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4E" w:rsidRDefault="002603D5" w:rsidP="00A83771">
      <w:pPr>
        <w:jc w:val="center"/>
        <w:rPr>
          <w:sz w:val="32"/>
          <w:szCs w:val="32"/>
        </w:rPr>
      </w:pPr>
      <w:r w:rsidRPr="002603D5">
        <w:rPr>
          <w:sz w:val="32"/>
          <w:szCs w:val="32"/>
        </w:rPr>
        <w:t xml:space="preserve">ПРОТОКОЛ </w:t>
      </w:r>
    </w:p>
    <w:p w:rsidR="00A83771" w:rsidRDefault="00A83771" w:rsidP="00A83771">
      <w:pPr>
        <w:jc w:val="center"/>
        <w:rPr>
          <w:sz w:val="32"/>
          <w:szCs w:val="32"/>
        </w:rPr>
      </w:pPr>
      <w:r>
        <w:rPr>
          <w:sz w:val="32"/>
          <w:szCs w:val="32"/>
        </w:rPr>
        <w:t>Публичных слушаний «О</w:t>
      </w:r>
      <w:r w:rsidR="00FA3601">
        <w:rPr>
          <w:sz w:val="32"/>
          <w:szCs w:val="32"/>
        </w:rPr>
        <w:t>б исполнении бюджета сельского поселения «Сизябск» за 2017 год</w:t>
      </w:r>
      <w:r>
        <w:rPr>
          <w:sz w:val="32"/>
          <w:szCs w:val="32"/>
        </w:rPr>
        <w:t>».</w:t>
      </w:r>
    </w:p>
    <w:p w:rsidR="00AF6C65" w:rsidRPr="002603D5" w:rsidRDefault="00AF6C65" w:rsidP="002603D5">
      <w:pPr>
        <w:jc w:val="center"/>
        <w:rPr>
          <w:sz w:val="32"/>
          <w:szCs w:val="32"/>
        </w:rPr>
      </w:pPr>
    </w:p>
    <w:p w:rsidR="002603D5" w:rsidRPr="00AA0414" w:rsidRDefault="00AA0414">
      <w:pPr>
        <w:rPr>
          <w:szCs w:val="28"/>
        </w:rPr>
      </w:pPr>
      <w:r w:rsidRPr="00AA0414">
        <w:rPr>
          <w:szCs w:val="28"/>
        </w:rPr>
        <w:t>Место проведения</w:t>
      </w:r>
      <w:r>
        <w:rPr>
          <w:szCs w:val="28"/>
        </w:rPr>
        <w:t xml:space="preserve">: </w:t>
      </w:r>
      <w:r w:rsidR="00E46167" w:rsidRPr="00AA0414">
        <w:rPr>
          <w:szCs w:val="28"/>
        </w:rPr>
        <w:t>Респ</w:t>
      </w:r>
      <w:r>
        <w:rPr>
          <w:szCs w:val="28"/>
        </w:rPr>
        <w:t xml:space="preserve">ублика </w:t>
      </w:r>
      <w:r w:rsidR="00E46167" w:rsidRPr="00AA0414">
        <w:rPr>
          <w:szCs w:val="28"/>
        </w:rPr>
        <w:t xml:space="preserve">Коми, Ижемский район, </w:t>
      </w:r>
      <w:r w:rsidR="00AF6C65" w:rsidRPr="00AA0414">
        <w:rPr>
          <w:szCs w:val="28"/>
        </w:rPr>
        <w:t>с.Сизябск</w:t>
      </w:r>
      <w:r w:rsidR="00CF3751">
        <w:rPr>
          <w:szCs w:val="28"/>
        </w:rPr>
        <w:t xml:space="preserve"> </w:t>
      </w:r>
      <w:r w:rsidR="00AF6C65" w:rsidRPr="00AA0414">
        <w:rPr>
          <w:szCs w:val="28"/>
        </w:rPr>
        <w:t xml:space="preserve"> </w:t>
      </w:r>
      <w:r w:rsidR="00A83771" w:rsidRPr="00AA0414">
        <w:rPr>
          <w:szCs w:val="28"/>
        </w:rPr>
        <w:t>ул.им 60-летия Октября, д.9.</w:t>
      </w:r>
      <w:r>
        <w:rPr>
          <w:szCs w:val="28"/>
        </w:rPr>
        <w:t>(кабинет главы сельского поселения «Сизябск»</w:t>
      </w:r>
      <w:r w:rsidR="00FE688C">
        <w:rPr>
          <w:szCs w:val="28"/>
        </w:rPr>
        <w:t>)</w:t>
      </w:r>
      <w:r w:rsidR="00AF6C65" w:rsidRPr="00AA0414">
        <w:rPr>
          <w:szCs w:val="28"/>
        </w:rPr>
        <w:t xml:space="preserve">                           </w:t>
      </w:r>
      <w:r w:rsidR="00E46167" w:rsidRPr="00AA0414">
        <w:rPr>
          <w:szCs w:val="28"/>
        </w:rPr>
        <w:t xml:space="preserve">              </w:t>
      </w:r>
      <w:r>
        <w:rPr>
          <w:szCs w:val="28"/>
        </w:rPr>
        <w:t>д</w:t>
      </w:r>
      <w:r w:rsidR="00FE688C">
        <w:rPr>
          <w:szCs w:val="28"/>
        </w:rPr>
        <w:t>ат</w:t>
      </w:r>
      <w:r>
        <w:rPr>
          <w:szCs w:val="28"/>
        </w:rPr>
        <w:t>а и время  проведения:</w:t>
      </w:r>
      <w:r w:rsidR="00E46167" w:rsidRPr="00AA0414">
        <w:rPr>
          <w:szCs w:val="28"/>
        </w:rPr>
        <w:t xml:space="preserve"> </w:t>
      </w:r>
      <w:r w:rsidR="00FA3601">
        <w:rPr>
          <w:szCs w:val="28"/>
        </w:rPr>
        <w:t>20 апреля</w:t>
      </w:r>
      <w:r>
        <w:rPr>
          <w:szCs w:val="28"/>
        </w:rPr>
        <w:t xml:space="preserve"> </w:t>
      </w:r>
      <w:r w:rsidR="002603D5" w:rsidRPr="00AA0414">
        <w:rPr>
          <w:szCs w:val="28"/>
        </w:rPr>
        <w:t>201</w:t>
      </w:r>
      <w:r w:rsidR="00FA3601">
        <w:rPr>
          <w:szCs w:val="28"/>
        </w:rPr>
        <w:t>8</w:t>
      </w:r>
      <w:r w:rsidR="002603D5" w:rsidRPr="00AA0414">
        <w:rPr>
          <w:szCs w:val="28"/>
        </w:rPr>
        <w:t xml:space="preserve"> года</w:t>
      </w:r>
      <w:r>
        <w:rPr>
          <w:szCs w:val="28"/>
        </w:rPr>
        <w:t xml:space="preserve"> в 15 часов 00 минут.</w:t>
      </w:r>
    </w:p>
    <w:p w:rsidR="00AA0414" w:rsidRDefault="00AA0414" w:rsidP="002603D5">
      <w:pPr>
        <w:rPr>
          <w:szCs w:val="28"/>
        </w:rPr>
      </w:pPr>
      <w:r>
        <w:rPr>
          <w:szCs w:val="28"/>
        </w:rPr>
        <w:t xml:space="preserve">Количество присутствующих на публичном слушании- </w:t>
      </w:r>
      <w:r w:rsidR="00FA3601">
        <w:rPr>
          <w:szCs w:val="28"/>
        </w:rPr>
        <w:t>10</w:t>
      </w:r>
      <w:r>
        <w:rPr>
          <w:szCs w:val="28"/>
        </w:rPr>
        <w:t xml:space="preserve"> человек.</w:t>
      </w:r>
    </w:p>
    <w:p w:rsidR="00AA0414" w:rsidRDefault="00AA0414" w:rsidP="002603D5">
      <w:pPr>
        <w:rPr>
          <w:szCs w:val="28"/>
        </w:rPr>
      </w:pPr>
      <w:r>
        <w:rPr>
          <w:szCs w:val="28"/>
        </w:rPr>
        <w:t>Повестка дня:</w:t>
      </w:r>
    </w:p>
    <w:p w:rsidR="002603D5" w:rsidRDefault="003D3A72" w:rsidP="00FE688C">
      <w:pPr>
        <w:rPr>
          <w:szCs w:val="28"/>
        </w:rPr>
      </w:pPr>
      <w:r w:rsidRPr="00AA0414">
        <w:rPr>
          <w:szCs w:val="28"/>
        </w:rPr>
        <w:t xml:space="preserve">1. </w:t>
      </w:r>
      <w:r w:rsidR="00AA0414">
        <w:rPr>
          <w:szCs w:val="28"/>
        </w:rPr>
        <w:t xml:space="preserve">Избрание </w:t>
      </w:r>
      <w:r w:rsidR="006A7447" w:rsidRPr="00AA0414">
        <w:rPr>
          <w:szCs w:val="28"/>
        </w:rPr>
        <w:t>председателя и секретаря</w:t>
      </w:r>
      <w:r w:rsidR="00AA0414">
        <w:rPr>
          <w:szCs w:val="28"/>
        </w:rPr>
        <w:t>.</w:t>
      </w:r>
    </w:p>
    <w:p w:rsidR="00AA0414" w:rsidRPr="00AA0414" w:rsidRDefault="00AA0414" w:rsidP="00FE688C">
      <w:pPr>
        <w:rPr>
          <w:szCs w:val="28"/>
        </w:rPr>
      </w:pPr>
      <w:r>
        <w:rPr>
          <w:szCs w:val="28"/>
        </w:rPr>
        <w:t xml:space="preserve">2. </w:t>
      </w:r>
      <w:r w:rsidRPr="00AA0414">
        <w:rPr>
          <w:szCs w:val="28"/>
        </w:rPr>
        <w:t xml:space="preserve">Обсуждение  проекта </w:t>
      </w:r>
      <w:r w:rsidR="00FA3601">
        <w:rPr>
          <w:szCs w:val="28"/>
        </w:rPr>
        <w:t xml:space="preserve"> «Об исполнении бюджета сельского поселения «Сизябск» за 2017 год»</w:t>
      </w:r>
    </w:p>
    <w:p w:rsidR="006A7447" w:rsidRPr="00AA0414" w:rsidRDefault="00AA0414" w:rsidP="002603D5">
      <w:pPr>
        <w:rPr>
          <w:szCs w:val="28"/>
        </w:rPr>
      </w:pPr>
      <w:r>
        <w:rPr>
          <w:szCs w:val="28"/>
        </w:rPr>
        <w:t>1.</w:t>
      </w:r>
      <w:r w:rsidR="006A7447" w:rsidRPr="00AA0414">
        <w:rPr>
          <w:szCs w:val="28"/>
        </w:rPr>
        <w:t>Председателем выбрали единогласно Н.Я.</w:t>
      </w:r>
      <w:r w:rsidR="00EF08E8" w:rsidRPr="00AA0414">
        <w:rPr>
          <w:szCs w:val="28"/>
        </w:rPr>
        <w:t xml:space="preserve"> </w:t>
      </w:r>
      <w:r w:rsidR="006A7447" w:rsidRPr="00AA0414">
        <w:rPr>
          <w:szCs w:val="28"/>
        </w:rPr>
        <w:t xml:space="preserve">Филичкину-главу сельского поселения «Сизябск», секретарем- выбрали единогласно  </w:t>
      </w:r>
      <w:r w:rsidR="00FA3601">
        <w:rPr>
          <w:szCs w:val="28"/>
        </w:rPr>
        <w:t>С.Н. Артееву</w:t>
      </w:r>
      <w:r w:rsidR="006A7447" w:rsidRPr="00AA0414">
        <w:rPr>
          <w:szCs w:val="28"/>
        </w:rPr>
        <w:t>-</w:t>
      </w:r>
      <w:r w:rsidR="00FA3601">
        <w:rPr>
          <w:szCs w:val="28"/>
        </w:rPr>
        <w:t xml:space="preserve">ведущего специалиста </w:t>
      </w:r>
      <w:r w:rsidR="006A7447" w:rsidRPr="00AA0414">
        <w:rPr>
          <w:szCs w:val="28"/>
        </w:rPr>
        <w:t xml:space="preserve"> администрации сельского поселения «Сизябск»</w:t>
      </w:r>
      <w:r w:rsidR="00EF08E8" w:rsidRPr="00AA0414">
        <w:rPr>
          <w:szCs w:val="28"/>
        </w:rPr>
        <w:t>.</w:t>
      </w:r>
    </w:p>
    <w:p w:rsidR="00FE688C" w:rsidRPr="00AA0414" w:rsidRDefault="006A7447" w:rsidP="002603D5">
      <w:pPr>
        <w:rPr>
          <w:szCs w:val="28"/>
        </w:rPr>
      </w:pPr>
      <w:r w:rsidRPr="00AA0414">
        <w:rPr>
          <w:szCs w:val="28"/>
        </w:rPr>
        <w:t>2.</w:t>
      </w:r>
      <w:r w:rsidR="00AA0414">
        <w:rPr>
          <w:szCs w:val="28"/>
        </w:rPr>
        <w:t>По второму</w:t>
      </w:r>
      <w:r w:rsidR="00FA3601">
        <w:rPr>
          <w:szCs w:val="28"/>
        </w:rPr>
        <w:t xml:space="preserve"> вопросу </w:t>
      </w:r>
      <w:r w:rsidR="001A4F81">
        <w:rPr>
          <w:szCs w:val="28"/>
        </w:rPr>
        <w:t>:</w:t>
      </w:r>
      <w:r w:rsidR="00FA3601">
        <w:rPr>
          <w:szCs w:val="28"/>
        </w:rPr>
        <w:t xml:space="preserve"> докладчик  глава сельского поселения «Сизябск» Филичкина Н.Я.</w:t>
      </w:r>
    </w:p>
    <w:p w:rsidR="006A7447" w:rsidRDefault="006A7447" w:rsidP="006A7447">
      <w:pPr>
        <w:rPr>
          <w:szCs w:val="28"/>
        </w:rPr>
      </w:pPr>
      <w:r w:rsidRPr="00AA0414">
        <w:rPr>
          <w:szCs w:val="28"/>
        </w:rPr>
        <w:t xml:space="preserve">Рассмотрели, обсудили  проект бюджета сельского поселения «Сизябск» </w:t>
      </w:r>
      <w:r w:rsidR="00FA3601">
        <w:rPr>
          <w:szCs w:val="28"/>
        </w:rPr>
        <w:t>«Об исполнении бюджета сельского поселения «Сизябск» за 2017 год»</w:t>
      </w:r>
      <w:r w:rsidR="00FE688C">
        <w:rPr>
          <w:szCs w:val="28"/>
        </w:rPr>
        <w:t>».</w:t>
      </w:r>
    </w:p>
    <w:p w:rsidR="00FE688C" w:rsidRDefault="008561FF" w:rsidP="006A7447">
      <w:pPr>
        <w:rPr>
          <w:szCs w:val="28"/>
        </w:rPr>
      </w:pPr>
      <w:r>
        <w:rPr>
          <w:szCs w:val="28"/>
        </w:rPr>
        <w:t xml:space="preserve">   </w:t>
      </w:r>
      <w:r w:rsidR="00FA3601">
        <w:rPr>
          <w:szCs w:val="28"/>
        </w:rPr>
        <w:t>Филичкина Н.Я. подробно ознакомила присутствующих с проектом решения Совета.</w:t>
      </w:r>
      <w:r>
        <w:rPr>
          <w:szCs w:val="28"/>
        </w:rPr>
        <w:t xml:space="preserve">  </w:t>
      </w:r>
      <w:r w:rsidR="00FE688C">
        <w:rPr>
          <w:szCs w:val="28"/>
        </w:rPr>
        <w:t>По проведению  публичных слушаний по обсуждению проекта было издано  постановление главы сельского поселения «Сизябск» №</w:t>
      </w:r>
      <w:r w:rsidR="00FA3601">
        <w:rPr>
          <w:szCs w:val="28"/>
        </w:rPr>
        <w:t xml:space="preserve">1 </w:t>
      </w:r>
      <w:r w:rsidR="00FE688C">
        <w:rPr>
          <w:szCs w:val="28"/>
        </w:rPr>
        <w:t xml:space="preserve"> от  </w:t>
      </w:r>
      <w:r w:rsidR="00FA3601">
        <w:rPr>
          <w:szCs w:val="28"/>
        </w:rPr>
        <w:t>10.04.18</w:t>
      </w:r>
      <w:r w:rsidR="00FE688C">
        <w:rPr>
          <w:szCs w:val="28"/>
        </w:rPr>
        <w:t xml:space="preserve">, проект </w:t>
      </w:r>
      <w:r w:rsidR="00FA3601">
        <w:rPr>
          <w:szCs w:val="28"/>
        </w:rPr>
        <w:t xml:space="preserve">исполнения </w:t>
      </w:r>
      <w:r w:rsidR="00FE688C">
        <w:rPr>
          <w:szCs w:val="28"/>
        </w:rPr>
        <w:t xml:space="preserve">бюджета  сельского поселения «Сизябск» </w:t>
      </w:r>
      <w:r w:rsidR="00FA3601">
        <w:rPr>
          <w:szCs w:val="28"/>
        </w:rPr>
        <w:t xml:space="preserve">за 2017 год </w:t>
      </w:r>
      <w:r w:rsidR="00FE688C">
        <w:rPr>
          <w:szCs w:val="28"/>
        </w:rPr>
        <w:t xml:space="preserve"> был размещен на официальных стендах сельского поселения «Сизябск» и в сети Интернет на сайте «</w:t>
      </w:r>
      <w:proofErr w:type="spellStart"/>
      <w:r w:rsidR="00FE688C">
        <w:rPr>
          <w:szCs w:val="28"/>
        </w:rPr>
        <w:t>ижма.ру</w:t>
      </w:r>
      <w:proofErr w:type="spellEnd"/>
      <w:r w:rsidR="00FE688C">
        <w:rPr>
          <w:szCs w:val="28"/>
        </w:rPr>
        <w:t>».  Было получено положительное заключение контрольно-счетной комиссии администрации муниципального района «Ижемский».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>Уточненный бюджет сельского поселения «Сизябск» утвержден решением Сов</w:t>
      </w:r>
      <w:r w:rsidRPr="00FA3601">
        <w:rPr>
          <w:szCs w:val="28"/>
        </w:rPr>
        <w:t>е</w:t>
      </w:r>
      <w:r w:rsidRPr="00FA3601">
        <w:rPr>
          <w:szCs w:val="28"/>
        </w:rPr>
        <w:t>та сельского поселения «Сизябск» от 20.12.2017 г. № 4-14/1 «О внесении изменений и дополнений в решение Совета сельского поселения «Сизябск» от 16.12.2016 г. № 4-4/3 «О бюджете сельского поселения «Сизябск» на 2017 год и плановый период 2018 и 2019 годов» всего по доходам 5413,48 тыс. рублей, в том числе по собственным доходам – 683,88 тыс. рублей.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lastRenderedPageBreak/>
        <w:t>Всего доходов в бюджет сельского поселения «Сизябск» за 2017 год было пол</w:t>
      </w:r>
      <w:r w:rsidRPr="00FA3601">
        <w:rPr>
          <w:szCs w:val="28"/>
        </w:rPr>
        <w:t>у</w:t>
      </w:r>
      <w:r w:rsidRPr="00FA3601">
        <w:rPr>
          <w:szCs w:val="28"/>
        </w:rPr>
        <w:t>чено 5435,57 тыс. рублей. Выполнение составило 100,4 % к уточненному годовому пл</w:t>
      </w:r>
      <w:r w:rsidRPr="00FA3601">
        <w:rPr>
          <w:szCs w:val="28"/>
        </w:rPr>
        <w:t>а</w:t>
      </w:r>
      <w:r w:rsidRPr="00FA3601">
        <w:rPr>
          <w:szCs w:val="28"/>
        </w:rPr>
        <w:t>ну, в том числе: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>- по собственным доходам 705,97 тыс. рублей  или 103,2 %;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>- по безвозмездным посту</w:t>
      </w:r>
      <w:r w:rsidRPr="00FA3601">
        <w:rPr>
          <w:szCs w:val="28"/>
        </w:rPr>
        <w:t>п</w:t>
      </w:r>
      <w:r w:rsidRPr="00FA3601">
        <w:rPr>
          <w:szCs w:val="28"/>
        </w:rPr>
        <w:t>лениям 4729,6 тыс. рублей  или 100 %.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>По  сравнению с 2016 годом поступило налоговых и неналоговых доходов бол</w:t>
      </w:r>
      <w:r w:rsidRPr="00FA3601">
        <w:rPr>
          <w:szCs w:val="28"/>
        </w:rPr>
        <w:t>ь</w:t>
      </w:r>
      <w:r w:rsidRPr="00FA3601">
        <w:rPr>
          <w:szCs w:val="28"/>
        </w:rPr>
        <w:t>ше на 110,87 тыс. рублей  или темп роста составил 118,6%.</w:t>
      </w:r>
    </w:p>
    <w:p w:rsidR="00FA3601" w:rsidRPr="00FA3601" w:rsidRDefault="00FA3601" w:rsidP="00FA3601">
      <w:pPr>
        <w:pStyle w:val="af5"/>
        <w:widowControl w:val="0"/>
        <w:numPr>
          <w:ilvl w:val="12"/>
          <w:numId w:val="0"/>
        </w:numPr>
        <w:spacing w:after="0"/>
        <w:ind w:firstLine="851"/>
        <w:jc w:val="both"/>
        <w:rPr>
          <w:sz w:val="28"/>
          <w:szCs w:val="28"/>
        </w:rPr>
      </w:pPr>
      <w:r w:rsidRPr="00FA3601">
        <w:rPr>
          <w:sz w:val="28"/>
          <w:szCs w:val="28"/>
        </w:rPr>
        <w:t>Наибольший удельный вес в общем объеме поступивших налоговых и неналог</w:t>
      </w:r>
      <w:r w:rsidRPr="00FA3601">
        <w:rPr>
          <w:sz w:val="28"/>
          <w:szCs w:val="28"/>
        </w:rPr>
        <w:t>о</w:t>
      </w:r>
      <w:r w:rsidRPr="00FA3601">
        <w:rPr>
          <w:sz w:val="28"/>
          <w:szCs w:val="28"/>
        </w:rPr>
        <w:t>вых доходов:</w:t>
      </w:r>
    </w:p>
    <w:p w:rsidR="00FA3601" w:rsidRPr="00FA3601" w:rsidRDefault="00FA3601" w:rsidP="00FA3601">
      <w:pPr>
        <w:pStyle w:val="af5"/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sz w:val="28"/>
          <w:szCs w:val="28"/>
        </w:rPr>
      </w:pPr>
      <w:r w:rsidRPr="00FA3601">
        <w:rPr>
          <w:sz w:val="28"/>
          <w:szCs w:val="28"/>
        </w:rPr>
        <w:t>налог на доходы физических лиц (НДФЛ) – 50,4 % (356,01 тыс. ру</w:t>
      </w:r>
      <w:r w:rsidRPr="00FA3601">
        <w:rPr>
          <w:sz w:val="28"/>
          <w:szCs w:val="28"/>
        </w:rPr>
        <w:t>б</w:t>
      </w:r>
      <w:r w:rsidRPr="00FA3601">
        <w:rPr>
          <w:sz w:val="28"/>
          <w:szCs w:val="28"/>
        </w:rPr>
        <w:t>лей),</w:t>
      </w:r>
    </w:p>
    <w:p w:rsidR="00FA3601" w:rsidRPr="00FA3601" w:rsidRDefault="00FA3601" w:rsidP="00FA3601">
      <w:pPr>
        <w:pStyle w:val="af5"/>
        <w:widowControl w:val="0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FA3601">
        <w:rPr>
          <w:sz w:val="28"/>
          <w:szCs w:val="28"/>
        </w:rPr>
        <w:t xml:space="preserve">земельный налог – 14,3 % (100,86 </w:t>
      </w:r>
      <w:r w:rsidRPr="00FA3601">
        <w:rPr>
          <w:noProof/>
          <w:color w:val="000000"/>
          <w:sz w:val="28"/>
          <w:szCs w:val="28"/>
        </w:rPr>
        <w:t>тыс. руб.),</w:t>
      </w:r>
    </w:p>
    <w:p w:rsidR="00FA3601" w:rsidRPr="00FA3601" w:rsidRDefault="00FA3601" w:rsidP="00FA3601">
      <w:pPr>
        <w:pStyle w:val="af5"/>
        <w:widowControl w:val="0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FA3601">
        <w:rPr>
          <w:sz w:val="28"/>
          <w:szCs w:val="28"/>
        </w:rPr>
        <w:t>налог на имущество – 18,1 % (128,01 тыс. руб.).</w:t>
      </w:r>
    </w:p>
    <w:p w:rsidR="00FA3601" w:rsidRPr="00FA3601" w:rsidRDefault="00FA3601" w:rsidP="00FA3601">
      <w:pPr>
        <w:pStyle w:val="af5"/>
        <w:widowControl w:val="0"/>
        <w:numPr>
          <w:ilvl w:val="12"/>
          <w:numId w:val="0"/>
        </w:numPr>
        <w:spacing w:after="0"/>
        <w:ind w:firstLine="851"/>
        <w:jc w:val="both"/>
        <w:rPr>
          <w:sz w:val="28"/>
          <w:szCs w:val="28"/>
        </w:rPr>
      </w:pPr>
    </w:p>
    <w:p w:rsidR="00FA3601" w:rsidRPr="00FA3601" w:rsidRDefault="00FA3601" w:rsidP="00FA3601">
      <w:pPr>
        <w:tabs>
          <w:tab w:val="left" w:pos="568"/>
          <w:tab w:val="left" w:pos="871"/>
        </w:tabs>
        <w:ind w:firstLine="851"/>
        <w:jc w:val="both"/>
        <w:rPr>
          <w:szCs w:val="28"/>
        </w:rPr>
      </w:pPr>
      <w:r w:rsidRPr="00FA3601">
        <w:rPr>
          <w:szCs w:val="28"/>
        </w:rPr>
        <w:t xml:space="preserve">По </w:t>
      </w:r>
      <w:r w:rsidRPr="00FA3601">
        <w:rPr>
          <w:b/>
          <w:bCs/>
          <w:szCs w:val="28"/>
        </w:rPr>
        <w:t>налогу на доходы физических лиц</w:t>
      </w:r>
      <w:r w:rsidRPr="00FA3601">
        <w:rPr>
          <w:szCs w:val="28"/>
        </w:rPr>
        <w:t xml:space="preserve"> за 2017 год поступило 356,01 тыс. руб., что на 2,84 тыс. руб. больше, чем за 2016 год (353,17</w:t>
      </w:r>
      <w:r w:rsidRPr="00FA3601">
        <w:rPr>
          <w:color w:val="000000"/>
          <w:szCs w:val="28"/>
        </w:rPr>
        <w:t xml:space="preserve"> тыс. руб.</w:t>
      </w:r>
      <w:r w:rsidRPr="00FA3601">
        <w:rPr>
          <w:szCs w:val="28"/>
        </w:rPr>
        <w:t xml:space="preserve">). </w:t>
      </w:r>
    </w:p>
    <w:p w:rsidR="00FA3601" w:rsidRPr="00FA3601" w:rsidRDefault="00FA3601" w:rsidP="00FA3601">
      <w:pPr>
        <w:tabs>
          <w:tab w:val="left" w:pos="568"/>
          <w:tab w:val="left" w:pos="871"/>
        </w:tabs>
        <w:ind w:firstLine="851"/>
        <w:jc w:val="both"/>
        <w:rPr>
          <w:szCs w:val="28"/>
        </w:rPr>
      </w:pPr>
      <w:r w:rsidRPr="00FA3601">
        <w:rPr>
          <w:szCs w:val="28"/>
        </w:rPr>
        <w:t>Бюджетные назначения установлены в сумме 353,17 тыс. рублей и выполнены на 102,5 %.</w:t>
      </w:r>
    </w:p>
    <w:p w:rsidR="00FA3601" w:rsidRPr="00FA3601" w:rsidRDefault="00FA3601" w:rsidP="00FA3601">
      <w:pPr>
        <w:tabs>
          <w:tab w:val="left" w:pos="517"/>
          <w:tab w:val="left" w:pos="568"/>
          <w:tab w:val="left" w:pos="669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A3601">
        <w:rPr>
          <w:szCs w:val="28"/>
        </w:rPr>
        <w:t xml:space="preserve">Поступления </w:t>
      </w:r>
      <w:r w:rsidRPr="00FA3601">
        <w:rPr>
          <w:b/>
          <w:bCs/>
          <w:szCs w:val="28"/>
        </w:rPr>
        <w:t xml:space="preserve">налога на имущество физических лиц </w:t>
      </w:r>
      <w:r w:rsidRPr="00FA3601">
        <w:rPr>
          <w:bCs/>
          <w:szCs w:val="28"/>
        </w:rPr>
        <w:t xml:space="preserve">составили 128,01 </w:t>
      </w:r>
      <w:r w:rsidRPr="00FA3601">
        <w:rPr>
          <w:szCs w:val="28"/>
        </w:rPr>
        <w:t>тыс. руб., что на 62,47 тыс. руб. больше поступлений соответствующего периода прошлого г</w:t>
      </w:r>
      <w:r w:rsidRPr="00FA3601">
        <w:rPr>
          <w:szCs w:val="28"/>
        </w:rPr>
        <w:t>о</w:t>
      </w:r>
      <w:r w:rsidRPr="00FA3601">
        <w:rPr>
          <w:szCs w:val="28"/>
        </w:rPr>
        <w:t>да (65,54 тыс. рублей.) Рост поступлений связан с погашением задолженности за предыд</w:t>
      </w:r>
      <w:r w:rsidRPr="00FA3601">
        <w:rPr>
          <w:szCs w:val="28"/>
        </w:rPr>
        <w:t>у</w:t>
      </w:r>
      <w:r w:rsidRPr="00FA3601">
        <w:rPr>
          <w:szCs w:val="28"/>
        </w:rPr>
        <w:t xml:space="preserve">щие периоды. </w:t>
      </w:r>
    </w:p>
    <w:p w:rsidR="00FA3601" w:rsidRPr="00FA3601" w:rsidRDefault="00FA3601" w:rsidP="00FA3601">
      <w:pPr>
        <w:tabs>
          <w:tab w:val="left" w:pos="517"/>
          <w:tab w:val="left" w:pos="568"/>
          <w:tab w:val="left" w:pos="669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A3601">
        <w:rPr>
          <w:szCs w:val="28"/>
        </w:rPr>
        <w:t xml:space="preserve">Бюджетные назначения, установленные в сумме 119,0 тыс. руб., выполнены на 107,6 %.  </w:t>
      </w:r>
    </w:p>
    <w:p w:rsidR="00FA3601" w:rsidRPr="00FA3601" w:rsidRDefault="00FA3601" w:rsidP="00FA3601">
      <w:pPr>
        <w:tabs>
          <w:tab w:val="left" w:pos="517"/>
          <w:tab w:val="left" w:pos="568"/>
          <w:tab w:val="left" w:pos="669"/>
        </w:tabs>
        <w:autoSpaceDE w:val="0"/>
        <w:autoSpaceDN w:val="0"/>
        <w:adjustRightInd w:val="0"/>
        <w:ind w:firstLine="851"/>
        <w:jc w:val="both"/>
        <w:rPr>
          <w:szCs w:val="28"/>
          <w:highlight w:val="yellow"/>
        </w:rPr>
      </w:pPr>
      <w:r w:rsidRPr="00FA3601">
        <w:rPr>
          <w:szCs w:val="28"/>
        </w:rPr>
        <w:t>По данным налоговой отчетности начислено налога на имущество физических лиц в 2016 году в сумме 103,0 тыс. рублей (241 плательщика), что меньше начислений за 2015 год на 61,0 тыс. рублей (164,0 тыс. рублей по 173 плательщ</w:t>
      </w:r>
      <w:r w:rsidRPr="00FA3601">
        <w:rPr>
          <w:szCs w:val="28"/>
        </w:rPr>
        <w:t>и</w:t>
      </w:r>
      <w:r w:rsidRPr="00FA3601">
        <w:rPr>
          <w:szCs w:val="28"/>
        </w:rPr>
        <w:t xml:space="preserve">кам). </w:t>
      </w:r>
    </w:p>
    <w:p w:rsidR="00FA3601" w:rsidRPr="00FA3601" w:rsidRDefault="00FA3601" w:rsidP="00FA3601">
      <w:pPr>
        <w:tabs>
          <w:tab w:val="left" w:pos="517"/>
          <w:tab w:val="left" w:pos="568"/>
          <w:tab w:val="left" w:pos="669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A3601">
        <w:rPr>
          <w:szCs w:val="28"/>
        </w:rPr>
        <w:t xml:space="preserve">Поступления </w:t>
      </w:r>
      <w:r w:rsidRPr="00FA3601">
        <w:rPr>
          <w:b/>
          <w:bCs/>
          <w:szCs w:val="28"/>
        </w:rPr>
        <w:t>земельного налога</w:t>
      </w:r>
      <w:r w:rsidRPr="00FA3601">
        <w:rPr>
          <w:szCs w:val="28"/>
        </w:rPr>
        <w:t xml:space="preserve"> составили 100,86 тыс. рублей, что на 10,58 тыс. рублей больше поступлений прошлого года (90,28 тыс. руб.) Рост поступлений связан с погашением задолженности за предыд</w:t>
      </w:r>
      <w:r w:rsidRPr="00FA3601">
        <w:rPr>
          <w:szCs w:val="28"/>
        </w:rPr>
        <w:t>у</w:t>
      </w:r>
      <w:r w:rsidRPr="00FA3601">
        <w:rPr>
          <w:szCs w:val="28"/>
        </w:rPr>
        <w:t xml:space="preserve">щие периоды. </w:t>
      </w:r>
    </w:p>
    <w:p w:rsidR="00FA3601" w:rsidRPr="00FA3601" w:rsidRDefault="00FA3601" w:rsidP="00FA3601">
      <w:pPr>
        <w:tabs>
          <w:tab w:val="left" w:pos="568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A3601">
        <w:rPr>
          <w:szCs w:val="28"/>
        </w:rPr>
        <w:t xml:space="preserve"> Бюджетные назначения установлены в сумме 98,5 тыс. рублей и выполнены на 102,4%. </w:t>
      </w:r>
    </w:p>
    <w:p w:rsidR="00FA3601" w:rsidRPr="00FA3601" w:rsidRDefault="00FA3601" w:rsidP="00FA3601">
      <w:pPr>
        <w:tabs>
          <w:tab w:val="left" w:pos="669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A3601">
        <w:rPr>
          <w:szCs w:val="28"/>
        </w:rPr>
        <w:lastRenderedPageBreak/>
        <w:t xml:space="preserve">По данным налоговой отчетности начислено земельного налога в 2016 году 86,0 тыс. рублей (635 плательщиков), что на 33,0 тыс. рублей меньше аналогичного периода прошлого года (119,0 тыс. рублей (612 плательщиков). </w:t>
      </w:r>
    </w:p>
    <w:p w:rsidR="00FA3601" w:rsidRPr="00FA3601" w:rsidRDefault="00FA3601" w:rsidP="00FA3601">
      <w:pPr>
        <w:tabs>
          <w:tab w:val="left" w:pos="568"/>
        </w:tabs>
        <w:ind w:firstLine="851"/>
        <w:jc w:val="both"/>
        <w:rPr>
          <w:szCs w:val="28"/>
          <w:highlight w:val="yellow"/>
        </w:rPr>
      </w:pPr>
      <w:r w:rsidRPr="00FA3601">
        <w:rPr>
          <w:szCs w:val="28"/>
        </w:rPr>
        <w:t xml:space="preserve">Поступления по </w:t>
      </w:r>
      <w:r w:rsidRPr="00FA3601">
        <w:rPr>
          <w:b/>
          <w:szCs w:val="28"/>
        </w:rPr>
        <w:t>госпошлине</w:t>
      </w:r>
      <w:r w:rsidRPr="00FA3601">
        <w:rPr>
          <w:szCs w:val="28"/>
        </w:rPr>
        <w:t xml:space="preserve"> составили 22,57 </w:t>
      </w:r>
      <w:r w:rsidRPr="00FA3601">
        <w:rPr>
          <w:noProof/>
          <w:color w:val="000000"/>
          <w:szCs w:val="28"/>
        </w:rPr>
        <w:t xml:space="preserve">тыс.рублей  </w:t>
      </w:r>
      <w:r w:rsidRPr="00FA3601">
        <w:rPr>
          <w:szCs w:val="28"/>
        </w:rPr>
        <w:t xml:space="preserve">и уменьшились  по сравнению с прошлым годом (22,91 </w:t>
      </w:r>
      <w:r w:rsidRPr="00FA3601">
        <w:rPr>
          <w:noProof/>
          <w:color w:val="000000"/>
          <w:szCs w:val="28"/>
        </w:rPr>
        <w:t>тыс.рублей</w:t>
      </w:r>
      <w:r w:rsidRPr="00FA3601">
        <w:rPr>
          <w:szCs w:val="28"/>
        </w:rPr>
        <w:t>)  на 0,34</w:t>
      </w:r>
      <w:r w:rsidRPr="00FA3601">
        <w:rPr>
          <w:noProof/>
          <w:color w:val="000000"/>
          <w:szCs w:val="28"/>
        </w:rPr>
        <w:t xml:space="preserve"> тыс. рублей.</w:t>
      </w:r>
      <w:r w:rsidRPr="00FA3601">
        <w:rPr>
          <w:szCs w:val="28"/>
        </w:rPr>
        <w:t xml:space="preserve"> Бюджетные назначения установлены в сумме 21,0 </w:t>
      </w:r>
      <w:r w:rsidRPr="00FA3601">
        <w:rPr>
          <w:noProof/>
          <w:color w:val="000000"/>
          <w:szCs w:val="28"/>
        </w:rPr>
        <w:t xml:space="preserve">тыс.рублей. </w:t>
      </w:r>
      <w:r w:rsidRPr="00FA3601">
        <w:rPr>
          <w:szCs w:val="28"/>
        </w:rPr>
        <w:t>Уровень выпо</w:t>
      </w:r>
      <w:r w:rsidRPr="00FA3601">
        <w:rPr>
          <w:szCs w:val="28"/>
        </w:rPr>
        <w:t>л</w:t>
      </w:r>
      <w:r w:rsidRPr="00FA3601">
        <w:rPr>
          <w:szCs w:val="28"/>
        </w:rPr>
        <w:t xml:space="preserve">нения 107,5%. </w:t>
      </w:r>
    </w:p>
    <w:p w:rsidR="00FA3601" w:rsidRPr="00FA3601" w:rsidRDefault="00FA3601" w:rsidP="00FA3601">
      <w:pPr>
        <w:pStyle w:val="af5"/>
        <w:widowControl w:val="0"/>
        <w:numPr>
          <w:ilvl w:val="12"/>
          <w:numId w:val="0"/>
        </w:numPr>
        <w:spacing w:after="0"/>
        <w:ind w:firstLine="851"/>
        <w:jc w:val="both"/>
        <w:rPr>
          <w:sz w:val="28"/>
          <w:szCs w:val="28"/>
        </w:rPr>
      </w:pPr>
      <w:r w:rsidRPr="00FA3601">
        <w:rPr>
          <w:sz w:val="28"/>
          <w:szCs w:val="28"/>
        </w:rPr>
        <w:t xml:space="preserve">Поступления по </w:t>
      </w:r>
      <w:r w:rsidRPr="00FA3601">
        <w:rPr>
          <w:b/>
          <w:sz w:val="28"/>
          <w:szCs w:val="28"/>
        </w:rPr>
        <w:t>доходам от использования имущества, находящегося в м</w:t>
      </w:r>
      <w:r w:rsidRPr="00FA3601">
        <w:rPr>
          <w:b/>
          <w:sz w:val="28"/>
          <w:szCs w:val="28"/>
        </w:rPr>
        <w:t>у</w:t>
      </w:r>
      <w:r w:rsidRPr="00FA3601">
        <w:rPr>
          <w:b/>
          <w:sz w:val="28"/>
          <w:szCs w:val="28"/>
        </w:rPr>
        <w:t>ниципальной собственности</w:t>
      </w:r>
      <w:r w:rsidRPr="00FA3601">
        <w:rPr>
          <w:sz w:val="28"/>
          <w:szCs w:val="28"/>
        </w:rPr>
        <w:t xml:space="preserve">  составили 7,05 </w:t>
      </w:r>
      <w:r w:rsidRPr="00FA3601">
        <w:rPr>
          <w:noProof/>
          <w:color w:val="000000"/>
          <w:sz w:val="28"/>
          <w:szCs w:val="28"/>
        </w:rPr>
        <w:t>тыс. рублей</w:t>
      </w:r>
      <w:r w:rsidRPr="00FA3601">
        <w:rPr>
          <w:sz w:val="28"/>
          <w:szCs w:val="28"/>
        </w:rPr>
        <w:t xml:space="preserve">, что больше на 0,36 </w:t>
      </w:r>
      <w:r w:rsidRPr="00FA3601">
        <w:rPr>
          <w:noProof/>
          <w:color w:val="000000"/>
          <w:sz w:val="28"/>
          <w:szCs w:val="28"/>
        </w:rPr>
        <w:t xml:space="preserve">тыс. рублей </w:t>
      </w:r>
      <w:r w:rsidRPr="00FA3601">
        <w:rPr>
          <w:sz w:val="28"/>
          <w:szCs w:val="28"/>
        </w:rPr>
        <w:t>поступлений за 2016 год (6,69</w:t>
      </w:r>
      <w:r w:rsidRPr="00FA3601">
        <w:rPr>
          <w:noProof/>
          <w:color w:val="000000"/>
          <w:sz w:val="28"/>
          <w:szCs w:val="28"/>
        </w:rPr>
        <w:t xml:space="preserve"> тыс.рублей</w:t>
      </w:r>
      <w:r w:rsidRPr="00FA3601">
        <w:rPr>
          <w:sz w:val="28"/>
          <w:szCs w:val="28"/>
        </w:rPr>
        <w:t xml:space="preserve">). 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>Бюджетные назначения 6,7</w:t>
      </w:r>
      <w:r w:rsidRPr="00FA3601">
        <w:rPr>
          <w:noProof/>
          <w:color w:val="000000"/>
          <w:szCs w:val="28"/>
        </w:rPr>
        <w:t xml:space="preserve"> тыс.рублей  </w:t>
      </w:r>
      <w:r w:rsidRPr="00FA3601">
        <w:rPr>
          <w:szCs w:val="28"/>
        </w:rPr>
        <w:t xml:space="preserve">выполнены на 105,2%. 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 xml:space="preserve">Поступления по </w:t>
      </w:r>
      <w:r w:rsidRPr="00FA3601">
        <w:rPr>
          <w:b/>
          <w:szCs w:val="28"/>
        </w:rPr>
        <w:t xml:space="preserve">доходам от оказания платных услуг (работ) и компенсации затрат государства  </w:t>
      </w:r>
      <w:r w:rsidRPr="00FA3601">
        <w:rPr>
          <w:szCs w:val="28"/>
        </w:rPr>
        <w:t xml:space="preserve">составили 62,48 </w:t>
      </w:r>
      <w:r w:rsidRPr="00FA3601">
        <w:rPr>
          <w:noProof/>
          <w:color w:val="000000"/>
          <w:szCs w:val="28"/>
        </w:rPr>
        <w:t xml:space="preserve">тыс.рублей  </w:t>
      </w:r>
      <w:r w:rsidRPr="00FA3601">
        <w:rPr>
          <w:szCs w:val="28"/>
        </w:rPr>
        <w:t>и увеличились  по сравнению с пр</w:t>
      </w:r>
      <w:r w:rsidRPr="00FA3601">
        <w:rPr>
          <w:szCs w:val="28"/>
        </w:rPr>
        <w:t>о</w:t>
      </w:r>
      <w:r w:rsidRPr="00FA3601">
        <w:rPr>
          <w:szCs w:val="28"/>
        </w:rPr>
        <w:t xml:space="preserve">шлым годом (43,3 </w:t>
      </w:r>
      <w:r w:rsidRPr="00FA3601">
        <w:rPr>
          <w:noProof/>
          <w:color w:val="000000"/>
          <w:szCs w:val="28"/>
        </w:rPr>
        <w:t>тыс.рублей</w:t>
      </w:r>
      <w:r w:rsidRPr="00FA3601">
        <w:rPr>
          <w:szCs w:val="28"/>
        </w:rPr>
        <w:t>)  на 19,18</w:t>
      </w:r>
      <w:r w:rsidRPr="00FA3601">
        <w:rPr>
          <w:noProof/>
          <w:color w:val="000000"/>
          <w:szCs w:val="28"/>
        </w:rPr>
        <w:t xml:space="preserve"> тыс. рублей. Рост поступлений связан с заключением нового договора с ГАУ РК «Многофункциональный центр по предоставлению госуслуг».</w:t>
      </w:r>
      <w:r w:rsidRPr="00FA3601">
        <w:rPr>
          <w:szCs w:val="28"/>
        </w:rPr>
        <w:t xml:space="preserve"> </w:t>
      </w:r>
    </w:p>
    <w:p w:rsidR="00FA3601" w:rsidRPr="00FA3601" w:rsidRDefault="00FA3601" w:rsidP="00FA3601">
      <w:pPr>
        <w:ind w:firstLine="851"/>
        <w:jc w:val="both"/>
        <w:rPr>
          <w:szCs w:val="28"/>
        </w:rPr>
      </w:pPr>
      <w:r w:rsidRPr="00FA3601">
        <w:rPr>
          <w:szCs w:val="28"/>
        </w:rPr>
        <w:t xml:space="preserve">Бюджетные назначения, установленные в сумме 62,48 тыс. рублей выполнены на 100%. </w:t>
      </w:r>
    </w:p>
    <w:p w:rsidR="00FA3601" w:rsidRPr="00FA3601" w:rsidRDefault="00FA3601" w:rsidP="00FA3601">
      <w:pPr>
        <w:tabs>
          <w:tab w:val="left" w:pos="568"/>
        </w:tabs>
        <w:ind w:firstLine="851"/>
        <w:jc w:val="both"/>
        <w:rPr>
          <w:szCs w:val="28"/>
        </w:rPr>
      </w:pPr>
      <w:r w:rsidRPr="00FA3601">
        <w:rPr>
          <w:szCs w:val="28"/>
        </w:rPr>
        <w:t xml:space="preserve">Поступления по </w:t>
      </w:r>
      <w:r w:rsidRPr="00FA3601">
        <w:rPr>
          <w:b/>
          <w:bCs/>
          <w:szCs w:val="28"/>
        </w:rPr>
        <w:t xml:space="preserve">денежным взысканиям (штрафы) </w:t>
      </w:r>
      <w:r w:rsidRPr="00FA3601">
        <w:rPr>
          <w:bCs/>
          <w:szCs w:val="28"/>
        </w:rPr>
        <w:t xml:space="preserve">составили 29,0 тыс. рублей, что на 15,8 тыс. рублей больше, чем в прошлом году (13,2 тыс. рублей). </w:t>
      </w:r>
      <w:r w:rsidRPr="00FA3601">
        <w:rPr>
          <w:szCs w:val="28"/>
        </w:rPr>
        <w:t>Штрафы пост</w:t>
      </w:r>
      <w:r w:rsidRPr="00FA3601">
        <w:rPr>
          <w:szCs w:val="28"/>
        </w:rPr>
        <w:t>у</w:t>
      </w:r>
      <w:r w:rsidRPr="00FA3601">
        <w:rPr>
          <w:szCs w:val="28"/>
        </w:rPr>
        <w:t>пили от управления Федеральной службы по ветеринарному и фитосанитарному надзору по Ре</w:t>
      </w:r>
      <w:r w:rsidRPr="00FA3601">
        <w:rPr>
          <w:szCs w:val="28"/>
        </w:rPr>
        <w:t>с</w:t>
      </w:r>
      <w:r w:rsidRPr="00FA3601">
        <w:rPr>
          <w:szCs w:val="28"/>
        </w:rPr>
        <w:t>публике Коми.</w:t>
      </w:r>
    </w:p>
    <w:p w:rsidR="00FA3601" w:rsidRPr="00FA3601" w:rsidRDefault="00FA3601" w:rsidP="00FA3601">
      <w:pPr>
        <w:tabs>
          <w:tab w:val="left" w:pos="568"/>
        </w:tabs>
        <w:ind w:firstLine="851"/>
        <w:jc w:val="both"/>
        <w:rPr>
          <w:szCs w:val="28"/>
        </w:rPr>
      </w:pPr>
      <w:r w:rsidRPr="00FA3601">
        <w:rPr>
          <w:szCs w:val="28"/>
        </w:rPr>
        <w:t xml:space="preserve">Бюджетные назначения установлены в сумме 29,0 тыс. рублей, выполнение на 100 %. </w:t>
      </w:r>
      <w:r w:rsidRPr="00FA3601">
        <w:rPr>
          <w:noProof/>
          <w:color w:val="000000"/>
          <w:szCs w:val="28"/>
        </w:rPr>
        <w:t xml:space="preserve"> </w:t>
      </w:r>
    </w:p>
    <w:p w:rsidR="00FA3601" w:rsidRPr="00FA3601" w:rsidRDefault="00FA3601" w:rsidP="00FA3601">
      <w:pPr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Исполнение бюджета сельского поселения «Сизябск»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по разделам бюджетной классификации за 2017 год.</w:t>
      </w:r>
    </w:p>
    <w:p w:rsidR="00FA3601" w:rsidRPr="00FA3601" w:rsidRDefault="00FA3601" w:rsidP="00FA3601">
      <w:pPr>
        <w:ind w:firstLine="708"/>
        <w:jc w:val="both"/>
        <w:rPr>
          <w:szCs w:val="28"/>
        </w:rPr>
      </w:pPr>
    </w:p>
    <w:p w:rsidR="00FA3601" w:rsidRPr="00FA3601" w:rsidRDefault="00A841DD" w:rsidP="00FA3601">
      <w:pPr>
        <w:ind w:firstLine="720"/>
        <w:jc w:val="both"/>
        <w:rPr>
          <w:szCs w:val="28"/>
        </w:rPr>
      </w:pPr>
      <w:r>
        <w:rPr>
          <w:szCs w:val="28"/>
        </w:rPr>
        <w:t>Б</w:t>
      </w:r>
      <w:r w:rsidR="00FA3601" w:rsidRPr="00FA3601">
        <w:rPr>
          <w:szCs w:val="28"/>
        </w:rPr>
        <w:t>юджет сельского поселения «Сизябск» за 2017 год исполнен по расходам в сумме 5300,02 тыс. рублей или на 97,9 % от утвержденных годовых а</w:t>
      </w:r>
      <w:r w:rsidR="00FA3601" w:rsidRPr="00FA3601">
        <w:rPr>
          <w:szCs w:val="28"/>
        </w:rPr>
        <w:t>с</w:t>
      </w:r>
      <w:r w:rsidR="00FA3601" w:rsidRPr="00FA3601">
        <w:rPr>
          <w:szCs w:val="28"/>
        </w:rPr>
        <w:t>сигнований.</w:t>
      </w:r>
    </w:p>
    <w:p w:rsidR="00FA3601" w:rsidRPr="00FA3601" w:rsidRDefault="00FA3601" w:rsidP="00FA3601">
      <w:pPr>
        <w:ind w:firstLine="720"/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Структура расходов бюджета</w:t>
      </w:r>
      <w:r w:rsidRPr="00FA3601">
        <w:rPr>
          <w:szCs w:val="28"/>
        </w:rPr>
        <w:t xml:space="preserve"> </w:t>
      </w:r>
      <w:r w:rsidRPr="00FA3601">
        <w:rPr>
          <w:b/>
          <w:i/>
          <w:szCs w:val="28"/>
        </w:rPr>
        <w:t>сельского поселения «Сизябск»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lastRenderedPageBreak/>
        <w:t>по разделам бюджетной классификации за 2017 год.</w:t>
      </w:r>
    </w:p>
    <w:p w:rsidR="00FA3601" w:rsidRPr="00FA3601" w:rsidRDefault="00FA3601" w:rsidP="00FA3601">
      <w:pPr>
        <w:ind w:firstLine="708"/>
        <w:jc w:val="both"/>
        <w:rPr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600"/>
        <w:gridCol w:w="1772"/>
        <w:gridCol w:w="1311"/>
      </w:tblGrid>
      <w:tr w:rsidR="00FA3601" w:rsidRPr="00FA3601" w:rsidTr="00727F6B">
        <w:trPr>
          <w:trHeight w:val="41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01" w:rsidRPr="00FA3601" w:rsidRDefault="00FA3601" w:rsidP="00727F6B">
            <w:pPr>
              <w:jc w:val="center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Раздел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01" w:rsidRPr="00FA3601" w:rsidRDefault="00FA3601" w:rsidP="00727F6B">
            <w:pPr>
              <w:jc w:val="center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Наименование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01" w:rsidRPr="00FA3601" w:rsidRDefault="00FA3601" w:rsidP="00727F6B">
            <w:pPr>
              <w:jc w:val="center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Исполн</w:t>
            </w:r>
            <w:r w:rsidRPr="00FA3601">
              <w:rPr>
                <w:b/>
                <w:szCs w:val="28"/>
              </w:rPr>
              <w:t>е</w:t>
            </w:r>
            <w:r w:rsidRPr="00FA3601">
              <w:rPr>
                <w:b/>
                <w:szCs w:val="28"/>
              </w:rPr>
              <w:t>но (тыс. 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01" w:rsidRPr="00FA3601" w:rsidRDefault="00FA3601" w:rsidP="00727F6B">
            <w:pPr>
              <w:jc w:val="center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Удел</w:t>
            </w:r>
            <w:r w:rsidRPr="00FA3601">
              <w:rPr>
                <w:b/>
                <w:szCs w:val="28"/>
              </w:rPr>
              <w:t>ь</w:t>
            </w:r>
            <w:r w:rsidRPr="00FA3601">
              <w:rPr>
                <w:b/>
                <w:szCs w:val="28"/>
              </w:rPr>
              <w:t>ный вес (%)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01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szCs w:val="28"/>
              </w:rPr>
            </w:pPr>
            <w:r w:rsidRPr="00FA3601">
              <w:rPr>
                <w:szCs w:val="28"/>
              </w:rPr>
              <w:t>Общегосударственные вопросы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3611,22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68,1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03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rPr>
                <w:bCs/>
                <w:szCs w:val="28"/>
              </w:rPr>
            </w:pPr>
            <w:r w:rsidRPr="00FA3601">
              <w:rPr>
                <w:bCs/>
                <w:szCs w:val="28"/>
              </w:rPr>
              <w:t>Национальная безопасность и правоохран</w:t>
            </w:r>
            <w:r w:rsidRPr="00FA3601">
              <w:rPr>
                <w:bCs/>
                <w:szCs w:val="28"/>
              </w:rPr>
              <w:t>и</w:t>
            </w:r>
            <w:r w:rsidRPr="00FA3601">
              <w:rPr>
                <w:bCs/>
                <w:szCs w:val="28"/>
              </w:rPr>
              <w:t>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</w:p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</w:p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0,1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04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szCs w:val="28"/>
              </w:rPr>
            </w:pPr>
            <w:r w:rsidRPr="00FA3601">
              <w:rPr>
                <w:szCs w:val="28"/>
              </w:rPr>
              <w:t>Национальная экономика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149,5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2,8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05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szCs w:val="28"/>
              </w:rPr>
            </w:pPr>
            <w:r w:rsidRPr="00FA3601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1004,75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19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08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szCs w:val="28"/>
              </w:rPr>
            </w:pPr>
            <w:r w:rsidRPr="00FA3601">
              <w:rPr>
                <w:szCs w:val="28"/>
              </w:rPr>
              <w:t>Культура, кинематография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13,48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0,3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  <w:r w:rsidRPr="00FA3601">
              <w:rPr>
                <w:szCs w:val="28"/>
              </w:rPr>
              <w:t>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szCs w:val="28"/>
              </w:rPr>
            </w:pPr>
            <w:r w:rsidRPr="00FA3601">
              <w:rPr>
                <w:szCs w:val="28"/>
              </w:rPr>
              <w:t>Социальная политика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513,27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szCs w:val="28"/>
              </w:rPr>
            </w:pPr>
            <w:r w:rsidRPr="00FA3601">
              <w:rPr>
                <w:szCs w:val="28"/>
              </w:rPr>
              <w:t>9,7</w:t>
            </w:r>
          </w:p>
        </w:tc>
      </w:tr>
      <w:tr w:rsidR="00FA3601" w:rsidRPr="00FA3601" w:rsidTr="00727F6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center"/>
              <w:rPr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both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Итого расходов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5300,02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FA3601" w:rsidRDefault="00FA3601" w:rsidP="00727F6B">
            <w:pPr>
              <w:jc w:val="right"/>
              <w:rPr>
                <w:b/>
                <w:szCs w:val="28"/>
              </w:rPr>
            </w:pPr>
            <w:r w:rsidRPr="00FA3601">
              <w:rPr>
                <w:b/>
                <w:szCs w:val="28"/>
              </w:rPr>
              <w:t>100,0</w:t>
            </w:r>
          </w:p>
        </w:tc>
      </w:tr>
    </w:tbl>
    <w:p w:rsidR="00FA3601" w:rsidRPr="00FA3601" w:rsidRDefault="00FA3601" w:rsidP="00FA3601">
      <w:pPr>
        <w:jc w:val="both"/>
        <w:rPr>
          <w:szCs w:val="28"/>
        </w:rPr>
      </w:pPr>
    </w:p>
    <w:p w:rsidR="00FA3601" w:rsidRPr="00FA3601" w:rsidRDefault="00FA3601" w:rsidP="00FA3601">
      <w:pPr>
        <w:ind w:firstLine="720"/>
        <w:jc w:val="both"/>
        <w:rPr>
          <w:szCs w:val="28"/>
        </w:rPr>
      </w:pPr>
      <w:r w:rsidRPr="00FA3601">
        <w:rPr>
          <w:szCs w:val="28"/>
        </w:rPr>
        <w:t>Наибольший удельный вес в расходах бюджета приходится на общегосударстве</w:t>
      </w:r>
      <w:r w:rsidRPr="00FA3601">
        <w:rPr>
          <w:szCs w:val="28"/>
        </w:rPr>
        <w:t>н</w:t>
      </w:r>
      <w:r w:rsidRPr="00FA3601">
        <w:rPr>
          <w:szCs w:val="28"/>
        </w:rPr>
        <w:t>ные вопросы  (68,1 %) и жилищно-коммунальное хозяйство (19 %).</w:t>
      </w:r>
    </w:p>
    <w:p w:rsidR="00FA3601" w:rsidRPr="00FA3601" w:rsidRDefault="00FA3601" w:rsidP="00FA3601">
      <w:pPr>
        <w:ind w:firstLine="720"/>
        <w:jc w:val="both"/>
        <w:rPr>
          <w:szCs w:val="28"/>
        </w:rPr>
      </w:pPr>
    </w:p>
    <w:p w:rsidR="00FA3601" w:rsidRPr="00FA3601" w:rsidRDefault="00FA3601" w:rsidP="00FA3601">
      <w:pPr>
        <w:ind w:firstLine="720"/>
        <w:jc w:val="both"/>
        <w:rPr>
          <w:szCs w:val="28"/>
        </w:rPr>
      </w:pPr>
      <w:r w:rsidRPr="00FA3601">
        <w:rPr>
          <w:szCs w:val="28"/>
        </w:rPr>
        <w:t>Исполнение расходов за 2017 год в разрезе отраслей представлено ниже</w:t>
      </w:r>
    </w:p>
    <w:p w:rsidR="00FA3601" w:rsidRPr="00FA3601" w:rsidRDefault="00FA3601" w:rsidP="00FA3601">
      <w:pPr>
        <w:ind w:firstLine="720"/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Общегосударственные вопросы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Доля расходов на общегосударственные вопросы в общей структуре расходов  бюджета составила 68,1 %. Расходы по данному разделу были запланированы в сумме 3632,9 тыс. рублей, кассовое исполнение составило 3611,22 тыс. рублей. Рост к 2016 г</w:t>
      </w:r>
      <w:r w:rsidRPr="00FA3601">
        <w:rPr>
          <w:szCs w:val="28"/>
        </w:rPr>
        <w:t>о</w:t>
      </w:r>
      <w:r w:rsidRPr="00FA3601">
        <w:rPr>
          <w:szCs w:val="28"/>
        </w:rPr>
        <w:t>ду составил 92,2 %.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содержание главы были запланированы и исполнены в сумме 1165,02  тыс. рублей или рост к 2016 году составил 95 %.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содержание органов представительной власти были запланированы и исполнены в сумме 6,0  тыс. рублей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lastRenderedPageBreak/>
        <w:t>Расходы на управление были запланированы в сумме 1993,29 тыс. рублей, кассовые расходы составили 1974,51 тыс. рублей. Рост к 2016 году с</w:t>
      </w:r>
      <w:r w:rsidRPr="00FA3601">
        <w:rPr>
          <w:szCs w:val="28"/>
        </w:rPr>
        <w:t>о</w:t>
      </w:r>
      <w:r w:rsidRPr="00FA3601">
        <w:rPr>
          <w:szCs w:val="28"/>
        </w:rPr>
        <w:t>ставил 91 %.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осуществление переданных полномочий муниципального района на разработку документации по планировке территории кварталов индивидуальной з</w:t>
      </w:r>
      <w:r w:rsidRPr="00FA3601">
        <w:rPr>
          <w:szCs w:val="28"/>
        </w:rPr>
        <w:t>а</w:t>
      </w:r>
      <w:r w:rsidRPr="00FA3601">
        <w:rPr>
          <w:szCs w:val="28"/>
        </w:rPr>
        <w:t>стройки были запланированы и исполнены в сумме 0,5 тыс. рублей.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на выполнение передаваемых полномочий по государственной регистр</w:t>
      </w:r>
      <w:r w:rsidRPr="00FA3601">
        <w:rPr>
          <w:szCs w:val="28"/>
        </w:rPr>
        <w:t>а</w:t>
      </w:r>
      <w:r w:rsidRPr="00FA3601">
        <w:rPr>
          <w:szCs w:val="28"/>
        </w:rPr>
        <w:t>ции актов гражданского состояния  были запланированы и исполнены в сумме 22,54 тыс. рублей. Рост к 2016 году составил 100,2 %.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на выполнение передаваемых полномочий по первичному воинскому учету, где отсутствуют военные комиссариаты, были запланированы и и</w:t>
      </w:r>
      <w:r w:rsidRPr="00FA3601">
        <w:rPr>
          <w:szCs w:val="28"/>
        </w:rPr>
        <w:t>с</w:t>
      </w:r>
      <w:r w:rsidRPr="00FA3601">
        <w:rPr>
          <w:szCs w:val="28"/>
        </w:rPr>
        <w:t>полнены в сумме 335,97 тыс. рублей.  Рост к 2016 году составил 108,4 %.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на выполнение полномочий по определению перечня должностных лиц о</w:t>
      </w:r>
      <w:r w:rsidRPr="00FA3601">
        <w:rPr>
          <w:szCs w:val="28"/>
        </w:rPr>
        <w:t>р</w:t>
      </w:r>
      <w:r w:rsidRPr="00FA3601">
        <w:rPr>
          <w:szCs w:val="28"/>
        </w:rPr>
        <w:t>ганов местного самоуправления, уполномоченных составлять протоколы об администр</w:t>
      </w:r>
      <w:r w:rsidRPr="00FA3601">
        <w:rPr>
          <w:szCs w:val="28"/>
        </w:rPr>
        <w:t>а</w:t>
      </w:r>
      <w:r w:rsidRPr="00FA3601">
        <w:rPr>
          <w:szCs w:val="28"/>
        </w:rPr>
        <w:t>тивных правонарушениях, предусмотренных Законом Республики Коми "Об админ</w:t>
      </w:r>
      <w:r w:rsidRPr="00FA3601">
        <w:rPr>
          <w:szCs w:val="28"/>
        </w:rPr>
        <w:t>и</w:t>
      </w:r>
      <w:r w:rsidRPr="00FA3601">
        <w:rPr>
          <w:szCs w:val="28"/>
        </w:rPr>
        <w:t>стративной ответственности в Республике Коми" были запланированы и исполнены в су</w:t>
      </w:r>
      <w:r w:rsidRPr="00FA3601">
        <w:rPr>
          <w:szCs w:val="28"/>
        </w:rPr>
        <w:t>м</w:t>
      </w:r>
      <w:r w:rsidRPr="00FA3601">
        <w:rPr>
          <w:szCs w:val="28"/>
        </w:rPr>
        <w:t>ме 29,69 тыс. рублей. Рост к 2016 году составил 119,8 %.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на другие общегосударственные вопросы были запланированы и исполн</w:t>
      </w:r>
      <w:r w:rsidRPr="00FA3601">
        <w:rPr>
          <w:szCs w:val="28"/>
        </w:rPr>
        <w:t>е</w:t>
      </w:r>
      <w:r w:rsidRPr="00FA3601">
        <w:rPr>
          <w:szCs w:val="28"/>
        </w:rPr>
        <w:t>ны  в сумме 51,46 тыс. рублей. Рост к 2016 году составил 152,1 %.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предоставление межбюджетных трансфертов бюджету муниципал</w:t>
      </w:r>
      <w:r w:rsidRPr="00FA3601">
        <w:rPr>
          <w:szCs w:val="28"/>
        </w:rPr>
        <w:t>ь</w:t>
      </w:r>
      <w:r w:rsidRPr="00FA3601">
        <w:rPr>
          <w:szCs w:val="28"/>
        </w:rPr>
        <w:t>ного района «Ижемский» на осуществление части полномочий по решению вопросов местн</w:t>
      </w:r>
      <w:r w:rsidRPr="00FA3601">
        <w:rPr>
          <w:szCs w:val="28"/>
        </w:rPr>
        <w:t>о</w:t>
      </w:r>
      <w:r w:rsidRPr="00FA3601">
        <w:rPr>
          <w:szCs w:val="28"/>
        </w:rPr>
        <w:t>го значения поселения в соответствии с заключенными соглашениями были запланир</w:t>
      </w:r>
      <w:r w:rsidRPr="00FA3601">
        <w:rPr>
          <w:szCs w:val="28"/>
        </w:rPr>
        <w:t>о</w:t>
      </w:r>
      <w:r w:rsidRPr="00FA3601">
        <w:rPr>
          <w:szCs w:val="28"/>
        </w:rPr>
        <w:t>ваны и исполнены в сумме 23,9 тыс. рублей.  Рост к  2016 году сост</w:t>
      </w:r>
      <w:r w:rsidRPr="00FA3601">
        <w:rPr>
          <w:szCs w:val="28"/>
        </w:rPr>
        <w:t>а</w:t>
      </w:r>
      <w:r w:rsidRPr="00FA3601">
        <w:rPr>
          <w:szCs w:val="28"/>
        </w:rPr>
        <w:t>вил 114,3 %.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за счет резервного фонда были запланированы в сумме 3,81 тыс. рублей и исполнены в сумме 0,91 тыс. рублей.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На содержание и ремонт муниципального имущества расходы составили 0,72 тыс. рублей.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bCs/>
          <w:i/>
          <w:szCs w:val="28"/>
        </w:rPr>
        <w:t>Национальная безопасность и правоохран</w:t>
      </w:r>
      <w:r w:rsidRPr="00FA3601">
        <w:rPr>
          <w:b/>
          <w:bCs/>
          <w:i/>
          <w:szCs w:val="28"/>
        </w:rPr>
        <w:t>и</w:t>
      </w:r>
      <w:r w:rsidRPr="00FA3601">
        <w:rPr>
          <w:b/>
          <w:bCs/>
          <w:i/>
          <w:szCs w:val="28"/>
        </w:rPr>
        <w:t>тельная деятельность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lastRenderedPageBreak/>
        <w:t xml:space="preserve">Расходы по </w:t>
      </w:r>
      <w:r w:rsidRPr="00FA3601">
        <w:rPr>
          <w:bCs/>
          <w:szCs w:val="28"/>
        </w:rPr>
        <w:t>национальной безопасности и правоохранительной деятельности</w:t>
      </w:r>
      <w:r w:rsidRPr="00FA3601">
        <w:rPr>
          <w:szCs w:val="28"/>
        </w:rPr>
        <w:t xml:space="preserve"> были запланированы и исполнены в сумме 7,8 тыс. рублей. 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по муниципальной программе «Обеспечение пожарной безопасности ж</w:t>
      </w:r>
      <w:r w:rsidRPr="00FA3601">
        <w:rPr>
          <w:szCs w:val="28"/>
        </w:rPr>
        <w:t>и</w:t>
      </w:r>
      <w:r w:rsidRPr="00FA3601">
        <w:rPr>
          <w:szCs w:val="28"/>
        </w:rPr>
        <w:t>лищного фонда сельского поселения «Сизябск» на 2015-2017 годы» были запланированы и и</w:t>
      </w:r>
      <w:r w:rsidRPr="00FA3601">
        <w:rPr>
          <w:szCs w:val="28"/>
        </w:rPr>
        <w:t>с</w:t>
      </w:r>
      <w:r w:rsidRPr="00FA3601">
        <w:rPr>
          <w:szCs w:val="28"/>
        </w:rPr>
        <w:t xml:space="preserve">полнены в сумме 7,5 тыс. рублей. 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предоставление межбюджетных трансфертов бюджету муниципал</w:t>
      </w:r>
      <w:r w:rsidRPr="00FA3601">
        <w:rPr>
          <w:szCs w:val="28"/>
        </w:rPr>
        <w:t>ь</w:t>
      </w:r>
      <w:r w:rsidRPr="00FA3601">
        <w:rPr>
          <w:szCs w:val="28"/>
        </w:rPr>
        <w:t>ного района «Ижемский» на осуществление части полномочий по решению вопросов местн</w:t>
      </w:r>
      <w:r w:rsidRPr="00FA3601">
        <w:rPr>
          <w:szCs w:val="28"/>
        </w:rPr>
        <w:t>о</w:t>
      </w:r>
      <w:r w:rsidRPr="00FA3601">
        <w:rPr>
          <w:szCs w:val="28"/>
        </w:rPr>
        <w:t>го значения поселения в соответствии с заключенными соглашениями были запланир</w:t>
      </w:r>
      <w:r w:rsidRPr="00FA3601">
        <w:rPr>
          <w:szCs w:val="28"/>
        </w:rPr>
        <w:t>о</w:t>
      </w:r>
      <w:r w:rsidRPr="00FA3601">
        <w:rPr>
          <w:szCs w:val="28"/>
        </w:rPr>
        <w:t>ваны и исполнены в сумме 0,3 тыс. рублей.  Рост к  2016 году составил 100,0 %.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</w:p>
    <w:p w:rsidR="00FA3601" w:rsidRPr="00FA3601" w:rsidRDefault="00FA3601" w:rsidP="00FA3601">
      <w:pPr>
        <w:ind w:firstLine="567"/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Экономика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осуществление переданных полномочий муниципального района на разработку документации по планировке территории кварталов индивидуальной застройки были запланированы и испо</w:t>
      </w:r>
      <w:r w:rsidRPr="00FA3601">
        <w:rPr>
          <w:szCs w:val="28"/>
        </w:rPr>
        <w:t>л</w:t>
      </w:r>
      <w:r w:rsidRPr="00FA3601">
        <w:rPr>
          <w:szCs w:val="28"/>
        </w:rPr>
        <w:t>нены в сумме 149,5 тыс. рублей.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Жилищно-коммунальное хозяйство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</w:p>
    <w:p w:rsidR="00FA3601" w:rsidRPr="00FA3601" w:rsidRDefault="00FA3601" w:rsidP="00FA3601">
      <w:pPr>
        <w:tabs>
          <w:tab w:val="left" w:pos="567"/>
        </w:tabs>
        <w:ind w:firstLine="567"/>
        <w:jc w:val="both"/>
        <w:rPr>
          <w:szCs w:val="28"/>
        </w:rPr>
      </w:pPr>
      <w:r w:rsidRPr="00FA3601">
        <w:rPr>
          <w:szCs w:val="28"/>
        </w:rPr>
        <w:t xml:space="preserve">Доля расходов на жилищно-коммунальное хозяйство в общей структуре расходов бюджета составила 19 %. Расходы по </w:t>
      </w:r>
      <w:r w:rsidRPr="00FA3601">
        <w:rPr>
          <w:bCs/>
          <w:szCs w:val="28"/>
        </w:rPr>
        <w:t>данному разделу</w:t>
      </w:r>
      <w:r w:rsidRPr="00FA3601">
        <w:rPr>
          <w:szCs w:val="28"/>
        </w:rPr>
        <w:t xml:space="preserve"> были запланированы в сумме 1099,27 тыс. рублей и исполнены в сумме 1004,75 тыс. рублей. Рост к 2016 составил 97,1 %.</w:t>
      </w:r>
    </w:p>
    <w:p w:rsidR="00FA3601" w:rsidRPr="00FA3601" w:rsidRDefault="00FA3601" w:rsidP="00FA3601">
      <w:pPr>
        <w:tabs>
          <w:tab w:val="left" w:pos="567"/>
        </w:tabs>
        <w:ind w:firstLine="567"/>
        <w:jc w:val="both"/>
        <w:rPr>
          <w:szCs w:val="28"/>
        </w:rPr>
      </w:pPr>
      <w:r w:rsidRPr="00FA3601">
        <w:rPr>
          <w:szCs w:val="28"/>
        </w:rPr>
        <w:t>Расходы на содержание (ремонт) муниципального имущества (жилых помещений) были запланированы и исполнены в сумме 2,1 тыс. ру</w:t>
      </w:r>
      <w:r w:rsidRPr="00FA3601">
        <w:rPr>
          <w:szCs w:val="28"/>
        </w:rPr>
        <w:t>б</w:t>
      </w:r>
      <w:r w:rsidRPr="00FA3601">
        <w:rPr>
          <w:szCs w:val="28"/>
        </w:rPr>
        <w:t>лей.</w:t>
      </w:r>
    </w:p>
    <w:p w:rsidR="00FA3601" w:rsidRPr="00FA3601" w:rsidRDefault="00FA3601" w:rsidP="00FA3601">
      <w:pPr>
        <w:tabs>
          <w:tab w:val="left" w:pos="567"/>
        </w:tabs>
        <w:ind w:firstLine="567"/>
        <w:jc w:val="both"/>
        <w:rPr>
          <w:szCs w:val="28"/>
        </w:rPr>
      </w:pPr>
      <w:r w:rsidRPr="00FA3601">
        <w:rPr>
          <w:szCs w:val="28"/>
        </w:rPr>
        <w:t>Расходы на оплату взносов на капитальный ремонт общего имущества в многоква</w:t>
      </w:r>
      <w:r w:rsidRPr="00FA3601">
        <w:rPr>
          <w:szCs w:val="28"/>
        </w:rPr>
        <w:t>р</w:t>
      </w:r>
      <w:r w:rsidRPr="00FA3601">
        <w:rPr>
          <w:szCs w:val="28"/>
        </w:rPr>
        <w:t>тирных домах были запланированы и исполнены в сумме 5,61 тыс. рублей. Рост к 2016 г</w:t>
      </w:r>
      <w:r w:rsidRPr="00FA3601">
        <w:rPr>
          <w:szCs w:val="28"/>
        </w:rPr>
        <w:t>о</w:t>
      </w:r>
      <w:r w:rsidRPr="00FA3601">
        <w:rPr>
          <w:szCs w:val="28"/>
        </w:rPr>
        <w:t>ду составил 89,6 %.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 xml:space="preserve">Расходы по муниципальной программе «Комплексное благоустройство территории сельского поселения «Сизябск» на 2015-2017 </w:t>
      </w:r>
      <w:proofErr w:type="spellStart"/>
      <w:r w:rsidRPr="00FA3601">
        <w:rPr>
          <w:szCs w:val="28"/>
        </w:rPr>
        <w:t>г.г</w:t>
      </w:r>
      <w:proofErr w:type="spellEnd"/>
      <w:r w:rsidRPr="00FA3601">
        <w:rPr>
          <w:szCs w:val="28"/>
        </w:rPr>
        <w:t>.» были запланированы в сумме 1088,66 тыс. рублей и исполнены в сумме 994,14 тыс. рублей. Расходы снизились в связи с эк</w:t>
      </w:r>
      <w:r w:rsidRPr="00FA3601">
        <w:rPr>
          <w:szCs w:val="28"/>
        </w:rPr>
        <w:t>о</w:t>
      </w:r>
      <w:r w:rsidRPr="00FA3601">
        <w:rPr>
          <w:szCs w:val="28"/>
        </w:rPr>
        <w:t>номией электроэнергии. Рост к 2016 году составил 97,1 %.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lastRenderedPageBreak/>
        <w:t>Расходы за счет межбюджетных трансфертов на осуществление передаваемых по</w:t>
      </w:r>
      <w:r w:rsidRPr="00FA3601">
        <w:rPr>
          <w:szCs w:val="28"/>
        </w:rPr>
        <w:t>л</w:t>
      </w:r>
      <w:r w:rsidRPr="00FA3601">
        <w:rPr>
          <w:szCs w:val="28"/>
        </w:rPr>
        <w:t>номочий району по заключенным соглашениям запланированы и исполнены в сумме 2,9 тыс. рублей. Рост к 2016 году составил 82,9 %</w:t>
      </w:r>
    </w:p>
    <w:p w:rsidR="00FA3601" w:rsidRPr="00FA3601" w:rsidRDefault="00FA3601" w:rsidP="00FA3601">
      <w:pPr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Культура, кинематография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</w:p>
    <w:p w:rsidR="00FA3601" w:rsidRPr="00FA3601" w:rsidRDefault="00FA3601" w:rsidP="00FA3601">
      <w:pPr>
        <w:ind w:firstLine="567"/>
        <w:jc w:val="both"/>
        <w:rPr>
          <w:szCs w:val="28"/>
        </w:rPr>
      </w:pPr>
      <w:r w:rsidRPr="00FA3601">
        <w:rPr>
          <w:szCs w:val="28"/>
        </w:rPr>
        <w:t>Расходы на проведение мероприятий в сфере культуры были запланированы и и</w:t>
      </w:r>
      <w:r w:rsidRPr="00FA3601">
        <w:rPr>
          <w:szCs w:val="28"/>
        </w:rPr>
        <w:t>с</w:t>
      </w:r>
      <w:r w:rsidRPr="00FA3601">
        <w:rPr>
          <w:szCs w:val="28"/>
        </w:rPr>
        <w:t>полнены в сумме 13,48 тыс. рублей. Рост к 2016 году составил 277,4 %.</w:t>
      </w:r>
    </w:p>
    <w:p w:rsidR="00FA3601" w:rsidRPr="00FA3601" w:rsidRDefault="00FA3601" w:rsidP="00FA3601">
      <w:pPr>
        <w:ind w:firstLine="567"/>
        <w:jc w:val="both"/>
        <w:rPr>
          <w:szCs w:val="28"/>
        </w:rPr>
      </w:pPr>
    </w:p>
    <w:p w:rsidR="00FA3601" w:rsidRPr="00FA3601" w:rsidRDefault="00FA3601" w:rsidP="00FA3601">
      <w:pPr>
        <w:jc w:val="center"/>
        <w:rPr>
          <w:b/>
          <w:i/>
          <w:szCs w:val="28"/>
        </w:rPr>
      </w:pPr>
      <w:r w:rsidRPr="00FA3601">
        <w:rPr>
          <w:b/>
          <w:i/>
          <w:szCs w:val="28"/>
        </w:rPr>
        <w:t>Социальная политика</w:t>
      </w:r>
    </w:p>
    <w:p w:rsidR="00FA3601" w:rsidRPr="00FA3601" w:rsidRDefault="00FA3601" w:rsidP="00FA3601">
      <w:pPr>
        <w:jc w:val="center"/>
        <w:rPr>
          <w:b/>
          <w:i/>
          <w:szCs w:val="28"/>
        </w:rPr>
      </w:pP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>Расходы на выплату пенсий за выслугу лет муниципальным служащим было запл</w:t>
      </w:r>
      <w:r w:rsidRPr="00FA3601">
        <w:rPr>
          <w:szCs w:val="28"/>
        </w:rPr>
        <w:t>а</w:t>
      </w:r>
      <w:r w:rsidRPr="00FA3601">
        <w:rPr>
          <w:szCs w:val="28"/>
        </w:rPr>
        <w:t>нированы и исполнены в сумме 505,08 тыс. рублей. Рост  к 2016 году составил 133,1 %, в связи с увеличением количества получателей.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  <w:r w:rsidRPr="00FA3601">
        <w:rPr>
          <w:szCs w:val="28"/>
        </w:rPr>
        <w:t xml:space="preserve">Расходы за счет резервного фонда были запланированы и исполнены в сумме 8,19 тыс. рублей. </w:t>
      </w:r>
    </w:p>
    <w:p w:rsidR="00FA3601" w:rsidRPr="00FA3601" w:rsidRDefault="00FA3601" w:rsidP="00FA3601">
      <w:pPr>
        <w:ind w:firstLine="540"/>
        <w:jc w:val="both"/>
        <w:rPr>
          <w:szCs w:val="28"/>
        </w:rPr>
      </w:pPr>
    </w:p>
    <w:p w:rsidR="00A841DD" w:rsidRDefault="00FA3601" w:rsidP="00A841DD">
      <w:pPr>
        <w:ind w:firstLine="540"/>
        <w:jc w:val="both"/>
        <w:rPr>
          <w:szCs w:val="28"/>
        </w:rPr>
      </w:pPr>
      <w:r w:rsidRPr="00FA3601">
        <w:rPr>
          <w:szCs w:val="28"/>
        </w:rPr>
        <w:t>Бюджет сельского поселения «Сизябск» за 2017 год исполнен с профицитом в су</w:t>
      </w:r>
      <w:r w:rsidRPr="00FA3601">
        <w:rPr>
          <w:szCs w:val="28"/>
        </w:rPr>
        <w:t>м</w:t>
      </w:r>
      <w:r w:rsidRPr="00FA3601">
        <w:rPr>
          <w:szCs w:val="28"/>
        </w:rPr>
        <w:t>ме 135,55 тыс. рублей.</w:t>
      </w:r>
    </w:p>
    <w:p w:rsidR="00FA3601" w:rsidRPr="00FA3601" w:rsidRDefault="00A841DD" w:rsidP="00A841DD">
      <w:pPr>
        <w:ind w:firstLine="540"/>
        <w:jc w:val="both"/>
        <w:rPr>
          <w:szCs w:val="28"/>
        </w:rPr>
      </w:pPr>
      <w:r>
        <w:rPr>
          <w:szCs w:val="28"/>
        </w:rPr>
        <w:t>Вопросов по исполнению бюджета сельского поселения «Сизябск» не поступило.</w:t>
      </w:r>
    </w:p>
    <w:p w:rsidR="00FA3601" w:rsidRDefault="00A841DD">
      <w:pPr>
        <w:rPr>
          <w:szCs w:val="28"/>
        </w:rPr>
      </w:pPr>
      <w:r>
        <w:rPr>
          <w:szCs w:val="28"/>
        </w:rPr>
        <w:t>Филичкина Н.Я. предложила проголосовать за одобрение проекта решения «Об исполнении бюджета сельского поселения «Сизябск» за 2017 год».</w:t>
      </w:r>
    </w:p>
    <w:p w:rsidR="00A841DD" w:rsidRDefault="00A841DD">
      <w:pPr>
        <w:rPr>
          <w:szCs w:val="28"/>
        </w:rPr>
      </w:pPr>
      <w:r>
        <w:rPr>
          <w:szCs w:val="28"/>
        </w:rPr>
        <w:t>Проголосовали: «за»  10 чел., «против»- нет, «воздержались» - нет.</w:t>
      </w:r>
    </w:p>
    <w:p w:rsidR="00A841DD" w:rsidRDefault="00A841DD">
      <w:pPr>
        <w:rPr>
          <w:szCs w:val="28"/>
        </w:rPr>
      </w:pPr>
      <w:r>
        <w:rPr>
          <w:szCs w:val="28"/>
        </w:rPr>
        <w:t>Проект решения Совета «Об исполнении бюджета сельского поселения «Сизябск» за 2017 год» одобрен.</w:t>
      </w:r>
    </w:p>
    <w:p w:rsidR="00A841DD" w:rsidRDefault="00A841DD">
      <w:pPr>
        <w:rPr>
          <w:szCs w:val="28"/>
        </w:rPr>
      </w:pPr>
    </w:p>
    <w:p w:rsidR="00A841DD" w:rsidRDefault="00A841DD">
      <w:pPr>
        <w:rPr>
          <w:szCs w:val="28"/>
        </w:rPr>
      </w:pPr>
      <w:r>
        <w:rPr>
          <w:szCs w:val="28"/>
        </w:rPr>
        <w:t>Председатель: ______________________________ Филичкина Н.Я.</w:t>
      </w:r>
    </w:p>
    <w:p w:rsidR="00A841DD" w:rsidRPr="00FA3601" w:rsidRDefault="00A841DD">
      <w:pPr>
        <w:rPr>
          <w:szCs w:val="28"/>
        </w:rPr>
      </w:pPr>
      <w:r>
        <w:rPr>
          <w:szCs w:val="28"/>
        </w:rPr>
        <w:t>Секретарь : _________________________________ Артеева С.Н.</w:t>
      </w:r>
      <w:bookmarkStart w:id="0" w:name="_GoBack"/>
      <w:bookmarkEnd w:id="0"/>
    </w:p>
    <w:sectPr w:rsidR="00A841DD" w:rsidRPr="00FA3601" w:rsidSect="00FC546B">
      <w:pgSz w:w="11906" w:h="16838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67C"/>
    <w:multiLevelType w:val="hybridMultilevel"/>
    <w:tmpl w:val="409E4CAC"/>
    <w:lvl w:ilvl="0" w:tplc="F676B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603D5"/>
    <w:rsid w:val="001A4F81"/>
    <w:rsid w:val="001D2250"/>
    <w:rsid w:val="002603D5"/>
    <w:rsid w:val="003C3B0D"/>
    <w:rsid w:val="003D3A72"/>
    <w:rsid w:val="004E0432"/>
    <w:rsid w:val="00602480"/>
    <w:rsid w:val="006A7447"/>
    <w:rsid w:val="007036E6"/>
    <w:rsid w:val="008561FF"/>
    <w:rsid w:val="00935331"/>
    <w:rsid w:val="00A83771"/>
    <w:rsid w:val="00A841DD"/>
    <w:rsid w:val="00AA0414"/>
    <w:rsid w:val="00AF6C65"/>
    <w:rsid w:val="00C9094E"/>
    <w:rsid w:val="00CF3751"/>
    <w:rsid w:val="00E46167"/>
    <w:rsid w:val="00EF08E8"/>
    <w:rsid w:val="00FA3601"/>
    <w:rsid w:val="00FC546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32"/>
  </w:style>
  <w:style w:type="paragraph" w:styleId="1">
    <w:name w:val="heading 1"/>
    <w:basedOn w:val="a"/>
    <w:next w:val="a"/>
    <w:link w:val="10"/>
    <w:uiPriority w:val="9"/>
    <w:qFormat/>
    <w:rsid w:val="004E0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0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0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E0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0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E0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E0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4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0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0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0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0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4E0432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E0432"/>
    <w:rPr>
      <w:i/>
      <w:iCs/>
    </w:rPr>
  </w:style>
  <w:style w:type="character" w:styleId="a9">
    <w:name w:val="Intense Emphasis"/>
    <w:basedOn w:val="a0"/>
    <w:uiPriority w:val="21"/>
    <w:qFormat/>
    <w:rsid w:val="004E0432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4E043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E0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43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E0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E043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4E043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4E043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E0432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4E043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E043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4E0432"/>
    <w:rPr>
      <w:color w:val="800080" w:themeColor="followedHyperlink"/>
      <w:u w:val="single"/>
    </w:rPr>
  </w:style>
  <w:style w:type="paragraph" w:customStyle="1" w:styleId="p6">
    <w:name w:val="p6"/>
    <w:basedOn w:val="a"/>
    <w:rsid w:val="002603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6C65"/>
    <w:rPr>
      <w:rFonts w:ascii="Segoe UI" w:hAnsi="Segoe UI" w:cs="Segoe UI"/>
      <w:sz w:val="18"/>
      <w:szCs w:val="18"/>
    </w:rPr>
  </w:style>
  <w:style w:type="paragraph" w:styleId="af5">
    <w:name w:val="Body Text Indent"/>
    <w:basedOn w:val="a"/>
    <w:link w:val="af6"/>
    <w:rsid w:val="00FA360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A360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0;&#1087;&#1074;&#1091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ипву</dc:creator>
  <cp:lastModifiedBy>User</cp:lastModifiedBy>
  <cp:revision>2</cp:revision>
  <cp:lastPrinted>2018-04-23T05:51:00Z</cp:lastPrinted>
  <dcterms:created xsi:type="dcterms:W3CDTF">2018-04-23T05:51:00Z</dcterms:created>
  <dcterms:modified xsi:type="dcterms:W3CDTF">2018-04-23T05:51:00Z</dcterms:modified>
</cp:coreProperties>
</file>