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49"/>
        <w:gridCol w:w="2239"/>
        <w:gridCol w:w="3882"/>
      </w:tblGrid>
      <w:tr w:rsidR="00597FAA" w:rsidTr="00457855">
        <w:tc>
          <w:tcPr>
            <w:tcW w:w="3449" w:type="dxa"/>
          </w:tcPr>
          <w:p w:rsidR="00597FAA" w:rsidRDefault="00597FAA" w:rsidP="00457855">
            <w:pPr>
              <w:jc w:val="center"/>
              <w:rPr>
                <w:b/>
                <w:bCs/>
                <w:sz w:val="28"/>
                <w:szCs w:val="28"/>
              </w:rPr>
            </w:pPr>
            <w:r>
              <w:rPr>
                <w:b/>
                <w:bCs/>
                <w:sz w:val="28"/>
                <w:szCs w:val="28"/>
              </w:rPr>
              <w:t>"</w:t>
            </w:r>
            <w:proofErr w:type="spellStart"/>
            <w:r>
              <w:rPr>
                <w:b/>
                <w:bCs/>
                <w:sz w:val="28"/>
                <w:szCs w:val="28"/>
              </w:rPr>
              <w:t>Сизяыб</w:t>
            </w:r>
            <w:proofErr w:type="spellEnd"/>
            <w:r>
              <w:rPr>
                <w:b/>
                <w:bCs/>
                <w:sz w:val="28"/>
                <w:szCs w:val="28"/>
              </w:rPr>
              <w:t xml:space="preserve">" </w:t>
            </w:r>
          </w:p>
          <w:p w:rsidR="00597FAA" w:rsidRDefault="00597FAA" w:rsidP="00457855">
            <w:pPr>
              <w:jc w:val="center"/>
              <w:rPr>
                <w:b/>
              </w:rPr>
            </w:pPr>
            <w:proofErr w:type="spellStart"/>
            <w:r>
              <w:rPr>
                <w:b/>
                <w:bCs/>
                <w:sz w:val="28"/>
                <w:szCs w:val="28"/>
              </w:rPr>
              <w:t>сикт</w:t>
            </w:r>
            <w:proofErr w:type="spellEnd"/>
            <w:r>
              <w:rPr>
                <w:b/>
                <w:bCs/>
                <w:sz w:val="28"/>
                <w:szCs w:val="28"/>
              </w:rPr>
              <w:t xml:space="preserve"> </w:t>
            </w:r>
            <w:proofErr w:type="spellStart"/>
            <w:r>
              <w:rPr>
                <w:b/>
                <w:bCs/>
                <w:sz w:val="28"/>
                <w:szCs w:val="28"/>
              </w:rPr>
              <w:t>овмöдчöминса</w:t>
            </w:r>
            <w:proofErr w:type="spellEnd"/>
            <w:r>
              <w:rPr>
                <w:b/>
                <w:bCs/>
                <w:sz w:val="28"/>
                <w:szCs w:val="28"/>
              </w:rPr>
              <w:t xml:space="preserve"> администрация</w:t>
            </w:r>
          </w:p>
        </w:tc>
        <w:tc>
          <w:tcPr>
            <w:tcW w:w="2239" w:type="dxa"/>
          </w:tcPr>
          <w:p w:rsidR="00597FAA" w:rsidRDefault="00597FAA" w:rsidP="00457855">
            <w:pPr>
              <w:jc w:val="center"/>
              <w:rPr>
                <w:b/>
              </w:rPr>
            </w:pPr>
            <w:r>
              <w:rPr>
                <w:b/>
                <w:noProof/>
                <w:lang w:eastAsia="ru-RU"/>
              </w:rPr>
              <w:drawing>
                <wp:inline distT="0" distB="0" distL="0" distR="0">
                  <wp:extent cx="6000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3882" w:type="dxa"/>
          </w:tcPr>
          <w:p w:rsidR="00597FAA" w:rsidRDefault="00597FAA" w:rsidP="00457855">
            <w:pPr>
              <w:jc w:val="center"/>
              <w:rPr>
                <w:b/>
                <w:sz w:val="28"/>
                <w:szCs w:val="28"/>
              </w:rPr>
            </w:pPr>
            <w:r>
              <w:rPr>
                <w:b/>
                <w:sz w:val="28"/>
                <w:szCs w:val="28"/>
              </w:rPr>
              <w:t>Администрация</w:t>
            </w:r>
          </w:p>
          <w:p w:rsidR="00597FAA" w:rsidRDefault="00597FAA" w:rsidP="00457855">
            <w:pPr>
              <w:jc w:val="center"/>
              <w:rPr>
                <w:b/>
                <w:sz w:val="28"/>
                <w:szCs w:val="28"/>
              </w:rPr>
            </w:pPr>
            <w:r>
              <w:rPr>
                <w:b/>
                <w:sz w:val="28"/>
                <w:szCs w:val="28"/>
              </w:rPr>
              <w:t>сельского  поселения</w:t>
            </w:r>
          </w:p>
          <w:p w:rsidR="00597FAA" w:rsidRDefault="00597FAA" w:rsidP="00457855">
            <w:pPr>
              <w:jc w:val="center"/>
              <w:rPr>
                <w:b/>
              </w:rPr>
            </w:pPr>
            <w:r>
              <w:rPr>
                <w:b/>
                <w:sz w:val="28"/>
                <w:szCs w:val="28"/>
              </w:rPr>
              <w:t>«Сизябск»</w:t>
            </w:r>
          </w:p>
        </w:tc>
      </w:tr>
    </w:tbl>
    <w:p w:rsidR="00597FAA" w:rsidRDefault="00597FAA" w:rsidP="00597FAA"/>
    <w:p w:rsidR="00597FAA" w:rsidRDefault="00597FAA" w:rsidP="00597FAA">
      <w:pPr>
        <w:jc w:val="center"/>
        <w:rPr>
          <w:b/>
          <w:sz w:val="28"/>
          <w:szCs w:val="28"/>
        </w:rPr>
      </w:pPr>
      <w:r>
        <w:rPr>
          <w:b/>
          <w:sz w:val="28"/>
          <w:szCs w:val="28"/>
        </w:rPr>
        <w:t>П О С Т А Н О В Л Е Н И Е</w:t>
      </w:r>
    </w:p>
    <w:p w:rsidR="00597FAA" w:rsidRDefault="00597FAA" w:rsidP="00597FAA">
      <w:pPr>
        <w:jc w:val="center"/>
        <w:rPr>
          <w:b/>
          <w:sz w:val="28"/>
          <w:szCs w:val="28"/>
        </w:rPr>
      </w:pPr>
    </w:p>
    <w:p w:rsidR="00597FAA" w:rsidRDefault="00597FAA" w:rsidP="00597FAA">
      <w:pPr>
        <w:jc w:val="center"/>
        <w:rPr>
          <w:b/>
          <w:sz w:val="28"/>
          <w:szCs w:val="28"/>
        </w:rPr>
      </w:pPr>
      <w:r>
        <w:rPr>
          <w:b/>
          <w:sz w:val="28"/>
          <w:szCs w:val="28"/>
        </w:rPr>
        <w:t>ШУÖМ</w:t>
      </w:r>
    </w:p>
    <w:p w:rsidR="00597FAA" w:rsidRPr="00B32197" w:rsidRDefault="00597FAA" w:rsidP="00597FAA">
      <w:pPr>
        <w:pStyle w:val="1"/>
        <w:rPr>
          <w:sz w:val="14"/>
        </w:rPr>
      </w:pPr>
    </w:p>
    <w:p w:rsidR="00597FAA" w:rsidRPr="00CC025A" w:rsidRDefault="00597FAA" w:rsidP="00597FAA">
      <w:pPr>
        <w:rPr>
          <w:sz w:val="20"/>
          <w:szCs w:val="28"/>
        </w:rPr>
      </w:pPr>
      <w:r>
        <w:rPr>
          <w:sz w:val="28"/>
          <w:szCs w:val="28"/>
        </w:rPr>
        <w:t>от  29 января  2018</w:t>
      </w:r>
      <w:r w:rsidRPr="00CC025A">
        <w:rPr>
          <w:sz w:val="28"/>
          <w:szCs w:val="28"/>
        </w:rPr>
        <w:t xml:space="preserve"> года         </w:t>
      </w:r>
      <w:r>
        <w:rPr>
          <w:sz w:val="28"/>
          <w:szCs w:val="28"/>
        </w:rPr>
        <w:t xml:space="preserve">    </w:t>
      </w:r>
      <w:r w:rsidRPr="00CC025A">
        <w:rPr>
          <w:sz w:val="28"/>
          <w:szCs w:val="28"/>
        </w:rPr>
        <w:t xml:space="preserve">  </w:t>
      </w:r>
      <w:r w:rsidRPr="00CC025A">
        <w:rPr>
          <w:sz w:val="28"/>
          <w:szCs w:val="28"/>
        </w:rPr>
        <w:tab/>
      </w:r>
      <w:r w:rsidRPr="00CC025A">
        <w:rPr>
          <w:sz w:val="28"/>
          <w:szCs w:val="28"/>
        </w:rPr>
        <w:tab/>
      </w:r>
      <w:r w:rsidRPr="00CC025A">
        <w:rPr>
          <w:sz w:val="28"/>
          <w:szCs w:val="28"/>
        </w:rPr>
        <w:tab/>
        <w:t xml:space="preserve">                    </w:t>
      </w:r>
      <w:r>
        <w:rPr>
          <w:sz w:val="28"/>
          <w:szCs w:val="28"/>
        </w:rPr>
        <w:t xml:space="preserve">    </w:t>
      </w:r>
      <w:r w:rsidRPr="00CC025A">
        <w:rPr>
          <w:sz w:val="28"/>
          <w:szCs w:val="28"/>
        </w:rPr>
        <w:t xml:space="preserve">   </w:t>
      </w:r>
      <w:r>
        <w:rPr>
          <w:sz w:val="28"/>
          <w:szCs w:val="28"/>
        </w:rPr>
        <w:t xml:space="preserve">    №</w:t>
      </w:r>
      <w:r>
        <w:rPr>
          <w:sz w:val="28"/>
          <w:szCs w:val="28"/>
        </w:rPr>
        <w:t>4</w:t>
      </w:r>
      <w:r>
        <w:rPr>
          <w:sz w:val="28"/>
          <w:szCs w:val="28"/>
        </w:rPr>
        <w:t xml:space="preserve">   </w:t>
      </w:r>
      <w:r>
        <w:rPr>
          <w:sz w:val="20"/>
          <w:szCs w:val="28"/>
        </w:rPr>
        <w:t xml:space="preserve">Республика Коми, Ижемский район, </w:t>
      </w:r>
      <w:proofErr w:type="spellStart"/>
      <w:r>
        <w:rPr>
          <w:sz w:val="20"/>
          <w:szCs w:val="28"/>
        </w:rPr>
        <w:t>с.Сизябск</w:t>
      </w:r>
      <w:proofErr w:type="spellEnd"/>
    </w:p>
    <w:p w:rsidR="006E4F5B" w:rsidRPr="006E4F5B" w:rsidRDefault="006E4F5B">
      <w:pPr>
        <w:pStyle w:val="ConsPlusNormal"/>
        <w:jc w:val="center"/>
        <w:rPr>
          <w:rFonts w:ascii="Times New Roman" w:hAnsi="Times New Roman" w:cs="Times New Roman"/>
          <w:sz w:val="24"/>
          <w:szCs w:val="24"/>
        </w:rPr>
      </w:pPr>
    </w:p>
    <w:p w:rsidR="00876609" w:rsidRDefault="00876609">
      <w:pPr>
        <w:pStyle w:val="ConsPlusNormal"/>
        <w:ind w:firstLine="540"/>
        <w:jc w:val="both"/>
        <w:rPr>
          <w:rFonts w:ascii="Times New Roman" w:hAnsi="Times New Roman" w:cs="Times New Roman"/>
          <w:sz w:val="24"/>
          <w:szCs w:val="24"/>
        </w:rPr>
      </w:pPr>
    </w:p>
    <w:p w:rsidR="00876609" w:rsidRPr="00597FAA" w:rsidRDefault="00876609" w:rsidP="00876609">
      <w:pPr>
        <w:pStyle w:val="ConsPlusNormal"/>
        <w:ind w:firstLine="540"/>
        <w:jc w:val="center"/>
        <w:rPr>
          <w:rFonts w:ascii="Times New Roman" w:hAnsi="Times New Roman" w:cs="Times New Roman"/>
          <w:sz w:val="28"/>
          <w:szCs w:val="28"/>
        </w:rPr>
      </w:pPr>
      <w:r w:rsidRPr="00597FAA">
        <w:rPr>
          <w:rFonts w:ascii="Times New Roman" w:hAnsi="Times New Roman" w:cs="Times New Roman"/>
          <w:sz w:val="28"/>
          <w:szCs w:val="28"/>
        </w:rPr>
        <w:t xml:space="preserve">О мерах по реализации решения Совета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w:t>
      </w:r>
      <w:r w:rsidRPr="00597FAA">
        <w:rPr>
          <w:rFonts w:ascii="Times New Roman" w:hAnsi="Times New Roman" w:cs="Times New Roman"/>
          <w:sz w:val="28"/>
          <w:szCs w:val="28"/>
        </w:rPr>
        <w:t xml:space="preserve"> «О бюджете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w:t>
      </w:r>
      <w:r w:rsidRPr="00597FAA">
        <w:rPr>
          <w:rFonts w:ascii="Times New Roman" w:hAnsi="Times New Roman" w:cs="Times New Roman"/>
          <w:sz w:val="28"/>
          <w:szCs w:val="28"/>
        </w:rPr>
        <w:t xml:space="preserve"> на 201</w:t>
      </w:r>
      <w:r w:rsidR="0081294D" w:rsidRPr="00597FAA">
        <w:rPr>
          <w:rFonts w:ascii="Times New Roman" w:hAnsi="Times New Roman" w:cs="Times New Roman"/>
          <w:sz w:val="28"/>
          <w:szCs w:val="28"/>
        </w:rPr>
        <w:t>8</w:t>
      </w:r>
      <w:r w:rsidRPr="00597FAA">
        <w:rPr>
          <w:rFonts w:ascii="Times New Roman" w:hAnsi="Times New Roman" w:cs="Times New Roman"/>
          <w:sz w:val="28"/>
          <w:szCs w:val="28"/>
        </w:rPr>
        <w:t xml:space="preserve"> и плановый период 201</w:t>
      </w:r>
      <w:r w:rsidR="0081294D" w:rsidRPr="00597FAA">
        <w:rPr>
          <w:rFonts w:ascii="Times New Roman" w:hAnsi="Times New Roman" w:cs="Times New Roman"/>
          <w:sz w:val="28"/>
          <w:szCs w:val="28"/>
        </w:rPr>
        <w:t>9</w:t>
      </w:r>
      <w:r w:rsidRPr="00597FAA">
        <w:rPr>
          <w:rFonts w:ascii="Times New Roman" w:hAnsi="Times New Roman" w:cs="Times New Roman"/>
          <w:sz w:val="28"/>
          <w:szCs w:val="28"/>
        </w:rPr>
        <w:t xml:space="preserve"> и 20</w:t>
      </w:r>
      <w:r w:rsidR="0081294D" w:rsidRPr="00597FAA">
        <w:rPr>
          <w:rFonts w:ascii="Times New Roman" w:hAnsi="Times New Roman" w:cs="Times New Roman"/>
          <w:sz w:val="28"/>
          <w:szCs w:val="28"/>
        </w:rPr>
        <w:t>20</w:t>
      </w:r>
      <w:r w:rsidRPr="00597FAA">
        <w:rPr>
          <w:rFonts w:ascii="Times New Roman" w:hAnsi="Times New Roman" w:cs="Times New Roman"/>
          <w:sz w:val="28"/>
          <w:szCs w:val="28"/>
        </w:rPr>
        <w:t xml:space="preserve"> годов</w:t>
      </w:r>
      <w:r w:rsidR="000A7135" w:rsidRPr="00597FAA">
        <w:rPr>
          <w:rFonts w:ascii="Times New Roman" w:hAnsi="Times New Roman" w:cs="Times New Roman"/>
          <w:sz w:val="28"/>
          <w:szCs w:val="28"/>
        </w:rPr>
        <w:t>»</w:t>
      </w:r>
    </w:p>
    <w:p w:rsidR="00876609" w:rsidRPr="00597FAA" w:rsidRDefault="00876609">
      <w:pPr>
        <w:pStyle w:val="ConsPlusNormal"/>
        <w:ind w:firstLine="540"/>
        <w:jc w:val="both"/>
        <w:rPr>
          <w:rFonts w:ascii="Times New Roman" w:hAnsi="Times New Roman" w:cs="Times New Roman"/>
          <w:sz w:val="28"/>
          <w:szCs w:val="28"/>
        </w:rPr>
      </w:pPr>
    </w:p>
    <w:p w:rsidR="00876609" w:rsidRPr="00597FAA" w:rsidRDefault="00876609">
      <w:pPr>
        <w:pStyle w:val="ConsPlusNormal"/>
        <w:ind w:firstLine="540"/>
        <w:jc w:val="both"/>
        <w:rPr>
          <w:rFonts w:ascii="Times New Roman" w:hAnsi="Times New Roman" w:cs="Times New Roman"/>
          <w:sz w:val="28"/>
          <w:szCs w:val="28"/>
        </w:rPr>
      </w:pPr>
    </w:p>
    <w:p w:rsidR="00876609" w:rsidRPr="00597FAA" w:rsidRDefault="00876609">
      <w:pPr>
        <w:pStyle w:val="ConsPlusNormal"/>
        <w:ind w:firstLine="540"/>
        <w:jc w:val="both"/>
        <w:rPr>
          <w:rFonts w:ascii="Times New Roman" w:hAnsi="Times New Roman" w:cs="Times New Roman"/>
          <w:sz w:val="28"/>
          <w:szCs w:val="28"/>
        </w:rPr>
      </w:pPr>
    </w:p>
    <w:p w:rsidR="000A713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В соответствии с </w:t>
      </w:r>
      <w:hyperlink r:id="rId6" w:history="1">
        <w:r w:rsidRPr="00597FAA">
          <w:rPr>
            <w:rFonts w:ascii="Times New Roman" w:hAnsi="Times New Roman" w:cs="Times New Roman"/>
            <w:sz w:val="28"/>
            <w:szCs w:val="28"/>
          </w:rPr>
          <w:t>решением</w:t>
        </w:r>
      </w:hyperlink>
      <w:r w:rsidR="005C3EC4" w:rsidRPr="00597FAA">
        <w:rPr>
          <w:rFonts w:ascii="Times New Roman" w:hAnsi="Times New Roman" w:cs="Times New Roman"/>
          <w:sz w:val="28"/>
          <w:szCs w:val="28"/>
        </w:rPr>
        <w:t xml:space="preserve"> Совета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 xml:space="preserve">.» от </w:t>
      </w:r>
      <w:r w:rsidR="0081294D" w:rsidRPr="00597FAA">
        <w:rPr>
          <w:rFonts w:ascii="Times New Roman" w:hAnsi="Times New Roman" w:cs="Times New Roman"/>
          <w:sz w:val="28"/>
          <w:szCs w:val="28"/>
        </w:rPr>
        <w:t xml:space="preserve">20 декабря 2017 </w:t>
      </w:r>
      <w:r w:rsidR="006B1567" w:rsidRPr="00597FAA">
        <w:rPr>
          <w:rFonts w:ascii="Times New Roman" w:hAnsi="Times New Roman" w:cs="Times New Roman"/>
          <w:sz w:val="28"/>
          <w:szCs w:val="28"/>
        </w:rPr>
        <w:t xml:space="preserve">года </w:t>
      </w:r>
      <w:r w:rsidR="005C3EC4" w:rsidRPr="00597FAA">
        <w:rPr>
          <w:rFonts w:ascii="Times New Roman" w:hAnsi="Times New Roman" w:cs="Times New Roman"/>
          <w:sz w:val="28"/>
          <w:szCs w:val="28"/>
        </w:rPr>
        <w:t xml:space="preserve"> № </w:t>
      </w:r>
      <w:r w:rsidR="0081294D" w:rsidRPr="00597FAA">
        <w:rPr>
          <w:rFonts w:ascii="Times New Roman" w:hAnsi="Times New Roman" w:cs="Times New Roman"/>
          <w:sz w:val="28"/>
          <w:szCs w:val="28"/>
        </w:rPr>
        <w:t>4-14/2</w:t>
      </w:r>
      <w:r w:rsidR="006E4F5B" w:rsidRPr="00597FAA">
        <w:rPr>
          <w:rFonts w:ascii="Times New Roman" w:hAnsi="Times New Roman" w:cs="Times New Roman"/>
          <w:sz w:val="28"/>
          <w:szCs w:val="28"/>
        </w:rPr>
        <w:t xml:space="preserve"> «</w:t>
      </w:r>
      <w:r w:rsidRPr="00597FAA">
        <w:rPr>
          <w:rFonts w:ascii="Times New Roman" w:hAnsi="Times New Roman" w:cs="Times New Roman"/>
          <w:sz w:val="28"/>
          <w:szCs w:val="28"/>
        </w:rPr>
        <w:t xml:space="preserve">О бюджете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w:t>
      </w:r>
      <w:r w:rsidRPr="00597FAA">
        <w:rPr>
          <w:rFonts w:ascii="Times New Roman" w:hAnsi="Times New Roman" w:cs="Times New Roman"/>
          <w:sz w:val="28"/>
          <w:szCs w:val="28"/>
        </w:rPr>
        <w:t xml:space="preserve"> на 201</w:t>
      </w:r>
      <w:r w:rsidR="0081294D" w:rsidRPr="00597FAA">
        <w:rPr>
          <w:rFonts w:ascii="Times New Roman" w:hAnsi="Times New Roman" w:cs="Times New Roman"/>
          <w:sz w:val="28"/>
          <w:szCs w:val="28"/>
        </w:rPr>
        <w:t>8</w:t>
      </w:r>
      <w:r w:rsidR="006E4F5B" w:rsidRPr="00597FAA">
        <w:rPr>
          <w:rFonts w:ascii="Times New Roman" w:hAnsi="Times New Roman" w:cs="Times New Roman"/>
          <w:sz w:val="28"/>
          <w:szCs w:val="28"/>
        </w:rPr>
        <w:t xml:space="preserve"> год и плановый период 201</w:t>
      </w:r>
      <w:r w:rsidR="0081294D" w:rsidRPr="00597FAA">
        <w:rPr>
          <w:rFonts w:ascii="Times New Roman" w:hAnsi="Times New Roman" w:cs="Times New Roman"/>
          <w:sz w:val="28"/>
          <w:szCs w:val="28"/>
        </w:rPr>
        <w:t>9</w:t>
      </w:r>
      <w:r w:rsidRPr="00597FAA">
        <w:rPr>
          <w:rFonts w:ascii="Times New Roman" w:hAnsi="Times New Roman" w:cs="Times New Roman"/>
          <w:sz w:val="28"/>
          <w:szCs w:val="28"/>
        </w:rPr>
        <w:t xml:space="preserve"> и 20</w:t>
      </w:r>
      <w:r w:rsidR="0081294D" w:rsidRPr="00597FAA">
        <w:rPr>
          <w:rFonts w:ascii="Times New Roman" w:hAnsi="Times New Roman" w:cs="Times New Roman"/>
          <w:sz w:val="28"/>
          <w:szCs w:val="28"/>
        </w:rPr>
        <w:t>20</w:t>
      </w:r>
      <w:r w:rsidR="006E4F5B" w:rsidRPr="00597FAA">
        <w:rPr>
          <w:rFonts w:ascii="Times New Roman" w:hAnsi="Times New Roman" w:cs="Times New Roman"/>
          <w:sz w:val="28"/>
          <w:szCs w:val="28"/>
        </w:rPr>
        <w:t xml:space="preserve"> годов» </w:t>
      </w:r>
    </w:p>
    <w:p w:rsidR="000A7135" w:rsidRPr="00597FAA" w:rsidRDefault="000A7135">
      <w:pPr>
        <w:pStyle w:val="ConsPlusNormal"/>
        <w:ind w:firstLine="540"/>
        <w:jc w:val="both"/>
        <w:rPr>
          <w:rFonts w:ascii="Times New Roman" w:hAnsi="Times New Roman" w:cs="Times New Roman"/>
          <w:sz w:val="28"/>
          <w:szCs w:val="28"/>
        </w:rPr>
      </w:pPr>
    </w:p>
    <w:p w:rsidR="00876609" w:rsidRPr="00597FAA" w:rsidRDefault="00646CC5" w:rsidP="000A7135">
      <w:pPr>
        <w:pStyle w:val="ConsPlusNormal"/>
        <w:ind w:firstLine="540"/>
        <w:jc w:val="center"/>
        <w:rPr>
          <w:rFonts w:ascii="Times New Roman" w:hAnsi="Times New Roman" w:cs="Times New Roman"/>
          <w:sz w:val="28"/>
          <w:szCs w:val="28"/>
        </w:rPr>
      </w:pPr>
      <w:r w:rsidRPr="00597FAA">
        <w:rPr>
          <w:rFonts w:ascii="Times New Roman" w:hAnsi="Times New Roman" w:cs="Times New Roman"/>
          <w:sz w:val="28"/>
          <w:szCs w:val="28"/>
        </w:rPr>
        <w:t xml:space="preserve">администрация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w:t>
      </w:r>
    </w:p>
    <w:p w:rsidR="00876609" w:rsidRPr="00597FAA" w:rsidRDefault="00876609" w:rsidP="000A7135">
      <w:pPr>
        <w:pStyle w:val="ConsPlusNormal"/>
        <w:ind w:firstLine="540"/>
        <w:jc w:val="center"/>
        <w:rPr>
          <w:rFonts w:ascii="Times New Roman" w:hAnsi="Times New Roman" w:cs="Times New Roman"/>
          <w:sz w:val="28"/>
          <w:szCs w:val="28"/>
        </w:rPr>
      </w:pPr>
    </w:p>
    <w:p w:rsidR="000A7135" w:rsidRPr="00597FAA" w:rsidRDefault="000A7135" w:rsidP="000A7135">
      <w:pPr>
        <w:pStyle w:val="ConsPlusNormal"/>
        <w:ind w:firstLine="540"/>
        <w:jc w:val="center"/>
        <w:rPr>
          <w:rFonts w:ascii="Times New Roman" w:hAnsi="Times New Roman" w:cs="Times New Roman"/>
          <w:sz w:val="28"/>
          <w:szCs w:val="28"/>
        </w:rPr>
      </w:pPr>
      <w:r w:rsidRPr="00597FAA">
        <w:rPr>
          <w:rFonts w:ascii="Times New Roman" w:hAnsi="Times New Roman" w:cs="Times New Roman"/>
          <w:sz w:val="28"/>
          <w:szCs w:val="28"/>
        </w:rPr>
        <w:t>П О С Т А Н О В Л Я Е Т:</w:t>
      </w:r>
    </w:p>
    <w:p w:rsidR="00876609"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 </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1. Принять к исполнению бюджет </w:t>
      </w:r>
      <w:r w:rsidR="006B1567" w:rsidRPr="00597FAA">
        <w:rPr>
          <w:rFonts w:ascii="Times New Roman" w:hAnsi="Times New Roman" w:cs="Times New Roman"/>
          <w:sz w:val="28"/>
          <w:szCs w:val="28"/>
        </w:rPr>
        <w:t>сельского поселения «</w:t>
      </w:r>
      <w:r w:rsidR="0081294D"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w:t>
      </w:r>
      <w:r w:rsidR="0081294D" w:rsidRPr="00597FAA">
        <w:rPr>
          <w:rFonts w:ascii="Times New Roman" w:hAnsi="Times New Roman" w:cs="Times New Roman"/>
          <w:sz w:val="28"/>
          <w:szCs w:val="28"/>
        </w:rPr>
        <w:t xml:space="preserve"> </w:t>
      </w:r>
      <w:r w:rsidRPr="00597FAA">
        <w:rPr>
          <w:rFonts w:ascii="Times New Roman" w:hAnsi="Times New Roman" w:cs="Times New Roman"/>
          <w:sz w:val="28"/>
          <w:szCs w:val="28"/>
        </w:rPr>
        <w:t>на 201</w:t>
      </w:r>
      <w:r w:rsidR="0081294D"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 и плановый период 201</w:t>
      </w:r>
      <w:r w:rsidR="0081294D" w:rsidRPr="00597FAA">
        <w:rPr>
          <w:rFonts w:ascii="Times New Roman" w:hAnsi="Times New Roman" w:cs="Times New Roman"/>
          <w:sz w:val="28"/>
          <w:szCs w:val="28"/>
        </w:rPr>
        <w:t>9</w:t>
      </w:r>
      <w:r w:rsidRPr="00597FAA">
        <w:rPr>
          <w:rFonts w:ascii="Times New Roman" w:hAnsi="Times New Roman" w:cs="Times New Roman"/>
          <w:sz w:val="28"/>
          <w:szCs w:val="28"/>
        </w:rPr>
        <w:t xml:space="preserve"> и 20</w:t>
      </w:r>
      <w:r w:rsidR="0081294D" w:rsidRPr="00597FAA">
        <w:rPr>
          <w:rFonts w:ascii="Times New Roman" w:hAnsi="Times New Roman" w:cs="Times New Roman"/>
          <w:sz w:val="28"/>
          <w:szCs w:val="28"/>
        </w:rPr>
        <w:t>20</w:t>
      </w:r>
      <w:r w:rsidRPr="00597FAA">
        <w:rPr>
          <w:rFonts w:ascii="Times New Roman" w:hAnsi="Times New Roman" w:cs="Times New Roman"/>
          <w:sz w:val="28"/>
          <w:szCs w:val="28"/>
        </w:rPr>
        <w:t xml:space="preserve"> годов (далее </w:t>
      </w:r>
      <w:r w:rsidR="006B1567" w:rsidRPr="00597FAA">
        <w:rPr>
          <w:rFonts w:ascii="Times New Roman" w:hAnsi="Times New Roman" w:cs="Times New Roman"/>
          <w:sz w:val="28"/>
          <w:szCs w:val="28"/>
        </w:rPr>
        <w:t>–</w:t>
      </w:r>
      <w:r w:rsidR="006E4F5B" w:rsidRPr="00597FAA">
        <w:rPr>
          <w:rFonts w:ascii="Times New Roman" w:hAnsi="Times New Roman" w:cs="Times New Roman"/>
          <w:sz w:val="28"/>
          <w:szCs w:val="28"/>
        </w:rPr>
        <w:t xml:space="preserve"> бюджет</w:t>
      </w:r>
      <w:r w:rsidR="006B1567" w:rsidRPr="00597FAA">
        <w:rPr>
          <w:rFonts w:ascii="Times New Roman" w:hAnsi="Times New Roman" w:cs="Times New Roman"/>
          <w:sz w:val="28"/>
          <w:szCs w:val="28"/>
        </w:rPr>
        <w:t xml:space="preserve">  сельского поселения</w:t>
      </w:r>
      <w:r w:rsidRPr="00597FAA">
        <w:rPr>
          <w:rFonts w:ascii="Times New Roman" w:hAnsi="Times New Roman" w:cs="Times New Roman"/>
          <w:sz w:val="28"/>
          <w:szCs w:val="28"/>
        </w:rPr>
        <w:t>).</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Исполнение бюджета </w:t>
      </w:r>
      <w:r w:rsidR="006B1567" w:rsidRPr="00597FAA">
        <w:rPr>
          <w:rFonts w:ascii="Times New Roman" w:hAnsi="Times New Roman" w:cs="Times New Roman"/>
          <w:sz w:val="28"/>
          <w:szCs w:val="28"/>
        </w:rPr>
        <w:t xml:space="preserve">сельского поселения </w:t>
      </w:r>
      <w:r w:rsidR="006E4F5B" w:rsidRPr="00597FAA">
        <w:rPr>
          <w:rFonts w:ascii="Times New Roman" w:hAnsi="Times New Roman" w:cs="Times New Roman"/>
          <w:sz w:val="28"/>
          <w:szCs w:val="28"/>
        </w:rPr>
        <w:t xml:space="preserve">в </w:t>
      </w:r>
      <w:r w:rsidRPr="00597FAA">
        <w:rPr>
          <w:rFonts w:ascii="Times New Roman" w:hAnsi="Times New Roman" w:cs="Times New Roman"/>
          <w:sz w:val="28"/>
          <w:szCs w:val="28"/>
        </w:rPr>
        <w:t>201</w:t>
      </w:r>
      <w:r w:rsidR="0081294D"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w:t>
      </w:r>
      <w:r w:rsidR="006E4F5B" w:rsidRPr="00597FAA">
        <w:rPr>
          <w:rFonts w:ascii="Times New Roman" w:hAnsi="Times New Roman" w:cs="Times New Roman"/>
          <w:sz w:val="28"/>
          <w:szCs w:val="28"/>
        </w:rPr>
        <w:t>у</w:t>
      </w:r>
      <w:r w:rsidRPr="00597FAA">
        <w:rPr>
          <w:rFonts w:ascii="Times New Roman" w:hAnsi="Times New Roman" w:cs="Times New Roman"/>
          <w:sz w:val="28"/>
          <w:szCs w:val="28"/>
        </w:rPr>
        <w:t xml:space="preserve"> осуществляется в соответствии со сводной бюджетной росписью и кассовым планом.</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2. </w:t>
      </w:r>
      <w:r w:rsidR="006B1567" w:rsidRPr="00597FAA">
        <w:rPr>
          <w:rFonts w:ascii="Times New Roman" w:hAnsi="Times New Roman" w:cs="Times New Roman"/>
          <w:sz w:val="28"/>
          <w:szCs w:val="28"/>
        </w:rPr>
        <w:t>Администрации сельского поселения «</w:t>
      </w:r>
      <w:r w:rsidR="00391797" w:rsidRPr="00597FAA">
        <w:rPr>
          <w:rFonts w:ascii="Times New Roman" w:hAnsi="Times New Roman" w:cs="Times New Roman"/>
          <w:sz w:val="28"/>
          <w:szCs w:val="28"/>
        </w:rPr>
        <w:t>Сизябск</w:t>
      </w:r>
      <w:r w:rsidR="006B1567" w:rsidRPr="00597FAA">
        <w:rPr>
          <w:rFonts w:ascii="Times New Roman" w:hAnsi="Times New Roman" w:cs="Times New Roman"/>
          <w:sz w:val="28"/>
          <w:szCs w:val="28"/>
        </w:rPr>
        <w:t xml:space="preserve">» </w:t>
      </w:r>
      <w:r w:rsidRPr="00597FAA">
        <w:rPr>
          <w:rFonts w:ascii="Times New Roman" w:hAnsi="Times New Roman" w:cs="Times New Roman"/>
          <w:sz w:val="28"/>
          <w:szCs w:val="28"/>
        </w:rPr>
        <w:t xml:space="preserve">в рамках исполнения бюджета </w:t>
      </w:r>
      <w:r w:rsidR="008B0F4D" w:rsidRPr="00597FAA">
        <w:rPr>
          <w:rFonts w:ascii="Times New Roman" w:hAnsi="Times New Roman" w:cs="Times New Roman"/>
          <w:sz w:val="28"/>
          <w:szCs w:val="28"/>
        </w:rPr>
        <w:t xml:space="preserve">сельского поселения </w:t>
      </w:r>
      <w:r w:rsidRPr="00597FAA">
        <w:rPr>
          <w:rFonts w:ascii="Times New Roman" w:hAnsi="Times New Roman" w:cs="Times New Roman"/>
          <w:sz w:val="28"/>
          <w:szCs w:val="28"/>
        </w:rPr>
        <w:t>обеспечить достижение в 201</w:t>
      </w:r>
      <w:r w:rsidR="00391797"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году утвержденных показателей (индикаторов) соответствующих муниципальных программ.</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3. Предоставление из бюджета </w:t>
      </w:r>
      <w:r w:rsidR="008B0F4D" w:rsidRPr="00597FAA">
        <w:rPr>
          <w:rFonts w:ascii="Times New Roman" w:hAnsi="Times New Roman" w:cs="Times New Roman"/>
          <w:sz w:val="28"/>
          <w:szCs w:val="28"/>
        </w:rPr>
        <w:t>сельского поселения</w:t>
      </w:r>
      <w:r w:rsidRPr="00597FAA">
        <w:rPr>
          <w:rFonts w:ascii="Times New Roman" w:hAnsi="Times New Roman" w:cs="Times New Roman"/>
          <w:sz w:val="28"/>
          <w:szCs w:val="28"/>
        </w:rPr>
        <w:t xml:space="preserve"> в 201</w:t>
      </w:r>
      <w:r w:rsidR="00391797"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году бюджет</w:t>
      </w:r>
      <w:r w:rsidR="008B0F4D" w:rsidRPr="00597FAA">
        <w:rPr>
          <w:rFonts w:ascii="Times New Roman" w:hAnsi="Times New Roman" w:cs="Times New Roman"/>
          <w:sz w:val="28"/>
          <w:szCs w:val="28"/>
        </w:rPr>
        <w:t>у</w:t>
      </w:r>
      <w:r w:rsidRPr="00597FAA">
        <w:rPr>
          <w:rFonts w:ascii="Times New Roman" w:hAnsi="Times New Roman" w:cs="Times New Roman"/>
          <w:sz w:val="28"/>
          <w:szCs w:val="28"/>
        </w:rPr>
        <w:t xml:space="preserve"> </w:t>
      </w:r>
      <w:r w:rsidR="008B0F4D" w:rsidRPr="00597FAA">
        <w:rPr>
          <w:rFonts w:ascii="Times New Roman" w:hAnsi="Times New Roman" w:cs="Times New Roman"/>
          <w:sz w:val="28"/>
          <w:szCs w:val="28"/>
        </w:rPr>
        <w:t xml:space="preserve">муниципального образования муниципального района «Ижемский») </w:t>
      </w:r>
      <w:r w:rsidRPr="00597FAA">
        <w:rPr>
          <w:rFonts w:ascii="Times New Roman" w:hAnsi="Times New Roman" w:cs="Times New Roman"/>
          <w:sz w:val="28"/>
          <w:szCs w:val="28"/>
        </w:rPr>
        <w:t>иных межбюджетных трансфертов, имеющих целевое назначение (далее - межбюджетные трансферты), осуществляется с учетом следующих положений:</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1) перечисление межбюджетных трансфертов производится </w:t>
      </w:r>
      <w:r w:rsidR="008B0F4D" w:rsidRPr="00597FAA">
        <w:rPr>
          <w:rFonts w:ascii="Times New Roman" w:hAnsi="Times New Roman" w:cs="Times New Roman"/>
          <w:sz w:val="28"/>
          <w:szCs w:val="28"/>
        </w:rPr>
        <w:lastRenderedPageBreak/>
        <w:t>администрацией сельского поселения «</w:t>
      </w:r>
      <w:r w:rsidR="00391797" w:rsidRPr="00597FAA">
        <w:rPr>
          <w:rFonts w:ascii="Times New Roman" w:hAnsi="Times New Roman" w:cs="Times New Roman"/>
          <w:sz w:val="28"/>
          <w:szCs w:val="28"/>
        </w:rPr>
        <w:t>Сизябск</w:t>
      </w:r>
      <w:r w:rsidR="008B0F4D" w:rsidRPr="00597FAA">
        <w:rPr>
          <w:rFonts w:ascii="Times New Roman" w:hAnsi="Times New Roman" w:cs="Times New Roman"/>
          <w:sz w:val="28"/>
          <w:szCs w:val="28"/>
        </w:rPr>
        <w:t xml:space="preserve">» </w:t>
      </w:r>
      <w:r w:rsidRPr="00597FAA">
        <w:rPr>
          <w:rFonts w:ascii="Times New Roman" w:hAnsi="Times New Roman" w:cs="Times New Roman"/>
          <w:sz w:val="28"/>
          <w:szCs w:val="28"/>
        </w:rPr>
        <w:t>с лицевого счета, открытого ему в Финансовом управлении</w:t>
      </w:r>
      <w:r w:rsidR="008B0F4D" w:rsidRPr="00597FAA">
        <w:rPr>
          <w:rFonts w:ascii="Times New Roman" w:hAnsi="Times New Roman" w:cs="Times New Roman"/>
          <w:sz w:val="28"/>
          <w:szCs w:val="28"/>
        </w:rPr>
        <w:t xml:space="preserve"> администрации муниципального района «Ижемский»</w:t>
      </w:r>
      <w:r w:rsidR="00391797" w:rsidRPr="00597FAA">
        <w:rPr>
          <w:rFonts w:ascii="Times New Roman" w:hAnsi="Times New Roman" w:cs="Times New Roman"/>
          <w:sz w:val="28"/>
          <w:szCs w:val="28"/>
        </w:rPr>
        <w:t xml:space="preserve"> </w:t>
      </w:r>
      <w:r w:rsidR="008B0F4D" w:rsidRPr="00597FAA">
        <w:rPr>
          <w:rFonts w:ascii="Times New Roman" w:hAnsi="Times New Roman" w:cs="Times New Roman"/>
          <w:sz w:val="28"/>
          <w:szCs w:val="28"/>
        </w:rPr>
        <w:t>(далее - Финансовое управление)</w:t>
      </w:r>
      <w:r w:rsidRPr="00597FAA">
        <w:rPr>
          <w:rFonts w:ascii="Times New Roman" w:hAnsi="Times New Roman" w:cs="Times New Roman"/>
          <w:sz w:val="28"/>
          <w:szCs w:val="28"/>
        </w:rPr>
        <w:t xml:space="preserve">, на балансовый счет 40101 </w:t>
      </w:r>
      <w:r w:rsidR="002F7BD7" w:rsidRPr="00597FAA">
        <w:rPr>
          <w:rFonts w:ascii="Times New Roman" w:hAnsi="Times New Roman" w:cs="Times New Roman"/>
          <w:sz w:val="28"/>
          <w:szCs w:val="28"/>
        </w:rPr>
        <w:t>«</w:t>
      </w:r>
      <w:r w:rsidRPr="00597FAA">
        <w:rPr>
          <w:rFonts w:ascii="Times New Roman" w:hAnsi="Times New Roman" w:cs="Times New Roman"/>
          <w:sz w:val="28"/>
          <w:szCs w:val="28"/>
        </w:rPr>
        <w:t>Доходы, распределяемые органами Федерального казначейства между уровнями бюджетной системы Российской Федерации</w:t>
      </w:r>
      <w:r w:rsidR="002F7BD7" w:rsidRPr="00597FAA">
        <w:rPr>
          <w:rFonts w:ascii="Times New Roman" w:hAnsi="Times New Roman" w:cs="Times New Roman"/>
          <w:sz w:val="28"/>
          <w:szCs w:val="28"/>
        </w:rPr>
        <w:t>»</w:t>
      </w:r>
      <w:r w:rsidRPr="00597FAA">
        <w:rPr>
          <w:rFonts w:ascii="Times New Roman" w:hAnsi="Times New Roman" w:cs="Times New Roman"/>
          <w:sz w:val="28"/>
          <w:szCs w:val="28"/>
        </w:rPr>
        <w:t>, открытый Управлению Федерального казначейства по Республике Коми;</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2) межбюджетные трансферты отражаются в бюджет</w:t>
      </w:r>
      <w:r w:rsidR="008B0F4D" w:rsidRPr="00597FAA">
        <w:rPr>
          <w:rFonts w:ascii="Times New Roman" w:hAnsi="Times New Roman" w:cs="Times New Roman"/>
          <w:sz w:val="28"/>
          <w:szCs w:val="28"/>
        </w:rPr>
        <w:t>е</w:t>
      </w:r>
      <w:r w:rsidRPr="00597FAA">
        <w:rPr>
          <w:rFonts w:ascii="Times New Roman" w:hAnsi="Times New Roman" w:cs="Times New Roman"/>
          <w:sz w:val="28"/>
          <w:szCs w:val="28"/>
        </w:rPr>
        <w:t xml:space="preserve"> </w:t>
      </w:r>
      <w:r w:rsidR="008B0F4D" w:rsidRPr="00597FAA">
        <w:rPr>
          <w:rFonts w:ascii="Times New Roman" w:hAnsi="Times New Roman" w:cs="Times New Roman"/>
          <w:sz w:val="28"/>
          <w:szCs w:val="28"/>
        </w:rPr>
        <w:t>муниципального района</w:t>
      </w:r>
      <w:r w:rsidRPr="00597FAA">
        <w:rPr>
          <w:rFonts w:ascii="Times New Roman" w:hAnsi="Times New Roman" w:cs="Times New Roman"/>
          <w:sz w:val="28"/>
          <w:szCs w:val="28"/>
        </w:rPr>
        <w:t xml:space="preserve"> по соответствующим кодам бюджетной классификации Российской Федерации;</w:t>
      </w:r>
    </w:p>
    <w:p w:rsidR="00646CC5" w:rsidRPr="00597FAA" w:rsidRDefault="00A45361">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4</w:t>
      </w:r>
      <w:r w:rsidR="00646CC5" w:rsidRPr="00597FAA">
        <w:rPr>
          <w:rFonts w:ascii="Times New Roman" w:hAnsi="Times New Roman" w:cs="Times New Roman"/>
          <w:sz w:val="28"/>
          <w:szCs w:val="28"/>
        </w:rPr>
        <w:t xml:space="preserve">. </w:t>
      </w:r>
      <w:bookmarkStart w:id="0" w:name="P25"/>
      <w:bookmarkEnd w:id="0"/>
      <w:r w:rsidR="00646CC5" w:rsidRPr="00597FAA">
        <w:rPr>
          <w:rFonts w:ascii="Times New Roman" w:hAnsi="Times New Roman" w:cs="Times New Roman"/>
          <w:sz w:val="28"/>
          <w:szCs w:val="28"/>
        </w:rPr>
        <w:t xml:space="preserve">Установить, что получатели средств бюджета </w:t>
      </w:r>
      <w:r w:rsidR="00005D02" w:rsidRPr="00597FAA">
        <w:rPr>
          <w:rFonts w:ascii="Times New Roman" w:hAnsi="Times New Roman" w:cs="Times New Roman"/>
          <w:sz w:val="28"/>
          <w:szCs w:val="28"/>
        </w:rPr>
        <w:t>сельского поселения</w:t>
      </w:r>
      <w:r w:rsidR="00646CC5" w:rsidRPr="00597FAA">
        <w:rPr>
          <w:rFonts w:ascii="Times New Roman" w:hAnsi="Times New Roman" w:cs="Times New Roman"/>
          <w:sz w:val="28"/>
          <w:szCs w:val="28"/>
        </w:rPr>
        <w:t xml:space="preserve"> </w:t>
      </w:r>
      <w:r w:rsidR="00E61F16" w:rsidRPr="00597FAA">
        <w:rPr>
          <w:rFonts w:ascii="Times New Roman" w:hAnsi="Times New Roman" w:cs="Times New Roman"/>
          <w:sz w:val="28"/>
          <w:szCs w:val="28"/>
        </w:rPr>
        <w:t>«</w:t>
      </w:r>
      <w:r w:rsidR="00005D02" w:rsidRPr="00597FAA">
        <w:rPr>
          <w:rFonts w:ascii="Times New Roman" w:hAnsi="Times New Roman" w:cs="Times New Roman"/>
          <w:sz w:val="28"/>
          <w:szCs w:val="28"/>
        </w:rPr>
        <w:t>Сизябск</w:t>
      </w:r>
      <w:r w:rsidR="00E61F16" w:rsidRPr="00597FAA">
        <w:rPr>
          <w:rFonts w:ascii="Times New Roman" w:hAnsi="Times New Roman" w:cs="Times New Roman"/>
          <w:sz w:val="28"/>
          <w:szCs w:val="28"/>
        </w:rPr>
        <w:t>»</w:t>
      </w:r>
      <w:r w:rsidR="00646CC5" w:rsidRPr="00597FAA">
        <w:rPr>
          <w:rFonts w:ascii="Times New Roman" w:hAnsi="Times New Roman" w:cs="Times New Roman"/>
          <w:sz w:val="28"/>
          <w:szCs w:val="28"/>
        </w:rPr>
        <w:t xml:space="preserve">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w:t>
      </w:r>
      <w:r w:rsidR="00391797" w:rsidRPr="00597FAA">
        <w:rPr>
          <w:rFonts w:ascii="Times New Roman" w:hAnsi="Times New Roman" w:cs="Times New Roman"/>
          <w:sz w:val="28"/>
          <w:szCs w:val="28"/>
        </w:rPr>
        <w:t>8</w:t>
      </w:r>
      <w:r w:rsidR="00646CC5" w:rsidRPr="00597FAA">
        <w:rPr>
          <w:rFonts w:ascii="Times New Roman" w:hAnsi="Times New Roman" w:cs="Times New Roman"/>
          <w:sz w:val="28"/>
          <w:szCs w:val="28"/>
        </w:rPr>
        <w:t xml:space="preserve"> год и плановый период 201</w:t>
      </w:r>
      <w:r w:rsidR="00391797" w:rsidRPr="00597FAA">
        <w:rPr>
          <w:rFonts w:ascii="Times New Roman" w:hAnsi="Times New Roman" w:cs="Times New Roman"/>
          <w:sz w:val="28"/>
          <w:szCs w:val="28"/>
        </w:rPr>
        <w:t>9</w:t>
      </w:r>
      <w:r w:rsidR="00646CC5" w:rsidRPr="00597FAA">
        <w:rPr>
          <w:rFonts w:ascii="Times New Roman" w:hAnsi="Times New Roman" w:cs="Times New Roman"/>
          <w:sz w:val="28"/>
          <w:szCs w:val="28"/>
        </w:rPr>
        <w:t xml:space="preserve"> и 20</w:t>
      </w:r>
      <w:r w:rsidR="00391797" w:rsidRPr="00597FAA">
        <w:rPr>
          <w:rFonts w:ascii="Times New Roman" w:hAnsi="Times New Roman" w:cs="Times New Roman"/>
          <w:sz w:val="28"/>
          <w:szCs w:val="28"/>
        </w:rPr>
        <w:t>20</w:t>
      </w:r>
      <w:r w:rsidR="00646CC5" w:rsidRPr="00597FAA">
        <w:rPr>
          <w:rFonts w:ascii="Times New Roman" w:hAnsi="Times New Roman" w:cs="Times New Roman"/>
          <w:sz w:val="28"/>
          <w:szCs w:val="28"/>
        </w:rPr>
        <w:t xml:space="preserve"> годов вправе предусматривать авансовые платежи:</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w:t>
      </w:r>
      <w:r w:rsidR="00E61F16" w:rsidRPr="00597FAA">
        <w:rPr>
          <w:rFonts w:ascii="Times New Roman" w:hAnsi="Times New Roman" w:cs="Times New Roman"/>
          <w:sz w:val="28"/>
          <w:szCs w:val="28"/>
        </w:rPr>
        <w:t xml:space="preserve"> по соответствующему коду бюджетной классификации российской Федерации, </w:t>
      </w:r>
      <w:r w:rsidRPr="00597FAA">
        <w:rPr>
          <w:rFonts w:ascii="Times New Roman" w:hAnsi="Times New Roman" w:cs="Times New Roman"/>
          <w:sz w:val="28"/>
          <w:szCs w:val="28"/>
        </w:rPr>
        <w:t xml:space="preserve">- по договорам (муниципальным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об осуществлении технологического присоединения </w:t>
      </w:r>
      <w:proofErr w:type="spellStart"/>
      <w:r w:rsidRPr="00597FAA">
        <w:rPr>
          <w:rFonts w:ascii="Times New Roman" w:hAnsi="Times New Roman" w:cs="Times New Roman"/>
          <w:sz w:val="28"/>
          <w:szCs w:val="28"/>
        </w:rPr>
        <w:t>энергопринимающих</w:t>
      </w:r>
      <w:proofErr w:type="spellEnd"/>
      <w:r w:rsidRPr="00597FAA">
        <w:rPr>
          <w:rFonts w:ascii="Times New Roman" w:hAnsi="Times New Roman" w:cs="Times New Roman"/>
          <w:sz w:val="28"/>
          <w:szCs w:val="28"/>
        </w:rPr>
        <w:t xml:space="preserve"> устройств к электрическим сетям, максимальная мощность которых не превышает 15 кВт включительно, 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проверки сметной стоимости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объектов капитального строительства) объектов капитального строительства, на предмет достоверности использования направляемых на капитальные вложения средств </w:t>
      </w:r>
      <w:r w:rsidR="00005D02" w:rsidRPr="00597FAA">
        <w:rPr>
          <w:rFonts w:ascii="Times New Roman" w:hAnsi="Times New Roman" w:cs="Times New Roman"/>
          <w:sz w:val="28"/>
          <w:szCs w:val="28"/>
        </w:rPr>
        <w:t>сельского поселения «Сизябск»</w:t>
      </w:r>
      <w:r w:rsidRPr="00597FAA">
        <w:rPr>
          <w:rFonts w:ascii="Times New Roman" w:hAnsi="Times New Roman" w:cs="Times New Roman"/>
          <w:sz w:val="28"/>
          <w:szCs w:val="28"/>
        </w:rPr>
        <w:t>, о приобретении горюче-смазочных материалов, авиа- и железнодорожных билетов, билетов для проезда автомобильным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об участии в долевом строительстве, о проведении культурно-массовых, молод</w:t>
      </w:r>
      <w:r w:rsidR="00005D02" w:rsidRPr="00597FAA">
        <w:rPr>
          <w:rFonts w:ascii="Times New Roman" w:hAnsi="Times New Roman" w:cs="Times New Roman"/>
          <w:sz w:val="28"/>
          <w:szCs w:val="28"/>
        </w:rPr>
        <w:t xml:space="preserve">ежных и спортивных мероприятий </w:t>
      </w:r>
      <w:r w:rsidRPr="00597FAA">
        <w:rPr>
          <w:rFonts w:ascii="Times New Roman" w:hAnsi="Times New Roman" w:cs="Times New Roman"/>
          <w:sz w:val="28"/>
          <w:szCs w:val="28"/>
        </w:rPr>
        <w:t xml:space="preserve">за пределами </w:t>
      </w:r>
      <w:r w:rsidR="008B0F4D" w:rsidRPr="00597FAA">
        <w:rPr>
          <w:rFonts w:ascii="Times New Roman" w:hAnsi="Times New Roman" w:cs="Times New Roman"/>
          <w:sz w:val="28"/>
          <w:szCs w:val="28"/>
        </w:rPr>
        <w:t>сельского поселения «</w:t>
      </w:r>
      <w:r w:rsidR="00391797" w:rsidRPr="00597FAA">
        <w:rPr>
          <w:rFonts w:ascii="Times New Roman" w:hAnsi="Times New Roman" w:cs="Times New Roman"/>
          <w:sz w:val="28"/>
          <w:szCs w:val="28"/>
        </w:rPr>
        <w:t>Сизябск</w:t>
      </w:r>
      <w:r w:rsidR="008B0F4D" w:rsidRPr="00597FAA">
        <w:rPr>
          <w:rFonts w:ascii="Times New Roman" w:hAnsi="Times New Roman" w:cs="Times New Roman"/>
          <w:sz w:val="28"/>
          <w:szCs w:val="28"/>
        </w:rPr>
        <w:t>»</w:t>
      </w:r>
      <w:r w:rsidRPr="00597FAA">
        <w:rPr>
          <w:rFonts w:ascii="Times New Roman" w:hAnsi="Times New Roman" w:cs="Times New Roman"/>
          <w:sz w:val="28"/>
          <w:szCs w:val="28"/>
        </w:rPr>
        <w:t>, а также по договорам (муниципальным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lastRenderedPageBreak/>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w:t>
      </w:r>
      <w:r w:rsidR="001C048B" w:rsidRPr="00597FAA">
        <w:rPr>
          <w:rFonts w:ascii="Times New Roman" w:hAnsi="Times New Roman" w:cs="Times New Roman"/>
          <w:sz w:val="28"/>
          <w:szCs w:val="28"/>
        </w:rPr>
        <w:t xml:space="preserve"> по соответствующему коду бюджетной классификации Российской Федерации</w:t>
      </w:r>
      <w:r w:rsidRPr="00597FAA">
        <w:rPr>
          <w:rFonts w:ascii="Times New Roman" w:hAnsi="Times New Roman" w:cs="Times New Roman"/>
          <w:sz w:val="28"/>
          <w:szCs w:val="28"/>
        </w:rPr>
        <w:t xml:space="preserve">,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 нормативными правовыми актами </w:t>
      </w:r>
      <w:r w:rsidR="008B0F4D" w:rsidRPr="00597FAA">
        <w:rPr>
          <w:rFonts w:ascii="Times New Roman" w:hAnsi="Times New Roman" w:cs="Times New Roman"/>
          <w:sz w:val="28"/>
          <w:szCs w:val="28"/>
        </w:rPr>
        <w:t>сельского поселения «</w:t>
      </w:r>
      <w:r w:rsidR="00391797" w:rsidRPr="00597FAA">
        <w:rPr>
          <w:rFonts w:ascii="Times New Roman" w:hAnsi="Times New Roman" w:cs="Times New Roman"/>
          <w:sz w:val="28"/>
          <w:szCs w:val="28"/>
        </w:rPr>
        <w:t>Сизябск</w:t>
      </w:r>
      <w:r w:rsidR="008B0F4D" w:rsidRPr="00597FAA">
        <w:rPr>
          <w:rFonts w:ascii="Times New Roman" w:hAnsi="Times New Roman" w:cs="Times New Roman"/>
          <w:sz w:val="28"/>
          <w:szCs w:val="28"/>
        </w:rPr>
        <w:t>»</w:t>
      </w:r>
      <w:r w:rsidRPr="00597FAA">
        <w:rPr>
          <w:rFonts w:ascii="Times New Roman" w:hAnsi="Times New Roman" w:cs="Times New Roman"/>
          <w:sz w:val="28"/>
          <w:szCs w:val="28"/>
        </w:rPr>
        <w:t>.</w:t>
      </w:r>
    </w:p>
    <w:p w:rsidR="00085244" w:rsidRPr="00597FAA" w:rsidRDefault="00005D02" w:rsidP="00085244">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5</w:t>
      </w:r>
      <w:r w:rsidR="00085244" w:rsidRPr="00597FAA">
        <w:rPr>
          <w:rFonts w:ascii="Times New Roman" w:hAnsi="Times New Roman" w:cs="Times New Roman"/>
          <w:sz w:val="28"/>
          <w:szCs w:val="28"/>
        </w:rPr>
        <w:t xml:space="preserve">. Распределение (перераспределение) зарезервированных в составе утвержденных </w:t>
      </w:r>
      <w:hyperlink r:id="rId7" w:history="1">
        <w:r w:rsidR="00085244" w:rsidRPr="00597FAA">
          <w:rPr>
            <w:rFonts w:ascii="Times New Roman" w:hAnsi="Times New Roman" w:cs="Times New Roman"/>
            <w:sz w:val="28"/>
            <w:szCs w:val="28"/>
          </w:rPr>
          <w:t xml:space="preserve">статьей </w:t>
        </w:r>
      </w:hyperlink>
      <w:r w:rsidR="001B65C2" w:rsidRPr="00597FAA">
        <w:rPr>
          <w:rFonts w:ascii="Times New Roman" w:hAnsi="Times New Roman" w:cs="Times New Roman"/>
          <w:sz w:val="28"/>
          <w:szCs w:val="28"/>
        </w:rPr>
        <w:t>10</w:t>
      </w:r>
      <w:r w:rsidR="00085244" w:rsidRPr="00597FAA">
        <w:rPr>
          <w:rFonts w:ascii="Times New Roman" w:hAnsi="Times New Roman" w:cs="Times New Roman"/>
          <w:sz w:val="28"/>
          <w:szCs w:val="28"/>
        </w:rPr>
        <w:t xml:space="preserve"> решения Совета </w:t>
      </w:r>
      <w:r w:rsidR="001B65C2" w:rsidRPr="00597FAA">
        <w:rPr>
          <w:rFonts w:ascii="Times New Roman" w:hAnsi="Times New Roman" w:cs="Times New Roman"/>
          <w:sz w:val="28"/>
          <w:szCs w:val="28"/>
        </w:rPr>
        <w:t>сельского поселения «</w:t>
      </w:r>
      <w:r w:rsidR="00E70D7F" w:rsidRPr="00597FAA">
        <w:rPr>
          <w:rFonts w:ascii="Times New Roman" w:hAnsi="Times New Roman" w:cs="Times New Roman"/>
          <w:sz w:val="28"/>
          <w:szCs w:val="28"/>
        </w:rPr>
        <w:t>Сизябск</w:t>
      </w:r>
      <w:r w:rsidR="001B65C2" w:rsidRPr="00597FAA">
        <w:rPr>
          <w:rFonts w:ascii="Times New Roman" w:hAnsi="Times New Roman" w:cs="Times New Roman"/>
          <w:sz w:val="28"/>
          <w:szCs w:val="28"/>
        </w:rPr>
        <w:t>»</w:t>
      </w:r>
      <w:r w:rsidR="002743A4" w:rsidRPr="00597FAA">
        <w:rPr>
          <w:rFonts w:ascii="Times New Roman" w:hAnsi="Times New Roman" w:cs="Times New Roman"/>
          <w:sz w:val="28"/>
          <w:szCs w:val="28"/>
        </w:rPr>
        <w:t xml:space="preserve"> от 20</w:t>
      </w:r>
      <w:r w:rsidR="00085244" w:rsidRPr="00597FAA">
        <w:rPr>
          <w:rFonts w:ascii="Times New Roman" w:hAnsi="Times New Roman" w:cs="Times New Roman"/>
          <w:sz w:val="28"/>
          <w:szCs w:val="28"/>
        </w:rPr>
        <w:t xml:space="preserve"> декабря 201</w:t>
      </w:r>
      <w:r w:rsidR="002743A4" w:rsidRPr="00597FAA">
        <w:rPr>
          <w:rFonts w:ascii="Times New Roman" w:hAnsi="Times New Roman" w:cs="Times New Roman"/>
          <w:sz w:val="28"/>
          <w:szCs w:val="28"/>
        </w:rPr>
        <w:t>7</w:t>
      </w:r>
      <w:r w:rsidR="00085244" w:rsidRPr="00597FAA">
        <w:rPr>
          <w:rFonts w:ascii="Times New Roman" w:hAnsi="Times New Roman" w:cs="Times New Roman"/>
          <w:sz w:val="28"/>
          <w:szCs w:val="28"/>
        </w:rPr>
        <w:t xml:space="preserve"> года № </w:t>
      </w:r>
      <w:r w:rsidR="001B65C2" w:rsidRPr="00597FAA">
        <w:rPr>
          <w:rFonts w:ascii="Times New Roman" w:hAnsi="Times New Roman" w:cs="Times New Roman"/>
          <w:sz w:val="28"/>
          <w:szCs w:val="28"/>
        </w:rPr>
        <w:t>4</w:t>
      </w:r>
      <w:r w:rsidR="00085244" w:rsidRPr="00597FAA">
        <w:rPr>
          <w:rFonts w:ascii="Times New Roman" w:hAnsi="Times New Roman" w:cs="Times New Roman"/>
          <w:sz w:val="28"/>
          <w:szCs w:val="28"/>
        </w:rPr>
        <w:t>-</w:t>
      </w:r>
      <w:r w:rsidR="002743A4" w:rsidRPr="00597FAA">
        <w:rPr>
          <w:rFonts w:ascii="Times New Roman" w:hAnsi="Times New Roman" w:cs="Times New Roman"/>
          <w:sz w:val="28"/>
          <w:szCs w:val="28"/>
        </w:rPr>
        <w:t>1</w:t>
      </w:r>
      <w:r w:rsidR="001B65C2" w:rsidRPr="00597FAA">
        <w:rPr>
          <w:rFonts w:ascii="Times New Roman" w:hAnsi="Times New Roman" w:cs="Times New Roman"/>
          <w:sz w:val="28"/>
          <w:szCs w:val="28"/>
        </w:rPr>
        <w:t>4</w:t>
      </w:r>
      <w:r w:rsidR="00085244" w:rsidRPr="00597FAA">
        <w:rPr>
          <w:rFonts w:ascii="Times New Roman" w:hAnsi="Times New Roman" w:cs="Times New Roman"/>
          <w:sz w:val="28"/>
          <w:szCs w:val="28"/>
        </w:rPr>
        <w:t>/</w:t>
      </w:r>
      <w:r w:rsidR="002743A4" w:rsidRPr="00597FAA">
        <w:rPr>
          <w:rFonts w:ascii="Times New Roman" w:hAnsi="Times New Roman" w:cs="Times New Roman"/>
          <w:sz w:val="28"/>
          <w:szCs w:val="28"/>
        </w:rPr>
        <w:t>2</w:t>
      </w:r>
      <w:r w:rsidR="00085244" w:rsidRPr="00597FAA">
        <w:rPr>
          <w:rFonts w:ascii="Times New Roman" w:hAnsi="Times New Roman" w:cs="Times New Roman"/>
          <w:sz w:val="28"/>
          <w:szCs w:val="28"/>
        </w:rPr>
        <w:t xml:space="preserve"> «О бюджете </w:t>
      </w:r>
      <w:r w:rsidR="001B65C2" w:rsidRPr="00597FAA">
        <w:rPr>
          <w:rFonts w:ascii="Times New Roman" w:hAnsi="Times New Roman" w:cs="Times New Roman"/>
          <w:sz w:val="28"/>
          <w:szCs w:val="28"/>
        </w:rPr>
        <w:t>сельского поселения «</w:t>
      </w:r>
      <w:r w:rsidR="00E70D7F" w:rsidRPr="00597FAA">
        <w:rPr>
          <w:rFonts w:ascii="Times New Roman" w:hAnsi="Times New Roman" w:cs="Times New Roman"/>
          <w:sz w:val="28"/>
          <w:szCs w:val="28"/>
        </w:rPr>
        <w:t>Сизябск</w:t>
      </w:r>
      <w:r w:rsidR="001B65C2" w:rsidRPr="00597FAA">
        <w:rPr>
          <w:rFonts w:ascii="Times New Roman" w:hAnsi="Times New Roman" w:cs="Times New Roman"/>
          <w:sz w:val="28"/>
          <w:szCs w:val="28"/>
        </w:rPr>
        <w:t>»</w:t>
      </w:r>
      <w:r w:rsidR="00085244" w:rsidRPr="00597FAA">
        <w:rPr>
          <w:rFonts w:ascii="Times New Roman" w:hAnsi="Times New Roman" w:cs="Times New Roman"/>
          <w:sz w:val="28"/>
          <w:szCs w:val="28"/>
        </w:rPr>
        <w:t xml:space="preserve"> на 201</w:t>
      </w:r>
      <w:r w:rsidR="002743A4" w:rsidRPr="00597FAA">
        <w:rPr>
          <w:rFonts w:ascii="Times New Roman" w:hAnsi="Times New Roman" w:cs="Times New Roman"/>
          <w:sz w:val="28"/>
          <w:szCs w:val="28"/>
        </w:rPr>
        <w:t>8</w:t>
      </w:r>
      <w:r w:rsidR="00085244" w:rsidRPr="00597FAA">
        <w:rPr>
          <w:rFonts w:ascii="Times New Roman" w:hAnsi="Times New Roman" w:cs="Times New Roman"/>
          <w:sz w:val="28"/>
          <w:szCs w:val="28"/>
        </w:rPr>
        <w:t xml:space="preserve"> год и плановый период 201</w:t>
      </w:r>
      <w:r w:rsidR="002743A4" w:rsidRPr="00597FAA">
        <w:rPr>
          <w:rFonts w:ascii="Times New Roman" w:hAnsi="Times New Roman" w:cs="Times New Roman"/>
          <w:sz w:val="28"/>
          <w:szCs w:val="28"/>
        </w:rPr>
        <w:t>9</w:t>
      </w:r>
      <w:r w:rsidR="00085244" w:rsidRPr="00597FAA">
        <w:rPr>
          <w:rFonts w:ascii="Times New Roman" w:hAnsi="Times New Roman" w:cs="Times New Roman"/>
          <w:sz w:val="28"/>
          <w:szCs w:val="28"/>
        </w:rPr>
        <w:t xml:space="preserve"> и 20</w:t>
      </w:r>
      <w:r w:rsidR="002743A4" w:rsidRPr="00597FAA">
        <w:rPr>
          <w:rFonts w:ascii="Times New Roman" w:hAnsi="Times New Roman" w:cs="Times New Roman"/>
          <w:sz w:val="28"/>
          <w:szCs w:val="28"/>
        </w:rPr>
        <w:t>20</w:t>
      </w:r>
      <w:r w:rsidR="00085244" w:rsidRPr="00597FAA">
        <w:rPr>
          <w:rFonts w:ascii="Times New Roman" w:hAnsi="Times New Roman" w:cs="Times New Roman"/>
          <w:sz w:val="28"/>
          <w:szCs w:val="28"/>
        </w:rPr>
        <w:t xml:space="preserve"> годов» бюджетных ассигнований резервного фонда администрации </w:t>
      </w:r>
      <w:r w:rsidR="001B65C2" w:rsidRPr="00597FAA">
        <w:rPr>
          <w:rFonts w:ascii="Times New Roman" w:hAnsi="Times New Roman" w:cs="Times New Roman"/>
          <w:sz w:val="28"/>
          <w:szCs w:val="28"/>
        </w:rPr>
        <w:t>сельского поселения «</w:t>
      </w:r>
      <w:r w:rsidR="00E70D7F" w:rsidRPr="00597FAA">
        <w:rPr>
          <w:rFonts w:ascii="Times New Roman" w:hAnsi="Times New Roman" w:cs="Times New Roman"/>
          <w:sz w:val="28"/>
          <w:szCs w:val="28"/>
        </w:rPr>
        <w:t>Сизябск</w:t>
      </w:r>
      <w:r w:rsidR="001B65C2" w:rsidRPr="00597FAA">
        <w:rPr>
          <w:rFonts w:ascii="Times New Roman" w:hAnsi="Times New Roman" w:cs="Times New Roman"/>
          <w:sz w:val="28"/>
          <w:szCs w:val="28"/>
        </w:rPr>
        <w:t>»</w:t>
      </w:r>
      <w:r w:rsidR="00085244" w:rsidRPr="00597FAA">
        <w:rPr>
          <w:rFonts w:ascii="Times New Roman" w:hAnsi="Times New Roman" w:cs="Times New Roman"/>
          <w:sz w:val="28"/>
          <w:szCs w:val="28"/>
        </w:rPr>
        <w:t xml:space="preserve"> осуществляется в порядке, установленном </w:t>
      </w:r>
      <w:r w:rsidR="00722E6E" w:rsidRPr="00597FAA">
        <w:rPr>
          <w:rFonts w:ascii="Times New Roman" w:hAnsi="Times New Roman" w:cs="Times New Roman"/>
          <w:sz w:val="28"/>
          <w:szCs w:val="28"/>
        </w:rPr>
        <w:t>сельским поселением «</w:t>
      </w:r>
      <w:r w:rsidR="00E70D7F" w:rsidRPr="00597FAA">
        <w:rPr>
          <w:rFonts w:ascii="Times New Roman" w:hAnsi="Times New Roman" w:cs="Times New Roman"/>
          <w:sz w:val="28"/>
          <w:szCs w:val="28"/>
        </w:rPr>
        <w:t>Сизябск</w:t>
      </w:r>
      <w:r w:rsidR="00722E6E" w:rsidRPr="00597FAA">
        <w:rPr>
          <w:rFonts w:ascii="Times New Roman" w:hAnsi="Times New Roman" w:cs="Times New Roman"/>
          <w:sz w:val="28"/>
          <w:szCs w:val="28"/>
        </w:rPr>
        <w:t>».</w:t>
      </w:r>
    </w:p>
    <w:p w:rsidR="00445A80" w:rsidRPr="00597FAA" w:rsidRDefault="00005D02" w:rsidP="00445A80">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6</w:t>
      </w:r>
      <w:r w:rsidR="00445A80" w:rsidRPr="00597FAA">
        <w:rPr>
          <w:rFonts w:ascii="Times New Roman" w:hAnsi="Times New Roman" w:cs="Times New Roman"/>
          <w:sz w:val="28"/>
          <w:szCs w:val="28"/>
        </w:rPr>
        <w:t xml:space="preserve">. </w:t>
      </w:r>
      <w:r w:rsidR="00E964B0" w:rsidRPr="00597FAA">
        <w:rPr>
          <w:rFonts w:ascii="Times New Roman" w:hAnsi="Times New Roman" w:cs="Times New Roman"/>
          <w:sz w:val="28"/>
          <w:szCs w:val="28"/>
        </w:rPr>
        <w:t>Н</w:t>
      </w:r>
      <w:r w:rsidR="00445A80" w:rsidRPr="00597FAA">
        <w:rPr>
          <w:rFonts w:ascii="Times New Roman" w:hAnsi="Times New Roman" w:cs="Times New Roman"/>
          <w:sz w:val="28"/>
          <w:szCs w:val="28"/>
        </w:rPr>
        <w:t>е допускать уменьшения лимитов бюджетных обязательств на уплату начислений на выплаты по оплате труда в целях увеличения лимитов бюджетных обязательств, предусмотренных на иные цели, за исключением лимитов бюджетных обязательств для исполнения требований по исполнительным листам.</w:t>
      </w:r>
    </w:p>
    <w:p w:rsidR="00E964B0" w:rsidRPr="00597FAA" w:rsidRDefault="00005D02" w:rsidP="00445A80">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7</w:t>
      </w:r>
      <w:r w:rsidR="00E964B0" w:rsidRPr="00597FAA">
        <w:rPr>
          <w:rFonts w:ascii="Times New Roman" w:hAnsi="Times New Roman" w:cs="Times New Roman"/>
          <w:sz w:val="28"/>
          <w:szCs w:val="28"/>
        </w:rPr>
        <w:t>. Не допускается увеличение численности работников органа местного самоуправления, за исключением случаев увеличения функций</w:t>
      </w:r>
      <w:r w:rsidR="00B7501E" w:rsidRPr="00597FAA">
        <w:rPr>
          <w:rFonts w:ascii="Times New Roman" w:hAnsi="Times New Roman" w:cs="Times New Roman"/>
          <w:sz w:val="28"/>
          <w:szCs w:val="28"/>
        </w:rPr>
        <w:t xml:space="preserve"> </w:t>
      </w:r>
      <w:r w:rsidR="00E964B0" w:rsidRPr="00597FAA">
        <w:rPr>
          <w:rFonts w:ascii="Times New Roman" w:hAnsi="Times New Roman" w:cs="Times New Roman"/>
          <w:sz w:val="28"/>
          <w:szCs w:val="28"/>
        </w:rPr>
        <w:t>(полномочий) органа местного самоуправления в соответствии с законодательством.</w:t>
      </w:r>
    </w:p>
    <w:p w:rsidR="00646CC5" w:rsidRPr="00597FAA" w:rsidRDefault="00005D02">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8</w:t>
      </w:r>
      <w:r w:rsidR="00646CC5" w:rsidRPr="00597FAA">
        <w:rPr>
          <w:rFonts w:ascii="Times New Roman" w:hAnsi="Times New Roman" w:cs="Times New Roman"/>
          <w:sz w:val="28"/>
          <w:szCs w:val="28"/>
        </w:rPr>
        <w:t xml:space="preserve">. Установить, что предложения по внесению в решение о бюджете </w:t>
      </w:r>
      <w:r w:rsidR="00741006" w:rsidRPr="00597FAA">
        <w:rPr>
          <w:rFonts w:ascii="Times New Roman" w:hAnsi="Times New Roman" w:cs="Times New Roman"/>
          <w:sz w:val="28"/>
          <w:szCs w:val="28"/>
        </w:rPr>
        <w:t>сельского поселения</w:t>
      </w:r>
      <w:r w:rsidR="00646CC5" w:rsidRPr="00597FAA">
        <w:rPr>
          <w:rFonts w:ascii="Times New Roman" w:hAnsi="Times New Roman" w:cs="Times New Roman"/>
          <w:sz w:val="28"/>
          <w:szCs w:val="28"/>
        </w:rPr>
        <w:t xml:space="preserve"> изменений, представляемые в Финансовое управление, должны содержать:</w:t>
      </w:r>
    </w:p>
    <w:p w:rsidR="00646CC5" w:rsidRPr="00597FAA" w:rsidRDefault="00646CC5" w:rsidP="00A55A3B">
      <w:pPr>
        <w:pStyle w:val="ConsPlusTitle"/>
        <w:ind w:firstLine="540"/>
        <w:jc w:val="both"/>
        <w:rPr>
          <w:rFonts w:ascii="Times New Roman" w:hAnsi="Times New Roman" w:cs="Times New Roman"/>
          <w:b w:val="0"/>
          <w:sz w:val="28"/>
          <w:szCs w:val="28"/>
        </w:rPr>
      </w:pPr>
      <w:r w:rsidRPr="00597FAA">
        <w:rPr>
          <w:rFonts w:ascii="Times New Roman" w:hAnsi="Times New Roman" w:cs="Times New Roman"/>
          <w:b w:val="0"/>
          <w:sz w:val="28"/>
          <w:szCs w:val="28"/>
        </w:rPr>
        <w:t>1) детальное обоснование причин изменения показателей, подтверждаемое соответствующими расчетами;</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2) источник финансирования, в случае если предлагаемые изменения связаны с увеличением расходов бюджета </w:t>
      </w:r>
      <w:r w:rsidR="00542153" w:rsidRPr="00597FAA">
        <w:rPr>
          <w:rFonts w:ascii="Times New Roman" w:hAnsi="Times New Roman" w:cs="Times New Roman"/>
          <w:sz w:val="28"/>
          <w:szCs w:val="28"/>
        </w:rPr>
        <w:t>сельского поселения «</w:t>
      </w:r>
      <w:r w:rsidR="00E70D7F" w:rsidRPr="00597FAA">
        <w:rPr>
          <w:rFonts w:ascii="Times New Roman" w:hAnsi="Times New Roman" w:cs="Times New Roman"/>
          <w:sz w:val="28"/>
          <w:szCs w:val="28"/>
        </w:rPr>
        <w:t>Сизябск</w:t>
      </w:r>
      <w:r w:rsidR="00542153" w:rsidRPr="00597FAA">
        <w:rPr>
          <w:rFonts w:ascii="Times New Roman" w:hAnsi="Times New Roman" w:cs="Times New Roman"/>
          <w:sz w:val="28"/>
          <w:szCs w:val="28"/>
        </w:rPr>
        <w:t>»</w:t>
      </w:r>
      <w:r w:rsidRPr="00597FAA">
        <w:rPr>
          <w:rFonts w:ascii="Times New Roman" w:hAnsi="Times New Roman" w:cs="Times New Roman"/>
          <w:sz w:val="28"/>
          <w:szCs w:val="28"/>
        </w:rPr>
        <w:t xml:space="preserve"> на</w:t>
      </w:r>
      <w:r w:rsidR="00741006" w:rsidRPr="00597FAA">
        <w:rPr>
          <w:rFonts w:ascii="Times New Roman" w:hAnsi="Times New Roman" w:cs="Times New Roman"/>
          <w:sz w:val="28"/>
          <w:szCs w:val="28"/>
        </w:rPr>
        <w:t xml:space="preserve"> соответствующий финансовый год.</w:t>
      </w:r>
    </w:p>
    <w:p w:rsidR="00646CC5" w:rsidRPr="00597FAA" w:rsidRDefault="00005D02">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9</w:t>
      </w:r>
      <w:r w:rsidR="00646CC5" w:rsidRPr="00597FAA">
        <w:rPr>
          <w:rFonts w:ascii="Times New Roman" w:hAnsi="Times New Roman" w:cs="Times New Roman"/>
          <w:sz w:val="28"/>
          <w:szCs w:val="28"/>
        </w:rPr>
        <w:t>. Главные распорядители, распорядители, получатели средств</w:t>
      </w:r>
      <w:r w:rsidR="00154834" w:rsidRPr="00597FAA">
        <w:rPr>
          <w:rFonts w:ascii="Times New Roman" w:hAnsi="Times New Roman" w:cs="Times New Roman"/>
          <w:sz w:val="28"/>
          <w:szCs w:val="28"/>
        </w:rPr>
        <w:t xml:space="preserve"> бюджета </w:t>
      </w:r>
      <w:r w:rsidR="00741006" w:rsidRPr="00597FAA">
        <w:rPr>
          <w:rFonts w:ascii="Times New Roman" w:hAnsi="Times New Roman" w:cs="Times New Roman"/>
          <w:sz w:val="28"/>
          <w:szCs w:val="28"/>
        </w:rPr>
        <w:t>сельского поселения</w:t>
      </w:r>
      <w:r w:rsidR="00646CC5" w:rsidRPr="00597FAA">
        <w:rPr>
          <w:rFonts w:ascii="Times New Roman" w:hAnsi="Times New Roman" w:cs="Times New Roman"/>
          <w:sz w:val="28"/>
          <w:szCs w:val="28"/>
        </w:rPr>
        <w:t xml:space="preserve">, главные администраторы (администраторы) доходов бюджета </w:t>
      </w:r>
      <w:r w:rsidR="00741006" w:rsidRPr="00597FAA">
        <w:rPr>
          <w:rFonts w:ascii="Times New Roman" w:hAnsi="Times New Roman" w:cs="Times New Roman"/>
          <w:sz w:val="28"/>
          <w:szCs w:val="28"/>
        </w:rPr>
        <w:t>сельского поселения</w:t>
      </w:r>
      <w:r w:rsidR="00646CC5" w:rsidRPr="00597FAA">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741006" w:rsidRPr="00597FAA">
        <w:rPr>
          <w:rFonts w:ascii="Times New Roman" w:hAnsi="Times New Roman" w:cs="Times New Roman"/>
          <w:sz w:val="28"/>
          <w:szCs w:val="28"/>
        </w:rPr>
        <w:t xml:space="preserve">сельского поселения </w:t>
      </w:r>
      <w:r w:rsidR="00646CC5" w:rsidRPr="00597FAA">
        <w:rPr>
          <w:rFonts w:ascii="Times New Roman" w:hAnsi="Times New Roman" w:cs="Times New Roman"/>
          <w:sz w:val="28"/>
          <w:szCs w:val="28"/>
        </w:rPr>
        <w:t xml:space="preserve">представляют бюджетную отчетность об исполнении бюджета в Финансовое управление в порядке, утвержденном </w:t>
      </w:r>
      <w:hyperlink r:id="rId8" w:history="1">
        <w:r w:rsidR="00646CC5" w:rsidRPr="00597FAA">
          <w:rPr>
            <w:rFonts w:ascii="Times New Roman" w:hAnsi="Times New Roman" w:cs="Times New Roman"/>
            <w:sz w:val="28"/>
            <w:szCs w:val="28"/>
          </w:rPr>
          <w:t>приказом</w:t>
        </w:r>
      </w:hyperlink>
      <w:r w:rsidR="00646CC5" w:rsidRPr="00597FAA">
        <w:rPr>
          <w:rFonts w:ascii="Times New Roman" w:hAnsi="Times New Roman" w:cs="Times New Roman"/>
          <w:sz w:val="28"/>
          <w:szCs w:val="28"/>
        </w:rPr>
        <w:t xml:space="preserve"> Министерства финансов Российской Федерации от 28 декабря 2010 г. </w:t>
      </w:r>
      <w:r w:rsidR="00154834" w:rsidRPr="00597FAA">
        <w:rPr>
          <w:rFonts w:ascii="Times New Roman" w:hAnsi="Times New Roman" w:cs="Times New Roman"/>
          <w:sz w:val="28"/>
          <w:szCs w:val="28"/>
        </w:rPr>
        <w:t>№</w:t>
      </w:r>
      <w:r w:rsidR="00646CC5" w:rsidRPr="00597FAA">
        <w:rPr>
          <w:rFonts w:ascii="Times New Roman" w:hAnsi="Times New Roman" w:cs="Times New Roman"/>
          <w:sz w:val="28"/>
          <w:szCs w:val="28"/>
        </w:rPr>
        <w:t xml:space="preserve"> 191н, в установленные Финансовым управлением сроки.</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Администраторы доходов</w:t>
      </w:r>
      <w:r w:rsidR="00154834" w:rsidRPr="00597FAA">
        <w:rPr>
          <w:rFonts w:ascii="Times New Roman" w:hAnsi="Times New Roman" w:cs="Times New Roman"/>
          <w:sz w:val="28"/>
          <w:szCs w:val="28"/>
        </w:rPr>
        <w:t xml:space="preserve"> бюджета </w:t>
      </w:r>
      <w:r w:rsidR="00741006" w:rsidRPr="00597FAA">
        <w:rPr>
          <w:rFonts w:ascii="Times New Roman" w:hAnsi="Times New Roman" w:cs="Times New Roman"/>
          <w:sz w:val="28"/>
          <w:szCs w:val="28"/>
        </w:rPr>
        <w:t>сельского поселения</w:t>
      </w:r>
      <w:r w:rsidRPr="00597FAA">
        <w:rPr>
          <w:rFonts w:ascii="Times New Roman" w:hAnsi="Times New Roman" w:cs="Times New Roman"/>
          <w:sz w:val="28"/>
          <w:szCs w:val="28"/>
        </w:rPr>
        <w:t>, не являющиеся получателями средств</w:t>
      </w:r>
      <w:r w:rsidR="00154834" w:rsidRPr="00597FAA">
        <w:rPr>
          <w:rFonts w:ascii="Times New Roman" w:hAnsi="Times New Roman" w:cs="Times New Roman"/>
          <w:sz w:val="28"/>
          <w:szCs w:val="28"/>
        </w:rPr>
        <w:t xml:space="preserve"> бюджета </w:t>
      </w:r>
      <w:r w:rsidR="00741006" w:rsidRPr="00597FAA">
        <w:rPr>
          <w:rFonts w:ascii="Times New Roman" w:hAnsi="Times New Roman" w:cs="Times New Roman"/>
          <w:sz w:val="28"/>
          <w:szCs w:val="28"/>
        </w:rPr>
        <w:t>сельского поселения</w:t>
      </w:r>
      <w:r w:rsidRPr="00597FAA">
        <w:rPr>
          <w:rFonts w:ascii="Times New Roman" w:hAnsi="Times New Roman" w:cs="Times New Roman"/>
          <w:sz w:val="28"/>
          <w:szCs w:val="28"/>
        </w:rPr>
        <w:t xml:space="preserve">, представляют бюджетную отчетность в Финансовое управление в порядке, утвержденном </w:t>
      </w:r>
      <w:hyperlink r:id="rId9" w:history="1">
        <w:r w:rsidRPr="00597FAA">
          <w:rPr>
            <w:rFonts w:ascii="Times New Roman" w:hAnsi="Times New Roman" w:cs="Times New Roman"/>
            <w:sz w:val="28"/>
            <w:szCs w:val="28"/>
          </w:rPr>
          <w:t>приказом</w:t>
        </w:r>
      </w:hyperlink>
      <w:r w:rsidRPr="00597FAA">
        <w:rPr>
          <w:rFonts w:ascii="Times New Roman" w:hAnsi="Times New Roman" w:cs="Times New Roman"/>
          <w:sz w:val="28"/>
          <w:szCs w:val="28"/>
        </w:rPr>
        <w:t xml:space="preserve"> Министерства финансов Российской Федерации от 28 декабр</w:t>
      </w:r>
      <w:r w:rsidR="00154834" w:rsidRPr="00597FAA">
        <w:rPr>
          <w:rFonts w:ascii="Times New Roman" w:hAnsi="Times New Roman" w:cs="Times New Roman"/>
          <w:sz w:val="28"/>
          <w:szCs w:val="28"/>
        </w:rPr>
        <w:t>я 2010 г. №</w:t>
      </w:r>
      <w:r w:rsidRPr="00597FAA">
        <w:rPr>
          <w:rFonts w:ascii="Times New Roman" w:hAnsi="Times New Roman" w:cs="Times New Roman"/>
          <w:sz w:val="28"/>
          <w:szCs w:val="28"/>
        </w:rPr>
        <w:t xml:space="preserve"> 191н, в сроки, согласованные между администратором доходов и Финансовым управлением.</w:t>
      </w:r>
    </w:p>
    <w:p w:rsidR="00646CC5" w:rsidRPr="00597FAA" w:rsidRDefault="00741006">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1</w:t>
      </w:r>
      <w:r w:rsidR="00005D02" w:rsidRPr="00597FAA">
        <w:rPr>
          <w:rFonts w:ascii="Times New Roman" w:hAnsi="Times New Roman" w:cs="Times New Roman"/>
          <w:sz w:val="28"/>
          <w:szCs w:val="28"/>
        </w:rPr>
        <w:t>0</w:t>
      </w:r>
      <w:r w:rsidR="00646CC5" w:rsidRPr="00597FAA">
        <w:rPr>
          <w:rFonts w:ascii="Times New Roman" w:hAnsi="Times New Roman" w:cs="Times New Roman"/>
          <w:sz w:val="28"/>
          <w:szCs w:val="28"/>
        </w:rPr>
        <w:t xml:space="preserve">. Отчет об исполнении бюджета </w:t>
      </w:r>
      <w:r w:rsidRPr="00597FAA">
        <w:rPr>
          <w:rFonts w:ascii="Times New Roman" w:hAnsi="Times New Roman" w:cs="Times New Roman"/>
          <w:sz w:val="28"/>
          <w:szCs w:val="28"/>
        </w:rPr>
        <w:t>сельского поселения</w:t>
      </w:r>
      <w:r w:rsidR="00646CC5" w:rsidRPr="00597FAA">
        <w:rPr>
          <w:rFonts w:ascii="Times New Roman" w:hAnsi="Times New Roman" w:cs="Times New Roman"/>
          <w:sz w:val="28"/>
          <w:szCs w:val="28"/>
        </w:rPr>
        <w:t xml:space="preserve"> за I квартал, </w:t>
      </w:r>
      <w:r w:rsidR="00646CC5" w:rsidRPr="00597FAA">
        <w:rPr>
          <w:rFonts w:ascii="Times New Roman" w:hAnsi="Times New Roman" w:cs="Times New Roman"/>
          <w:sz w:val="28"/>
          <w:szCs w:val="28"/>
        </w:rPr>
        <w:lastRenderedPageBreak/>
        <w:t>полугодие и 9 месяцев 201</w:t>
      </w:r>
      <w:r w:rsidR="002743A4" w:rsidRPr="00597FAA">
        <w:rPr>
          <w:rFonts w:ascii="Times New Roman" w:hAnsi="Times New Roman" w:cs="Times New Roman"/>
          <w:sz w:val="28"/>
          <w:szCs w:val="28"/>
        </w:rPr>
        <w:t>8</w:t>
      </w:r>
      <w:r w:rsidR="00646CC5" w:rsidRPr="00597FAA">
        <w:rPr>
          <w:rFonts w:ascii="Times New Roman" w:hAnsi="Times New Roman" w:cs="Times New Roman"/>
          <w:sz w:val="28"/>
          <w:szCs w:val="28"/>
        </w:rPr>
        <w:t xml:space="preserve"> года, составленный согласно </w:t>
      </w:r>
      <w:hyperlink r:id="rId10" w:history="1">
        <w:r w:rsidR="00646CC5" w:rsidRPr="00597FAA">
          <w:rPr>
            <w:rFonts w:ascii="Times New Roman" w:hAnsi="Times New Roman" w:cs="Times New Roman"/>
            <w:sz w:val="28"/>
            <w:szCs w:val="28"/>
          </w:rPr>
          <w:t>Инструкции</w:t>
        </w:r>
      </w:hyperlink>
      <w:r w:rsidR="00646CC5" w:rsidRPr="00597FAA">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утвержденном приказом Министерства финансов Российской Федерации от 28 декабря 2010 г. </w:t>
      </w:r>
      <w:r w:rsidR="00154834" w:rsidRPr="00597FAA">
        <w:rPr>
          <w:rFonts w:ascii="Times New Roman" w:hAnsi="Times New Roman" w:cs="Times New Roman"/>
          <w:sz w:val="28"/>
          <w:szCs w:val="28"/>
        </w:rPr>
        <w:t>№</w:t>
      </w:r>
      <w:r w:rsidR="00646CC5" w:rsidRPr="00597FAA">
        <w:rPr>
          <w:rFonts w:ascii="Times New Roman" w:hAnsi="Times New Roman" w:cs="Times New Roman"/>
          <w:sz w:val="28"/>
          <w:szCs w:val="28"/>
        </w:rPr>
        <w:t xml:space="preserve"> 191н, представляется Финансовым управлением на утверждение в администрацию </w:t>
      </w:r>
      <w:r w:rsidRPr="00597FAA">
        <w:rPr>
          <w:rFonts w:ascii="Times New Roman" w:hAnsi="Times New Roman" w:cs="Times New Roman"/>
          <w:sz w:val="28"/>
          <w:szCs w:val="28"/>
        </w:rPr>
        <w:t xml:space="preserve">сельского поселения </w:t>
      </w:r>
      <w:r w:rsidR="00646CC5" w:rsidRPr="00597FAA">
        <w:rPr>
          <w:rFonts w:ascii="Times New Roman" w:hAnsi="Times New Roman" w:cs="Times New Roman"/>
          <w:sz w:val="28"/>
          <w:szCs w:val="28"/>
        </w:rPr>
        <w:t xml:space="preserve"> соответственно не позднее 1 мая, 1 августа, 1 ноября текущего финансового года.</w:t>
      </w:r>
    </w:p>
    <w:p w:rsidR="00646CC5" w:rsidRPr="00597FAA" w:rsidRDefault="00D3279E">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1</w:t>
      </w:r>
      <w:r w:rsidR="00005D02" w:rsidRPr="00597FAA">
        <w:rPr>
          <w:rFonts w:ascii="Times New Roman" w:hAnsi="Times New Roman" w:cs="Times New Roman"/>
          <w:sz w:val="28"/>
          <w:szCs w:val="28"/>
        </w:rPr>
        <w:t>1</w:t>
      </w:r>
      <w:r w:rsidR="00646CC5" w:rsidRPr="00597FAA">
        <w:rPr>
          <w:rFonts w:ascii="Times New Roman" w:hAnsi="Times New Roman" w:cs="Times New Roman"/>
          <w:sz w:val="28"/>
          <w:szCs w:val="28"/>
        </w:rPr>
        <w:t>. Утвердить:</w:t>
      </w:r>
    </w:p>
    <w:p w:rsidR="00646CC5" w:rsidRPr="00597FAA" w:rsidRDefault="00646CC5">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 xml:space="preserve"> </w:t>
      </w:r>
      <w:r w:rsidR="00EC23DE" w:rsidRPr="00597FAA">
        <w:rPr>
          <w:rFonts w:ascii="Times New Roman" w:hAnsi="Times New Roman" w:cs="Times New Roman"/>
          <w:sz w:val="28"/>
          <w:szCs w:val="28"/>
        </w:rPr>
        <w:t xml:space="preserve">1) </w:t>
      </w:r>
      <w:hyperlink w:anchor="P219" w:history="1">
        <w:r w:rsidRPr="00597FAA">
          <w:rPr>
            <w:rFonts w:ascii="Times New Roman" w:hAnsi="Times New Roman" w:cs="Times New Roman"/>
            <w:sz w:val="28"/>
            <w:szCs w:val="28"/>
          </w:rPr>
          <w:t>П</w:t>
        </w:r>
      </w:hyperlink>
      <w:r w:rsidR="00741006" w:rsidRPr="00597FAA">
        <w:rPr>
          <w:rFonts w:ascii="Times New Roman" w:hAnsi="Times New Roman" w:cs="Times New Roman"/>
          <w:sz w:val="28"/>
          <w:szCs w:val="28"/>
        </w:rPr>
        <w:t>равила предоставления</w:t>
      </w:r>
      <w:r w:rsidR="00741006" w:rsidRPr="00597FAA">
        <w:rPr>
          <w:sz w:val="28"/>
          <w:szCs w:val="28"/>
        </w:rPr>
        <w:t xml:space="preserve"> </w:t>
      </w:r>
      <w:r w:rsidR="00E50A69" w:rsidRPr="00597FAA">
        <w:rPr>
          <w:rFonts w:ascii="Times New Roman" w:hAnsi="Times New Roman" w:cs="Times New Roman"/>
          <w:sz w:val="28"/>
          <w:szCs w:val="28"/>
        </w:rPr>
        <w:t>в 201</w:t>
      </w:r>
      <w:r w:rsidR="002743A4"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году межбюджетных трансфертов </w:t>
      </w:r>
      <w:r w:rsidR="00EC23DE" w:rsidRPr="00597FAA">
        <w:rPr>
          <w:rFonts w:ascii="Times New Roman" w:hAnsi="Times New Roman" w:cs="Times New Roman"/>
          <w:sz w:val="28"/>
          <w:szCs w:val="28"/>
        </w:rPr>
        <w:t>бюджету муниципального района «Ижемский»</w:t>
      </w:r>
      <w:r w:rsidRPr="00597FAA">
        <w:rPr>
          <w:rFonts w:ascii="Times New Roman" w:hAnsi="Times New Roman" w:cs="Times New Roman"/>
          <w:sz w:val="28"/>
          <w:szCs w:val="28"/>
        </w:rPr>
        <w:t xml:space="preserve"> </w:t>
      </w:r>
      <w:r w:rsidR="00EC23DE" w:rsidRPr="00597FAA">
        <w:rPr>
          <w:rFonts w:ascii="Times New Roman" w:hAnsi="Times New Roman" w:cs="Times New Roman"/>
          <w:sz w:val="28"/>
          <w:szCs w:val="28"/>
        </w:rPr>
        <w:t xml:space="preserve">из бюджета сельского поселения на осуществление переданных полномочий сельского поселения в соответствии с заключенными соглашениями </w:t>
      </w:r>
      <w:r w:rsidRPr="00597FAA">
        <w:rPr>
          <w:rFonts w:ascii="Times New Roman" w:hAnsi="Times New Roman" w:cs="Times New Roman"/>
          <w:sz w:val="28"/>
          <w:szCs w:val="28"/>
        </w:rPr>
        <w:t xml:space="preserve"> согласно приложению </w:t>
      </w:r>
      <w:r w:rsidR="00EC23DE" w:rsidRPr="00597FAA">
        <w:rPr>
          <w:rFonts w:ascii="Times New Roman" w:hAnsi="Times New Roman" w:cs="Times New Roman"/>
          <w:sz w:val="28"/>
          <w:szCs w:val="28"/>
        </w:rPr>
        <w:t>1;</w:t>
      </w:r>
    </w:p>
    <w:p w:rsidR="00EC23DE" w:rsidRPr="00597FAA" w:rsidRDefault="00EC23DE">
      <w:pPr>
        <w:pStyle w:val="ConsPlusNormal"/>
        <w:ind w:firstLine="540"/>
        <w:jc w:val="both"/>
        <w:rPr>
          <w:rFonts w:ascii="Times New Roman" w:hAnsi="Times New Roman" w:cs="Times New Roman"/>
          <w:sz w:val="28"/>
          <w:szCs w:val="28"/>
        </w:rPr>
      </w:pPr>
      <w:r w:rsidRPr="00597FAA">
        <w:rPr>
          <w:rFonts w:ascii="Times New Roman" w:hAnsi="Times New Roman" w:cs="Times New Roman"/>
          <w:sz w:val="28"/>
          <w:szCs w:val="28"/>
        </w:rPr>
        <w:t>2) Правила предоставления в 201</w:t>
      </w:r>
      <w:r w:rsidR="002743A4" w:rsidRPr="00597FAA">
        <w:rPr>
          <w:rFonts w:ascii="Times New Roman" w:hAnsi="Times New Roman" w:cs="Times New Roman"/>
          <w:sz w:val="28"/>
          <w:szCs w:val="28"/>
        </w:rPr>
        <w:t>8</w:t>
      </w:r>
      <w:r w:rsidRPr="00597FAA">
        <w:rPr>
          <w:rFonts w:ascii="Times New Roman" w:hAnsi="Times New Roman" w:cs="Times New Roman"/>
          <w:sz w:val="28"/>
          <w:szCs w:val="28"/>
        </w:rPr>
        <w:t xml:space="preserve"> году </w:t>
      </w:r>
      <w:r w:rsidR="00096D03" w:rsidRPr="00597FAA">
        <w:rPr>
          <w:rFonts w:ascii="Times New Roman" w:hAnsi="Times New Roman" w:cs="Times New Roman"/>
          <w:sz w:val="28"/>
          <w:szCs w:val="28"/>
        </w:rPr>
        <w:t>межбюджетных трансфертов бюджету муниципального района «Ижемский» из бюджета сельского поселения на осуществление переданных полномочий сельского поселения по осуществлению внешнего муниципального финансового контроля в соответствии с заключенными соглашениями  согласно приложению 2.</w:t>
      </w:r>
    </w:p>
    <w:p w:rsidR="00646CC5" w:rsidRPr="00597FAA" w:rsidRDefault="00597FAA">
      <w:pPr>
        <w:pStyle w:val="ConsPlusNormal"/>
        <w:ind w:firstLine="540"/>
        <w:jc w:val="both"/>
        <w:rPr>
          <w:rFonts w:ascii="Times New Roman" w:hAnsi="Times New Roman" w:cs="Times New Roman"/>
          <w:sz w:val="28"/>
          <w:szCs w:val="28"/>
        </w:rPr>
      </w:pPr>
      <w:hyperlink r:id="rId11" w:history="1">
        <w:r w:rsidR="00EC06FC" w:rsidRPr="00597FAA">
          <w:rPr>
            <w:rFonts w:ascii="Times New Roman" w:hAnsi="Times New Roman" w:cs="Times New Roman"/>
            <w:sz w:val="28"/>
            <w:szCs w:val="28"/>
          </w:rPr>
          <w:t>1</w:t>
        </w:r>
      </w:hyperlink>
      <w:r w:rsidR="00005D02" w:rsidRPr="00597FAA">
        <w:rPr>
          <w:rFonts w:ascii="Times New Roman" w:hAnsi="Times New Roman" w:cs="Times New Roman"/>
          <w:sz w:val="28"/>
          <w:szCs w:val="28"/>
        </w:rPr>
        <w:t>2</w:t>
      </w:r>
      <w:r w:rsidR="00646CC5" w:rsidRPr="00597FAA">
        <w:rPr>
          <w:rFonts w:ascii="Times New Roman" w:hAnsi="Times New Roman" w:cs="Times New Roman"/>
          <w:sz w:val="28"/>
          <w:szCs w:val="28"/>
        </w:rPr>
        <w:t>. Настоящее постановление вступает в силу со дня официального опубликования (обнародования) и распространяется на правоотношения, возникающие с 1 января 201</w:t>
      </w:r>
      <w:r w:rsidR="002743A4" w:rsidRPr="00597FAA">
        <w:rPr>
          <w:rFonts w:ascii="Times New Roman" w:hAnsi="Times New Roman" w:cs="Times New Roman"/>
          <w:sz w:val="28"/>
          <w:szCs w:val="28"/>
        </w:rPr>
        <w:t>8</w:t>
      </w:r>
      <w:r w:rsidR="00646CC5" w:rsidRPr="00597FAA">
        <w:rPr>
          <w:rFonts w:ascii="Times New Roman" w:hAnsi="Times New Roman" w:cs="Times New Roman"/>
          <w:sz w:val="28"/>
          <w:szCs w:val="28"/>
        </w:rPr>
        <w:t xml:space="preserve"> </w:t>
      </w:r>
      <w:r w:rsidR="00542153" w:rsidRPr="00597FAA">
        <w:rPr>
          <w:rFonts w:ascii="Times New Roman" w:hAnsi="Times New Roman" w:cs="Times New Roman"/>
          <w:sz w:val="28"/>
          <w:szCs w:val="28"/>
        </w:rPr>
        <w:t>го</w:t>
      </w:r>
      <w:r w:rsidR="00646CC5" w:rsidRPr="00597FAA">
        <w:rPr>
          <w:rFonts w:ascii="Times New Roman" w:hAnsi="Times New Roman" w:cs="Times New Roman"/>
          <w:sz w:val="28"/>
          <w:szCs w:val="28"/>
        </w:rPr>
        <w:t>да.</w:t>
      </w:r>
    </w:p>
    <w:p w:rsidR="00646CC5" w:rsidRPr="00597FAA" w:rsidRDefault="00646CC5">
      <w:pPr>
        <w:pStyle w:val="ConsPlusNormal"/>
        <w:rPr>
          <w:rFonts w:ascii="Times New Roman" w:hAnsi="Times New Roman" w:cs="Times New Roman"/>
          <w:sz w:val="28"/>
          <w:szCs w:val="28"/>
        </w:rPr>
      </w:pPr>
    </w:p>
    <w:p w:rsidR="00096D03" w:rsidRPr="00597FAA" w:rsidRDefault="00096D03" w:rsidP="00DB2212">
      <w:pPr>
        <w:pStyle w:val="ConsPlusNormal"/>
        <w:rPr>
          <w:rFonts w:ascii="Times New Roman" w:hAnsi="Times New Roman" w:cs="Times New Roman"/>
          <w:sz w:val="28"/>
          <w:szCs w:val="28"/>
        </w:rPr>
      </w:pPr>
    </w:p>
    <w:p w:rsidR="00096D03" w:rsidRPr="00597FAA" w:rsidRDefault="00096D03" w:rsidP="00DB2212">
      <w:pPr>
        <w:pStyle w:val="ConsPlusNormal"/>
        <w:rPr>
          <w:rFonts w:ascii="Times New Roman" w:hAnsi="Times New Roman" w:cs="Times New Roman"/>
          <w:sz w:val="28"/>
          <w:szCs w:val="28"/>
        </w:rPr>
      </w:pPr>
    </w:p>
    <w:p w:rsidR="00096D03" w:rsidRPr="00597FAA" w:rsidRDefault="00096D03" w:rsidP="00DB2212">
      <w:pPr>
        <w:pStyle w:val="ConsPlusNormal"/>
        <w:rPr>
          <w:rFonts w:ascii="Times New Roman" w:hAnsi="Times New Roman" w:cs="Times New Roman"/>
          <w:sz w:val="28"/>
          <w:szCs w:val="28"/>
        </w:rPr>
      </w:pPr>
    </w:p>
    <w:p w:rsidR="00646CC5" w:rsidRPr="00597FAA" w:rsidRDefault="00096D03" w:rsidP="00DB2212">
      <w:pPr>
        <w:pStyle w:val="ConsPlusNormal"/>
        <w:rPr>
          <w:rFonts w:ascii="Times New Roman" w:hAnsi="Times New Roman" w:cs="Times New Roman"/>
          <w:sz w:val="28"/>
          <w:szCs w:val="28"/>
        </w:rPr>
      </w:pPr>
      <w:r w:rsidRPr="00597FAA">
        <w:rPr>
          <w:rFonts w:ascii="Times New Roman" w:hAnsi="Times New Roman" w:cs="Times New Roman"/>
          <w:sz w:val="28"/>
          <w:szCs w:val="28"/>
        </w:rPr>
        <w:t>Глава сельского поселения</w:t>
      </w:r>
      <w:r w:rsidR="00542153" w:rsidRPr="00597FAA">
        <w:rPr>
          <w:rFonts w:ascii="Times New Roman" w:hAnsi="Times New Roman" w:cs="Times New Roman"/>
          <w:sz w:val="28"/>
          <w:szCs w:val="28"/>
        </w:rPr>
        <w:t xml:space="preserve"> «</w:t>
      </w:r>
      <w:r w:rsidR="00417179" w:rsidRPr="00597FAA">
        <w:rPr>
          <w:rFonts w:ascii="Times New Roman" w:hAnsi="Times New Roman" w:cs="Times New Roman"/>
          <w:sz w:val="28"/>
          <w:szCs w:val="28"/>
        </w:rPr>
        <w:t>Сизябск</w:t>
      </w:r>
      <w:r w:rsidR="00542153" w:rsidRPr="00597FAA">
        <w:rPr>
          <w:rFonts w:ascii="Times New Roman" w:hAnsi="Times New Roman" w:cs="Times New Roman"/>
          <w:sz w:val="28"/>
          <w:szCs w:val="28"/>
        </w:rPr>
        <w:t xml:space="preserve">»              </w:t>
      </w:r>
      <w:r w:rsidR="00597FAA">
        <w:rPr>
          <w:rFonts w:ascii="Times New Roman" w:hAnsi="Times New Roman" w:cs="Times New Roman"/>
          <w:sz w:val="28"/>
          <w:szCs w:val="28"/>
        </w:rPr>
        <w:t xml:space="preserve">               Н.Я. Филичкина</w:t>
      </w:r>
      <w:r w:rsidR="00542153" w:rsidRPr="00597FAA">
        <w:rPr>
          <w:rFonts w:ascii="Times New Roman" w:hAnsi="Times New Roman" w:cs="Times New Roman"/>
          <w:sz w:val="28"/>
          <w:szCs w:val="28"/>
        </w:rPr>
        <w:t xml:space="preserve">                                                   </w:t>
      </w:r>
    </w:p>
    <w:p w:rsidR="00646CC5" w:rsidRPr="00597FAA" w:rsidRDefault="00646CC5">
      <w:pPr>
        <w:pStyle w:val="ConsPlusNormal"/>
        <w:rPr>
          <w:rFonts w:ascii="Times New Roman" w:hAnsi="Times New Roman" w:cs="Times New Roman"/>
          <w:sz w:val="28"/>
          <w:szCs w:val="28"/>
        </w:rPr>
      </w:pPr>
    </w:p>
    <w:p w:rsidR="00096D03" w:rsidRPr="00597FAA" w:rsidRDefault="00096D03">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05D02" w:rsidRPr="00597FAA" w:rsidRDefault="00005D02">
      <w:pPr>
        <w:pStyle w:val="ConsPlusNormal"/>
        <w:rPr>
          <w:rFonts w:ascii="Times New Roman" w:hAnsi="Times New Roman" w:cs="Times New Roman"/>
          <w:sz w:val="28"/>
          <w:szCs w:val="28"/>
        </w:rPr>
      </w:pPr>
    </w:p>
    <w:p w:rsidR="00096D03" w:rsidRPr="00597FAA" w:rsidRDefault="00096D03">
      <w:pPr>
        <w:pStyle w:val="ConsPlusNormal"/>
        <w:rPr>
          <w:rFonts w:ascii="Times New Roman" w:hAnsi="Times New Roman" w:cs="Times New Roman"/>
          <w:sz w:val="28"/>
          <w:szCs w:val="28"/>
        </w:rPr>
      </w:pPr>
    </w:p>
    <w:p w:rsidR="00096D03" w:rsidRPr="00597FAA" w:rsidRDefault="00096D03">
      <w:pPr>
        <w:pStyle w:val="ConsPlusNormal"/>
        <w:rPr>
          <w:rFonts w:ascii="Times New Roman" w:hAnsi="Times New Roman" w:cs="Times New Roman"/>
          <w:sz w:val="28"/>
          <w:szCs w:val="28"/>
        </w:rPr>
      </w:pPr>
    </w:p>
    <w:p w:rsid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 xml:space="preserve">                                                                                          </w:t>
      </w:r>
    </w:p>
    <w:p w:rsidR="00597FAA" w:rsidRDefault="00597FAA" w:rsidP="002A36F7">
      <w:pPr>
        <w:spacing w:after="0"/>
        <w:ind w:firstLine="709"/>
        <w:jc w:val="right"/>
        <w:rPr>
          <w:rFonts w:ascii="Times New Roman" w:eastAsia="Calibri" w:hAnsi="Times New Roman" w:cs="Times New Roman"/>
          <w:color w:val="000000"/>
          <w:sz w:val="28"/>
          <w:szCs w:val="28"/>
        </w:rPr>
      </w:pPr>
    </w:p>
    <w:p w:rsidR="00597FAA" w:rsidRDefault="00597FAA" w:rsidP="002A36F7">
      <w:pPr>
        <w:spacing w:after="0"/>
        <w:ind w:firstLine="709"/>
        <w:jc w:val="right"/>
        <w:rPr>
          <w:rFonts w:ascii="Times New Roman" w:eastAsia="Calibri" w:hAnsi="Times New Roman" w:cs="Times New Roman"/>
          <w:color w:val="000000"/>
          <w:sz w:val="28"/>
          <w:szCs w:val="28"/>
        </w:rPr>
      </w:pPr>
    </w:p>
    <w:p w:rsidR="00597FAA" w:rsidRDefault="00597FAA" w:rsidP="002A36F7">
      <w:pPr>
        <w:spacing w:after="0"/>
        <w:ind w:firstLine="709"/>
        <w:jc w:val="right"/>
        <w:rPr>
          <w:rFonts w:ascii="Times New Roman" w:eastAsia="Calibri" w:hAnsi="Times New Roman" w:cs="Times New Roman"/>
          <w:color w:val="000000"/>
          <w:sz w:val="28"/>
          <w:szCs w:val="28"/>
        </w:rPr>
      </w:pP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 xml:space="preserve">  </w:t>
      </w:r>
      <w:r w:rsidRPr="00597FAA">
        <w:rPr>
          <w:rFonts w:ascii="Times New Roman" w:eastAsia="Calibri" w:hAnsi="Times New Roman" w:cs="Times New Roman"/>
          <w:sz w:val="28"/>
          <w:szCs w:val="28"/>
        </w:rPr>
        <w:t>П</w:t>
      </w:r>
      <w:r w:rsidRPr="00597FAA">
        <w:rPr>
          <w:rFonts w:ascii="Times New Roman" w:eastAsia="Calibri" w:hAnsi="Times New Roman" w:cs="Times New Roman"/>
          <w:color w:val="000000"/>
          <w:sz w:val="28"/>
          <w:szCs w:val="28"/>
        </w:rPr>
        <w:t xml:space="preserve">риложение 1 </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к постановлению администрации</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сельского поселения «</w:t>
      </w:r>
      <w:r w:rsidR="00597FAA">
        <w:rPr>
          <w:rFonts w:ascii="Times New Roman" w:eastAsia="Calibri" w:hAnsi="Times New Roman" w:cs="Times New Roman"/>
          <w:color w:val="000000"/>
          <w:sz w:val="28"/>
          <w:szCs w:val="28"/>
        </w:rPr>
        <w:t>Сизябск»</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 xml:space="preserve">от   </w:t>
      </w:r>
      <w:r w:rsidR="00597FAA">
        <w:rPr>
          <w:rFonts w:ascii="Times New Roman" w:eastAsia="Calibri" w:hAnsi="Times New Roman" w:cs="Times New Roman"/>
          <w:color w:val="000000"/>
          <w:sz w:val="28"/>
          <w:szCs w:val="28"/>
        </w:rPr>
        <w:t>29 января</w:t>
      </w:r>
      <w:r w:rsidRPr="00597FAA">
        <w:rPr>
          <w:rFonts w:ascii="Times New Roman" w:eastAsia="Calibri" w:hAnsi="Times New Roman" w:cs="Times New Roman"/>
          <w:color w:val="000000"/>
          <w:sz w:val="28"/>
          <w:szCs w:val="28"/>
        </w:rPr>
        <w:t xml:space="preserve">  201</w:t>
      </w:r>
      <w:r w:rsidR="00597FAA">
        <w:rPr>
          <w:rFonts w:ascii="Times New Roman" w:hAnsi="Times New Roman" w:cs="Times New Roman"/>
          <w:color w:val="000000"/>
          <w:sz w:val="28"/>
          <w:szCs w:val="28"/>
        </w:rPr>
        <w:t>8</w:t>
      </w:r>
      <w:r w:rsidRPr="00597FAA">
        <w:rPr>
          <w:rFonts w:ascii="Times New Roman" w:eastAsia="Calibri" w:hAnsi="Times New Roman" w:cs="Times New Roman"/>
          <w:color w:val="000000"/>
          <w:sz w:val="28"/>
          <w:szCs w:val="28"/>
        </w:rPr>
        <w:t xml:space="preserve"> года  № </w:t>
      </w:r>
      <w:r w:rsidR="00597FAA">
        <w:rPr>
          <w:rFonts w:ascii="Times New Roman" w:eastAsia="Calibri" w:hAnsi="Times New Roman" w:cs="Times New Roman"/>
          <w:color w:val="000000"/>
          <w:sz w:val="28"/>
          <w:szCs w:val="28"/>
        </w:rPr>
        <w:t>4</w:t>
      </w:r>
      <w:r w:rsidRPr="00597FAA">
        <w:rPr>
          <w:rFonts w:ascii="Times New Roman" w:eastAsia="Calibri" w:hAnsi="Times New Roman" w:cs="Times New Roman"/>
          <w:color w:val="000000"/>
          <w:sz w:val="28"/>
          <w:szCs w:val="28"/>
        </w:rPr>
        <w:t xml:space="preserve">  </w:t>
      </w:r>
    </w:p>
    <w:p w:rsidR="002A36F7" w:rsidRPr="00597FAA" w:rsidRDefault="002A36F7" w:rsidP="002A36F7">
      <w:pPr>
        <w:spacing w:after="0"/>
        <w:ind w:firstLine="709"/>
        <w:rPr>
          <w:rFonts w:ascii="Times New Roman" w:eastAsia="Calibri" w:hAnsi="Times New Roman" w:cs="Times New Roman"/>
          <w:color w:val="000000"/>
          <w:sz w:val="28"/>
          <w:szCs w:val="28"/>
        </w:rPr>
      </w:pPr>
    </w:p>
    <w:p w:rsidR="002A36F7" w:rsidRPr="00597FAA" w:rsidRDefault="002A36F7" w:rsidP="002A36F7">
      <w:pPr>
        <w:ind w:firstLine="709"/>
        <w:jc w:val="right"/>
        <w:rPr>
          <w:rFonts w:ascii="Times New Roman" w:eastAsia="Calibri" w:hAnsi="Times New Roman" w:cs="Times New Roman"/>
          <w:sz w:val="28"/>
          <w:szCs w:val="28"/>
        </w:rPr>
      </w:pPr>
      <w:r w:rsidRPr="00597FAA">
        <w:rPr>
          <w:rFonts w:ascii="Times New Roman" w:eastAsia="Calibri" w:hAnsi="Times New Roman" w:cs="Times New Roman"/>
          <w:sz w:val="28"/>
          <w:szCs w:val="28"/>
        </w:rPr>
        <w:t xml:space="preserve">                                                                           </w:t>
      </w:r>
    </w:p>
    <w:p w:rsidR="002A36F7" w:rsidRPr="00597FAA" w:rsidRDefault="002A36F7" w:rsidP="002A36F7">
      <w:pPr>
        <w:ind w:firstLine="709"/>
        <w:jc w:val="left"/>
        <w:rPr>
          <w:rFonts w:ascii="Times New Roman" w:eastAsia="Calibri" w:hAnsi="Times New Roman" w:cs="Times New Roman"/>
          <w:color w:val="000000"/>
          <w:sz w:val="28"/>
          <w:szCs w:val="28"/>
        </w:rPr>
      </w:pPr>
    </w:p>
    <w:p w:rsidR="002A36F7" w:rsidRPr="00597FAA" w:rsidRDefault="002A36F7" w:rsidP="002A36F7">
      <w:pPr>
        <w:jc w:val="left"/>
        <w:rPr>
          <w:rFonts w:ascii="Times New Roman" w:eastAsia="Calibri" w:hAnsi="Times New Roman" w:cs="Times New Roman"/>
          <w:sz w:val="28"/>
          <w:szCs w:val="28"/>
        </w:rPr>
      </w:pPr>
      <w:r w:rsidRPr="00597FAA">
        <w:rPr>
          <w:rFonts w:ascii="Times New Roman" w:eastAsia="Calibri" w:hAnsi="Times New Roman" w:cs="Times New Roman"/>
          <w:sz w:val="28"/>
          <w:szCs w:val="28"/>
        </w:rPr>
        <w:t xml:space="preserve">             </w:t>
      </w:r>
    </w:p>
    <w:p w:rsidR="002A36F7" w:rsidRPr="00597FAA" w:rsidRDefault="002A36F7" w:rsidP="002A36F7">
      <w:pPr>
        <w:jc w:val="center"/>
        <w:rPr>
          <w:rFonts w:ascii="Times New Roman" w:eastAsia="Calibri" w:hAnsi="Times New Roman" w:cs="Times New Roman"/>
          <w:sz w:val="28"/>
          <w:szCs w:val="28"/>
        </w:rPr>
      </w:pPr>
      <w:r w:rsidRPr="00597FAA">
        <w:rPr>
          <w:rFonts w:ascii="Times New Roman" w:eastAsia="Calibri" w:hAnsi="Times New Roman" w:cs="Times New Roman"/>
          <w:sz w:val="28"/>
          <w:szCs w:val="28"/>
        </w:rPr>
        <w:t>ПРАВИЛА</w:t>
      </w:r>
    </w:p>
    <w:p w:rsidR="002A36F7" w:rsidRPr="00597FAA" w:rsidRDefault="002A36F7" w:rsidP="002A36F7">
      <w:pPr>
        <w:jc w:val="center"/>
        <w:rPr>
          <w:rFonts w:ascii="Times New Roman" w:eastAsia="Calibri" w:hAnsi="Times New Roman" w:cs="Times New Roman"/>
          <w:sz w:val="28"/>
          <w:szCs w:val="28"/>
        </w:rPr>
      </w:pPr>
      <w:r w:rsidRPr="00597FAA">
        <w:rPr>
          <w:rFonts w:ascii="Times New Roman" w:eastAsia="Calibri" w:hAnsi="Times New Roman" w:cs="Times New Roman"/>
          <w:sz w:val="28"/>
          <w:szCs w:val="28"/>
        </w:rPr>
        <w:t>предоставления в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году межбюджетных трансфертов бюджету муниципального района «Ижемский» из бюджета  сельского поселения  на осуществление переданных  полномочий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в соответствии с заключенными соглашениями</w:t>
      </w: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1. Настоящие Правила определяют порядок предоставления в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году межбюджетных трансфертов бюджету муниципального района «Ижемский» из бюджета</w:t>
      </w:r>
      <w:r w:rsidRPr="00597FAA">
        <w:rPr>
          <w:rFonts w:ascii="Times New Roman" w:eastAsia="Calibri" w:hAnsi="Times New Roman" w:cs="Times New Roman"/>
          <w:color w:val="FF0000"/>
          <w:sz w:val="28"/>
          <w:szCs w:val="28"/>
        </w:rPr>
        <w:t xml:space="preserve"> </w:t>
      </w:r>
      <w:r w:rsidRPr="00597FAA">
        <w:rPr>
          <w:rFonts w:ascii="Times New Roman" w:eastAsia="Calibri" w:hAnsi="Times New Roman" w:cs="Times New Roman"/>
          <w:sz w:val="28"/>
          <w:szCs w:val="28"/>
        </w:rPr>
        <w:t xml:space="preserve"> сельского поселения  на осуществление переданных  полномочий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в соответствии с решением Совета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«О передаче осуществления части полномочий по решению вопросов местного значения органов местного самоуправления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органами местного самоуправления муниципального района «Ижемский» на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 (далее - межбюджетные трансферты).</w:t>
      </w: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2. Перечисление межбюджетных трансфертов осуществляется в соответствии со сводной бюджетной росписью на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 и кассовым планом бюджета сельского поселения  на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 в пределах бюджетных ассигнований и лимитов бюджетных обязательств, предусмотренных  на эти цели. </w:t>
      </w: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3. Межбюджетные трансферты предоставляются в соответствии с Соглашением о передаче администрации муниципального района «Ижемский»  отдельных полномочий адми</w:t>
      </w:r>
      <w:r w:rsidR="002743A4" w:rsidRPr="00597FAA">
        <w:rPr>
          <w:rFonts w:ascii="Times New Roman" w:eastAsia="Calibri" w:hAnsi="Times New Roman" w:cs="Times New Roman"/>
          <w:sz w:val="28"/>
          <w:szCs w:val="28"/>
        </w:rPr>
        <w:t>нистрации сельского поселения «Сизябск</w:t>
      </w:r>
      <w:r w:rsidRPr="00597FAA">
        <w:rPr>
          <w:rFonts w:ascii="Times New Roman" w:eastAsia="Calibri" w:hAnsi="Times New Roman" w:cs="Times New Roman"/>
          <w:sz w:val="28"/>
          <w:szCs w:val="28"/>
        </w:rPr>
        <w:t>»  по решению вопросов местного значения, заключенных между администрацией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и главным администратором доходов бюджета муниципального района «Ижемский» по межбюджетным трансфертам, определенных решением о бюджете муниципального района «Ижемский».</w:t>
      </w:r>
    </w:p>
    <w:p w:rsidR="0048096A" w:rsidRPr="00597FAA" w:rsidRDefault="0048096A" w:rsidP="0048096A">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lastRenderedPageBreak/>
        <w:t>4. Перечисление межбюджетных трансфертов  производится  ежеквартально в размере ¼ годового объема не позднее 20 числа месяца, следующего за отчетным.</w:t>
      </w:r>
    </w:p>
    <w:p w:rsidR="0048096A" w:rsidRPr="00597FAA" w:rsidRDefault="0048096A" w:rsidP="0048096A">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5. Средства межбюджетных трансфертов являются целевыми и не могут быть использованы по иному назначению.</w:t>
      </w:r>
    </w:p>
    <w:p w:rsidR="0048096A" w:rsidRPr="00597FAA" w:rsidRDefault="0048096A" w:rsidP="0048096A">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sz w:val="28"/>
          <w:szCs w:val="28"/>
        </w:rPr>
        <w:t xml:space="preserve">                                                                                                              </w:t>
      </w:r>
      <w:r w:rsidRPr="00597FAA">
        <w:rPr>
          <w:rFonts w:ascii="Times New Roman" w:eastAsia="Calibri" w:hAnsi="Times New Roman" w:cs="Times New Roman"/>
          <w:color w:val="000000"/>
          <w:sz w:val="28"/>
          <w:szCs w:val="28"/>
        </w:rPr>
        <w:t xml:space="preserve">                                                                                 </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 xml:space="preserve">                                                                                            </w:t>
      </w:r>
      <w:r w:rsidRPr="00597FAA">
        <w:rPr>
          <w:rFonts w:ascii="Times New Roman" w:eastAsia="Calibri" w:hAnsi="Times New Roman" w:cs="Times New Roman"/>
          <w:sz w:val="28"/>
          <w:szCs w:val="28"/>
        </w:rPr>
        <w:t>П</w:t>
      </w:r>
      <w:r w:rsidRPr="00597FAA">
        <w:rPr>
          <w:rFonts w:ascii="Times New Roman" w:eastAsia="Calibri" w:hAnsi="Times New Roman" w:cs="Times New Roman"/>
          <w:color w:val="000000"/>
          <w:sz w:val="28"/>
          <w:szCs w:val="28"/>
        </w:rPr>
        <w:t>риложение 2</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к постановлению администрации</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сельского поселения «</w:t>
      </w:r>
      <w:r w:rsidR="00597FAA">
        <w:rPr>
          <w:rFonts w:ascii="Times New Roman" w:eastAsia="Calibri" w:hAnsi="Times New Roman" w:cs="Times New Roman"/>
          <w:color w:val="000000"/>
          <w:sz w:val="28"/>
          <w:szCs w:val="28"/>
        </w:rPr>
        <w:t>Сизябск</w:t>
      </w:r>
      <w:r w:rsidRPr="00597FAA">
        <w:rPr>
          <w:rFonts w:ascii="Times New Roman" w:eastAsia="Calibri" w:hAnsi="Times New Roman" w:cs="Times New Roman"/>
          <w:color w:val="000000"/>
          <w:sz w:val="28"/>
          <w:szCs w:val="28"/>
        </w:rPr>
        <w:t>»</w:t>
      </w:r>
    </w:p>
    <w:p w:rsidR="002A36F7" w:rsidRPr="00597FAA" w:rsidRDefault="002A36F7" w:rsidP="002A36F7">
      <w:pPr>
        <w:spacing w:after="0"/>
        <w:ind w:firstLine="709"/>
        <w:jc w:val="right"/>
        <w:rPr>
          <w:rFonts w:ascii="Times New Roman" w:eastAsia="Calibri" w:hAnsi="Times New Roman" w:cs="Times New Roman"/>
          <w:color w:val="000000"/>
          <w:sz w:val="28"/>
          <w:szCs w:val="28"/>
        </w:rPr>
      </w:pPr>
      <w:r w:rsidRPr="00597FAA">
        <w:rPr>
          <w:rFonts w:ascii="Times New Roman" w:eastAsia="Calibri" w:hAnsi="Times New Roman" w:cs="Times New Roman"/>
          <w:color w:val="000000"/>
          <w:sz w:val="28"/>
          <w:szCs w:val="28"/>
        </w:rPr>
        <w:t xml:space="preserve">от   </w:t>
      </w:r>
      <w:r w:rsidR="00597FAA">
        <w:rPr>
          <w:rFonts w:ascii="Times New Roman" w:eastAsia="Calibri" w:hAnsi="Times New Roman" w:cs="Times New Roman"/>
          <w:color w:val="000000"/>
          <w:sz w:val="28"/>
          <w:szCs w:val="28"/>
        </w:rPr>
        <w:t>29 января</w:t>
      </w:r>
      <w:r w:rsidRPr="00597FAA">
        <w:rPr>
          <w:rFonts w:ascii="Times New Roman" w:eastAsia="Calibri" w:hAnsi="Times New Roman" w:cs="Times New Roman"/>
          <w:color w:val="000000"/>
          <w:sz w:val="28"/>
          <w:szCs w:val="28"/>
        </w:rPr>
        <w:t xml:space="preserve">  201</w:t>
      </w:r>
      <w:r w:rsidR="00597FAA">
        <w:rPr>
          <w:rFonts w:ascii="Times New Roman" w:eastAsia="Calibri" w:hAnsi="Times New Roman" w:cs="Times New Roman"/>
          <w:color w:val="000000"/>
          <w:sz w:val="28"/>
          <w:szCs w:val="28"/>
        </w:rPr>
        <w:t>8</w:t>
      </w:r>
      <w:r w:rsidRPr="00597FAA">
        <w:rPr>
          <w:rFonts w:ascii="Times New Roman" w:eastAsia="Calibri" w:hAnsi="Times New Roman" w:cs="Times New Roman"/>
          <w:color w:val="000000"/>
          <w:sz w:val="28"/>
          <w:szCs w:val="28"/>
        </w:rPr>
        <w:t xml:space="preserve"> года  № </w:t>
      </w:r>
      <w:r w:rsidR="00597FAA">
        <w:rPr>
          <w:rFonts w:ascii="Times New Roman" w:eastAsia="Calibri" w:hAnsi="Times New Roman" w:cs="Times New Roman"/>
          <w:color w:val="000000"/>
          <w:sz w:val="28"/>
          <w:szCs w:val="28"/>
        </w:rPr>
        <w:t>4</w:t>
      </w:r>
      <w:bookmarkStart w:id="1" w:name="_GoBack"/>
      <w:bookmarkEnd w:id="1"/>
      <w:r w:rsidRPr="00597FAA">
        <w:rPr>
          <w:rFonts w:ascii="Times New Roman" w:eastAsia="Calibri" w:hAnsi="Times New Roman" w:cs="Times New Roman"/>
          <w:color w:val="000000"/>
          <w:sz w:val="28"/>
          <w:szCs w:val="28"/>
        </w:rPr>
        <w:t xml:space="preserve">  </w:t>
      </w:r>
    </w:p>
    <w:p w:rsidR="002A36F7" w:rsidRPr="00597FAA" w:rsidRDefault="002A36F7" w:rsidP="002A36F7">
      <w:pPr>
        <w:spacing w:after="0"/>
        <w:ind w:firstLine="709"/>
        <w:rPr>
          <w:rFonts w:ascii="Times New Roman" w:eastAsia="Calibri" w:hAnsi="Times New Roman" w:cs="Times New Roman"/>
          <w:color w:val="000000"/>
          <w:sz w:val="28"/>
          <w:szCs w:val="28"/>
        </w:rPr>
      </w:pPr>
    </w:p>
    <w:p w:rsidR="002A36F7" w:rsidRPr="00597FAA" w:rsidRDefault="002A36F7" w:rsidP="002A36F7">
      <w:pPr>
        <w:ind w:firstLine="709"/>
        <w:jc w:val="right"/>
        <w:rPr>
          <w:rFonts w:ascii="Times New Roman" w:eastAsia="Calibri" w:hAnsi="Times New Roman" w:cs="Times New Roman"/>
          <w:sz w:val="28"/>
          <w:szCs w:val="28"/>
        </w:rPr>
      </w:pPr>
      <w:r w:rsidRPr="00597FAA">
        <w:rPr>
          <w:rFonts w:ascii="Times New Roman" w:eastAsia="Calibri" w:hAnsi="Times New Roman" w:cs="Times New Roman"/>
          <w:sz w:val="28"/>
          <w:szCs w:val="28"/>
        </w:rPr>
        <w:t xml:space="preserve">                                                                           </w:t>
      </w:r>
    </w:p>
    <w:p w:rsidR="002A36F7" w:rsidRPr="00597FAA" w:rsidRDefault="002A36F7" w:rsidP="002A36F7">
      <w:pPr>
        <w:jc w:val="left"/>
        <w:rPr>
          <w:rFonts w:ascii="Times New Roman" w:eastAsia="Calibri" w:hAnsi="Times New Roman" w:cs="Times New Roman"/>
          <w:sz w:val="28"/>
          <w:szCs w:val="28"/>
        </w:rPr>
      </w:pPr>
      <w:r w:rsidRPr="00597FAA">
        <w:rPr>
          <w:rFonts w:ascii="Times New Roman" w:eastAsia="Calibri" w:hAnsi="Times New Roman" w:cs="Times New Roman"/>
          <w:sz w:val="28"/>
          <w:szCs w:val="28"/>
        </w:rPr>
        <w:t xml:space="preserve">            </w:t>
      </w:r>
    </w:p>
    <w:p w:rsidR="002A36F7" w:rsidRPr="00597FAA" w:rsidRDefault="002A36F7" w:rsidP="002A36F7">
      <w:pPr>
        <w:jc w:val="center"/>
        <w:rPr>
          <w:rFonts w:ascii="Times New Roman" w:eastAsia="Calibri" w:hAnsi="Times New Roman" w:cs="Times New Roman"/>
          <w:sz w:val="28"/>
          <w:szCs w:val="28"/>
        </w:rPr>
      </w:pPr>
      <w:r w:rsidRPr="00597FAA">
        <w:rPr>
          <w:rFonts w:ascii="Times New Roman" w:eastAsia="Calibri" w:hAnsi="Times New Roman" w:cs="Times New Roman"/>
          <w:sz w:val="28"/>
          <w:szCs w:val="28"/>
        </w:rPr>
        <w:t>ПРАВИЛА</w:t>
      </w:r>
    </w:p>
    <w:p w:rsidR="002A36F7" w:rsidRPr="00597FAA" w:rsidRDefault="002A36F7" w:rsidP="002A36F7">
      <w:pPr>
        <w:jc w:val="center"/>
        <w:rPr>
          <w:rFonts w:ascii="Times New Roman" w:eastAsia="Calibri" w:hAnsi="Times New Roman" w:cs="Times New Roman"/>
          <w:sz w:val="28"/>
          <w:szCs w:val="28"/>
        </w:rPr>
      </w:pPr>
      <w:r w:rsidRPr="00597FAA">
        <w:rPr>
          <w:rFonts w:ascii="Times New Roman" w:eastAsia="Calibri" w:hAnsi="Times New Roman" w:cs="Times New Roman"/>
          <w:sz w:val="28"/>
          <w:szCs w:val="28"/>
        </w:rPr>
        <w:t xml:space="preserve">предоставления в </w:t>
      </w:r>
      <w:r w:rsidRPr="00597FAA">
        <w:rPr>
          <w:rFonts w:ascii="Times New Roman" w:hAnsi="Times New Roman" w:cs="Times New Roman"/>
          <w:sz w:val="28"/>
          <w:szCs w:val="28"/>
        </w:rPr>
        <w:t>201</w:t>
      </w:r>
      <w:r w:rsidR="002743A4" w:rsidRPr="00597FAA">
        <w:rPr>
          <w:rFonts w:ascii="Times New Roman" w:hAnsi="Times New Roman" w:cs="Times New Roman"/>
          <w:sz w:val="28"/>
          <w:szCs w:val="28"/>
        </w:rPr>
        <w:t>8</w:t>
      </w:r>
      <w:r w:rsidRPr="00597FAA">
        <w:rPr>
          <w:rFonts w:ascii="Times New Roman" w:eastAsia="Calibri" w:hAnsi="Times New Roman" w:cs="Times New Roman"/>
          <w:sz w:val="28"/>
          <w:szCs w:val="28"/>
        </w:rPr>
        <w:t xml:space="preserve"> году межбюджетных трансфертов бюджету муниципального района «Ижемский» из бюджета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rPr>
          <w:rFonts w:ascii="Times New Roman" w:eastAsia="Calibri" w:hAnsi="Times New Roman" w:cs="Times New Roman"/>
          <w:sz w:val="28"/>
          <w:szCs w:val="28"/>
        </w:rPr>
      </w:pP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1. Настоящие Правила определяют порядок предоставления в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году межбюджетных трансфертов бюджету муниципального района «Ижемский» из бюджета</w:t>
      </w:r>
      <w:r w:rsidRPr="00597FAA">
        <w:rPr>
          <w:rFonts w:ascii="Times New Roman" w:eastAsia="Calibri" w:hAnsi="Times New Roman" w:cs="Times New Roman"/>
          <w:color w:val="FF0000"/>
          <w:sz w:val="28"/>
          <w:szCs w:val="28"/>
        </w:rPr>
        <w:t xml:space="preserve"> </w:t>
      </w:r>
      <w:r w:rsidRPr="00597FAA">
        <w:rPr>
          <w:rFonts w:ascii="Times New Roman" w:eastAsia="Calibri" w:hAnsi="Times New Roman" w:cs="Times New Roman"/>
          <w:sz w:val="28"/>
          <w:szCs w:val="28"/>
        </w:rPr>
        <w:t xml:space="preserve"> сельского поселения  на осуществление переданных  полномочий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в соответствии с решением Совета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«О передаче  полномочий контрольно-счетного органа муниципального образования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по осуществлению внешнего муниципального финансового контроля Контрольно-счетной комиссии муниципального района «Ижемский» (далее - межбюджетные трансферты).</w:t>
      </w: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2. Перечисление межбюджетных трансфертов осуществляется в соответствии со сводной бюджетной росписью на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 и кассовым планом бюджета сельского поселения  на 201</w:t>
      </w:r>
      <w:r w:rsidR="002743A4" w:rsidRPr="00597FAA">
        <w:rPr>
          <w:rFonts w:ascii="Times New Roman" w:eastAsia="Calibri" w:hAnsi="Times New Roman" w:cs="Times New Roman"/>
          <w:sz w:val="28"/>
          <w:szCs w:val="28"/>
        </w:rPr>
        <w:t>8</w:t>
      </w:r>
      <w:r w:rsidRPr="00597FAA">
        <w:rPr>
          <w:rFonts w:ascii="Times New Roman" w:eastAsia="Calibri" w:hAnsi="Times New Roman" w:cs="Times New Roman"/>
          <w:sz w:val="28"/>
          <w:szCs w:val="28"/>
        </w:rPr>
        <w:t xml:space="preserve"> год в пределах бюджетных </w:t>
      </w:r>
      <w:r w:rsidRPr="00597FAA">
        <w:rPr>
          <w:rFonts w:ascii="Times New Roman" w:eastAsia="Calibri" w:hAnsi="Times New Roman" w:cs="Times New Roman"/>
          <w:sz w:val="28"/>
          <w:szCs w:val="28"/>
        </w:rPr>
        <w:lastRenderedPageBreak/>
        <w:t xml:space="preserve">ассигнований и лимитов бюджетных обязательств, предусмотренных  на эти цели. </w:t>
      </w:r>
    </w:p>
    <w:p w:rsidR="002A36F7" w:rsidRPr="00597FAA" w:rsidRDefault="002A36F7" w:rsidP="002A36F7">
      <w:pPr>
        <w:ind w:firstLine="708"/>
        <w:rPr>
          <w:rFonts w:ascii="Times New Roman" w:eastAsia="Calibri" w:hAnsi="Times New Roman" w:cs="Times New Roman"/>
          <w:sz w:val="28"/>
          <w:szCs w:val="28"/>
        </w:rPr>
      </w:pPr>
      <w:r w:rsidRPr="00597FAA">
        <w:rPr>
          <w:rFonts w:ascii="Times New Roman" w:eastAsia="Calibri" w:hAnsi="Times New Roman" w:cs="Times New Roman"/>
          <w:sz w:val="28"/>
          <w:szCs w:val="28"/>
        </w:rPr>
        <w:t>3. Межбюджетные трансферты предоставляются в соответствии с Соглашением о передаче полномочий контрольно-счетного органа муниципального образования 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контрольно-счетному органу муниципального образования муниципального района «Ижемский» по осуществлению внешнего муниципального финансового контроля, заключенных между Советом</w:t>
      </w:r>
      <w:r w:rsidRPr="00597FAA">
        <w:rPr>
          <w:rFonts w:ascii="Times New Roman" w:eastAsia="Calibri" w:hAnsi="Times New Roman" w:cs="Times New Roman"/>
          <w:color w:val="FF0000"/>
          <w:sz w:val="28"/>
          <w:szCs w:val="28"/>
        </w:rPr>
        <w:t xml:space="preserve"> </w:t>
      </w:r>
      <w:r w:rsidRPr="00597FAA">
        <w:rPr>
          <w:rFonts w:ascii="Times New Roman" w:eastAsia="Calibri" w:hAnsi="Times New Roman" w:cs="Times New Roman"/>
          <w:sz w:val="28"/>
          <w:szCs w:val="28"/>
        </w:rPr>
        <w:t>сельского поселения «</w:t>
      </w:r>
      <w:r w:rsidR="002743A4" w:rsidRPr="00597FAA">
        <w:rPr>
          <w:rFonts w:ascii="Times New Roman" w:eastAsia="Calibri" w:hAnsi="Times New Roman" w:cs="Times New Roman"/>
          <w:sz w:val="28"/>
          <w:szCs w:val="28"/>
        </w:rPr>
        <w:t>Сизябск</w:t>
      </w:r>
      <w:r w:rsidRPr="00597FAA">
        <w:rPr>
          <w:rFonts w:ascii="Times New Roman" w:eastAsia="Calibri" w:hAnsi="Times New Roman" w:cs="Times New Roman"/>
          <w:sz w:val="28"/>
          <w:szCs w:val="28"/>
        </w:rPr>
        <w:t xml:space="preserve">», Советом муниципального района «Ижемский» и </w:t>
      </w:r>
      <w:proofErr w:type="spellStart"/>
      <w:r w:rsidRPr="00597FAA">
        <w:rPr>
          <w:rFonts w:ascii="Times New Roman" w:eastAsia="Calibri" w:hAnsi="Times New Roman" w:cs="Times New Roman"/>
          <w:sz w:val="28"/>
          <w:szCs w:val="28"/>
        </w:rPr>
        <w:t>Контрольно</w:t>
      </w:r>
      <w:proofErr w:type="spellEnd"/>
      <w:r w:rsidRPr="00597FAA">
        <w:rPr>
          <w:rFonts w:ascii="Times New Roman" w:eastAsia="Calibri" w:hAnsi="Times New Roman" w:cs="Times New Roman"/>
          <w:sz w:val="28"/>
          <w:szCs w:val="28"/>
        </w:rPr>
        <w:t xml:space="preserve"> - счетной комиссией муниципального района «Ижемский».</w:t>
      </w:r>
    </w:p>
    <w:p w:rsidR="0048096A" w:rsidRPr="00597FAA" w:rsidRDefault="0048096A" w:rsidP="0048096A">
      <w:pPr>
        <w:autoSpaceDE w:val="0"/>
        <w:autoSpaceDN w:val="0"/>
        <w:adjustRightInd w:val="0"/>
        <w:spacing w:after="0"/>
        <w:ind w:firstLine="540"/>
        <w:rPr>
          <w:rFonts w:ascii="Times New Roman" w:hAnsi="Times New Roman" w:cs="Times New Roman"/>
          <w:sz w:val="28"/>
          <w:szCs w:val="28"/>
        </w:rPr>
      </w:pPr>
      <w:r w:rsidRPr="00597FAA">
        <w:rPr>
          <w:rFonts w:ascii="Times New Roman" w:hAnsi="Times New Roman" w:cs="Times New Roman"/>
          <w:sz w:val="28"/>
          <w:szCs w:val="28"/>
        </w:rPr>
        <w:t>4. Перечисление межбюджетных трансфертов  производится  ежеквартально в размере 1/4 годового объема не позднее 20 числа месяца, следующего за отчетным.</w:t>
      </w:r>
    </w:p>
    <w:p w:rsidR="0048096A" w:rsidRPr="00597FAA" w:rsidRDefault="0048096A" w:rsidP="0048096A">
      <w:pPr>
        <w:autoSpaceDE w:val="0"/>
        <w:autoSpaceDN w:val="0"/>
        <w:adjustRightInd w:val="0"/>
        <w:spacing w:after="0"/>
        <w:ind w:firstLine="540"/>
        <w:rPr>
          <w:rFonts w:ascii="Times New Roman" w:hAnsi="Times New Roman" w:cs="Times New Roman"/>
          <w:sz w:val="28"/>
          <w:szCs w:val="28"/>
        </w:rPr>
      </w:pPr>
      <w:r w:rsidRPr="00597FAA">
        <w:rPr>
          <w:rFonts w:ascii="Times New Roman" w:hAnsi="Times New Roman" w:cs="Times New Roman"/>
          <w:sz w:val="28"/>
          <w:szCs w:val="28"/>
        </w:rPr>
        <w:t xml:space="preserve">  </w:t>
      </w:r>
    </w:p>
    <w:p w:rsidR="0048096A" w:rsidRPr="00597FAA" w:rsidRDefault="0048096A" w:rsidP="0048096A">
      <w:pPr>
        <w:autoSpaceDE w:val="0"/>
        <w:autoSpaceDN w:val="0"/>
        <w:adjustRightInd w:val="0"/>
        <w:spacing w:after="0"/>
        <w:ind w:firstLine="0"/>
        <w:rPr>
          <w:rFonts w:ascii="Times New Roman" w:hAnsi="Times New Roman" w:cs="Times New Roman"/>
          <w:sz w:val="28"/>
          <w:szCs w:val="28"/>
        </w:rPr>
      </w:pPr>
      <w:r w:rsidRPr="00597FAA">
        <w:rPr>
          <w:rFonts w:ascii="Times New Roman" w:hAnsi="Times New Roman" w:cs="Times New Roman"/>
          <w:sz w:val="28"/>
          <w:szCs w:val="28"/>
        </w:rPr>
        <w:t xml:space="preserve">         5. Средства межбюджетных трансфертов являются целевыми и не могут быть использованы по иному назначению.</w:t>
      </w:r>
    </w:p>
    <w:p w:rsidR="0048096A" w:rsidRPr="00597FAA" w:rsidRDefault="0048096A" w:rsidP="0048096A">
      <w:pPr>
        <w:autoSpaceDE w:val="0"/>
        <w:autoSpaceDN w:val="0"/>
        <w:adjustRightInd w:val="0"/>
        <w:spacing w:before="240" w:after="0"/>
        <w:ind w:firstLine="540"/>
        <w:rPr>
          <w:rFonts w:ascii="Times New Roman" w:hAnsi="Times New Roman" w:cs="Times New Roman"/>
          <w:sz w:val="28"/>
          <w:szCs w:val="28"/>
        </w:rPr>
      </w:pPr>
      <w:r w:rsidRPr="00597FAA">
        <w:rPr>
          <w:rFonts w:ascii="Times New Roman" w:hAnsi="Times New Roman" w:cs="Times New Roman"/>
          <w:sz w:val="28"/>
          <w:szCs w:val="28"/>
        </w:rPr>
        <w:t xml:space="preserve">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2A36F7" w:rsidRPr="00597FAA" w:rsidRDefault="002A36F7" w:rsidP="002A36F7">
      <w:pPr>
        <w:pStyle w:val="ConsPlusNormal"/>
        <w:rPr>
          <w:rFonts w:ascii="Times New Roman" w:hAnsi="Times New Roman" w:cs="Times New Roman"/>
          <w:sz w:val="28"/>
          <w:szCs w:val="28"/>
        </w:rPr>
      </w:pPr>
    </w:p>
    <w:p w:rsidR="00096D03" w:rsidRPr="00597FAA" w:rsidRDefault="00096D03">
      <w:pPr>
        <w:pStyle w:val="ConsPlusNormal"/>
        <w:rPr>
          <w:rFonts w:ascii="Times New Roman" w:hAnsi="Times New Roman" w:cs="Times New Roman"/>
          <w:sz w:val="28"/>
          <w:szCs w:val="28"/>
        </w:rPr>
      </w:pPr>
    </w:p>
    <w:sectPr w:rsidR="00096D03" w:rsidRPr="00597FAA" w:rsidSect="00096D0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46CC5"/>
    <w:rsid w:val="00005D02"/>
    <w:rsid w:val="00085244"/>
    <w:rsid w:val="000904DA"/>
    <w:rsid w:val="00093D16"/>
    <w:rsid w:val="00096D03"/>
    <w:rsid w:val="000A7135"/>
    <w:rsid w:val="000C08D8"/>
    <w:rsid w:val="00136833"/>
    <w:rsid w:val="00154834"/>
    <w:rsid w:val="001818AB"/>
    <w:rsid w:val="001A6808"/>
    <w:rsid w:val="001B65C2"/>
    <w:rsid w:val="001C048B"/>
    <w:rsid w:val="001E661C"/>
    <w:rsid w:val="00224658"/>
    <w:rsid w:val="0025603C"/>
    <w:rsid w:val="0026106D"/>
    <w:rsid w:val="00266F32"/>
    <w:rsid w:val="002743A4"/>
    <w:rsid w:val="002A36F7"/>
    <w:rsid w:val="002C4F5E"/>
    <w:rsid w:val="002F0D31"/>
    <w:rsid w:val="002F7BD7"/>
    <w:rsid w:val="003067EF"/>
    <w:rsid w:val="0031336B"/>
    <w:rsid w:val="00383646"/>
    <w:rsid w:val="00391797"/>
    <w:rsid w:val="003B0117"/>
    <w:rsid w:val="003E2DDD"/>
    <w:rsid w:val="00417179"/>
    <w:rsid w:val="00445A80"/>
    <w:rsid w:val="0048096A"/>
    <w:rsid w:val="004A0ADA"/>
    <w:rsid w:val="004E4DB7"/>
    <w:rsid w:val="0050187B"/>
    <w:rsid w:val="00530BD8"/>
    <w:rsid w:val="00542153"/>
    <w:rsid w:val="00562873"/>
    <w:rsid w:val="00570B45"/>
    <w:rsid w:val="00596C4B"/>
    <w:rsid w:val="00597FAA"/>
    <w:rsid w:val="005B1E28"/>
    <w:rsid w:val="005C3EC4"/>
    <w:rsid w:val="00607AC0"/>
    <w:rsid w:val="00646CC5"/>
    <w:rsid w:val="006A0BF5"/>
    <w:rsid w:val="006B1567"/>
    <w:rsid w:val="006D0E59"/>
    <w:rsid w:val="006E4D59"/>
    <w:rsid w:val="006E4F5B"/>
    <w:rsid w:val="00722E6E"/>
    <w:rsid w:val="00741006"/>
    <w:rsid w:val="0074410D"/>
    <w:rsid w:val="00803F9E"/>
    <w:rsid w:val="008067FB"/>
    <w:rsid w:val="0081294D"/>
    <w:rsid w:val="00876609"/>
    <w:rsid w:val="008B0F4D"/>
    <w:rsid w:val="008D6F22"/>
    <w:rsid w:val="009248F2"/>
    <w:rsid w:val="0092720D"/>
    <w:rsid w:val="00951E25"/>
    <w:rsid w:val="009A5330"/>
    <w:rsid w:val="00A42A46"/>
    <w:rsid w:val="00A45361"/>
    <w:rsid w:val="00A55A3B"/>
    <w:rsid w:val="00A934A0"/>
    <w:rsid w:val="00AF595D"/>
    <w:rsid w:val="00B0165C"/>
    <w:rsid w:val="00B046D6"/>
    <w:rsid w:val="00B15F2A"/>
    <w:rsid w:val="00B37BB5"/>
    <w:rsid w:val="00B7501E"/>
    <w:rsid w:val="00BC7EB0"/>
    <w:rsid w:val="00BF09EE"/>
    <w:rsid w:val="00BF1656"/>
    <w:rsid w:val="00C42EE3"/>
    <w:rsid w:val="00C75F33"/>
    <w:rsid w:val="00D3279E"/>
    <w:rsid w:val="00D44137"/>
    <w:rsid w:val="00D648E9"/>
    <w:rsid w:val="00D9161D"/>
    <w:rsid w:val="00DB2212"/>
    <w:rsid w:val="00DC7517"/>
    <w:rsid w:val="00E068A6"/>
    <w:rsid w:val="00E34539"/>
    <w:rsid w:val="00E50A69"/>
    <w:rsid w:val="00E61F16"/>
    <w:rsid w:val="00E70D7F"/>
    <w:rsid w:val="00E81F2F"/>
    <w:rsid w:val="00E85F39"/>
    <w:rsid w:val="00E8620A"/>
    <w:rsid w:val="00E964B0"/>
    <w:rsid w:val="00EA1A3E"/>
    <w:rsid w:val="00EC06FC"/>
    <w:rsid w:val="00EC23DE"/>
    <w:rsid w:val="00F32D28"/>
    <w:rsid w:val="00FD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58"/>
  </w:style>
  <w:style w:type="paragraph" w:styleId="1">
    <w:name w:val="heading 1"/>
    <w:basedOn w:val="a"/>
    <w:next w:val="a"/>
    <w:link w:val="10"/>
    <w:qFormat/>
    <w:rsid w:val="00FD367D"/>
    <w:pPr>
      <w:keepNext/>
      <w:spacing w:after="0"/>
      <w:ind w:firstLine="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C5"/>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rsid w:val="00646CC5"/>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646CC5"/>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TitlePage">
    <w:name w:val="ConsPlusTitlePage"/>
    <w:rsid w:val="00646CC5"/>
    <w:pPr>
      <w:widowControl w:val="0"/>
      <w:autoSpaceDE w:val="0"/>
      <w:autoSpaceDN w:val="0"/>
      <w:spacing w:after="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FD367D"/>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597FAA"/>
    <w:pPr>
      <w:spacing w:after="0"/>
    </w:pPr>
    <w:rPr>
      <w:rFonts w:ascii="Tahoma" w:hAnsi="Tahoma" w:cs="Tahoma"/>
      <w:sz w:val="16"/>
      <w:szCs w:val="16"/>
    </w:rPr>
  </w:style>
  <w:style w:type="character" w:customStyle="1" w:styleId="a4">
    <w:name w:val="Текст выноски Знак"/>
    <w:basedOn w:val="a0"/>
    <w:link w:val="a3"/>
    <w:uiPriority w:val="99"/>
    <w:semiHidden/>
    <w:rsid w:val="00597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3C4B69D6FAE4C73C4E60ED70789BDD101068CD1D369A59E039B4B5EMAS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63C4B69D6FAE4C73C4F803C16BD7B9D6035D80D9D767F1C15E9D1C01FEF0A9EF865E322625FCF775F67A1BMES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63C4B69D6FAE4C73C4F803C16BD7B9D6035D80D9D767F1C15E9D1C01FEF0A9EFM8S6I" TargetMode="External"/><Relationship Id="rId11" Type="http://schemas.openxmlformats.org/officeDocument/2006/relationships/hyperlink" Target="consultantplus://offline/ref=5B63C4B69D6FAE4C73C4F803C16BD7B9D6035D80D9D761F4C7549D1C01FEF0A9EF865E322625FCF775F67A12MESCI" TargetMode="External"/><Relationship Id="rId5" Type="http://schemas.openxmlformats.org/officeDocument/2006/relationships/image" Target="media/image1.png"/><Relationship Id="rId10" Type="http://schemas.openxmlformats.org/officeDocument/2006/relationships/hyperlink" Target="consultantplus://offline/ref=5B63C4B69D6FAE4C73C4E60ED70789BDD101068CD1D369A59E039B4B5EAEF6FCAFC658676561F1F7M7S0I" TargetMode="External"/><Relationship Id="rId4" Type="http://schemas.openxmlformats.org/officeDocument/2006/relationships/webSettings" Target="webSettings.xml"/><Relationship Id="rId9" Type="http://schemas.openxmlformats.org/officeDocument/2006/relationships/hyperlink" Target="consultantplus://offline/ref=5B63C4B69D6FAE4C73C4E60ED70789BDD101068CD1D369A59E039B4B5EMA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Батаргина Влентина Альбертовна</dc:creator>
  <cp:lastModifiedBy>User</cp:lastModifiedBy>
  <cp:revision>3</cp:revision>
  <cp:lastPrinted>2016-12-21T09:07:00Z</cp:lastPrinted>
  <dcterms:created xsi:type="dcterms:W3CDTF">2018-01-22T09:14:00Z</dcterms:created>
  <dcterms:modified xsi:type="dcterms:W3CDTF">2018-01-29T09:39:00Z</dcterms:modified>
</cp:coreProperties>
</file>