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AC1" w:rsidRDefault="00515AC1" w:rsidP="00515AC1">
      <w:pPr>
        <w:spacing w:after="0" w:line="240" w:lineRule="auto"/>
        <w:rPr>
          <w:rFonts w:ascii="Times New Roman" w:eastAsia="Times New Roman" w:hAnsi="Times New Roman"/>
          <w:sz w:val="24"/>
          <w:szCs w:val="24"/>
        </w:rPr>
      </w:pPr>
    </w:p>
    <w:p w:rsidR="00515AC1" w:rsidRDefault="00515AC1" w:rsidP="00515AC1">
      <w:pPr>
        <w:spacing w:after="0" w:line="240" w:lineRule="auto"/>
        <w:rPr>
          <w:rFonts w:ascii="Times New Roman" w:eastAsia="Times New Roman" w:hAnsi="Times New Roman"/>
          <w:sz w:val="24"/>
          <w:szCs w:val="24"/>
        </w:rPr>
      </w:pPr>
    </w:p>
    <w:p w:rsid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tbl>
      <w:tblPr>
        <w:tblpPr w:leftFromText="187" w:rightFromText="187" w:vertAnchor="page" w:horzAnchor="margin" w:tblpXSpec="center" w:tblpY="2492"/>
        <w:tblW w:w="3627" w:type="pct"/>
        <w:tblBorders>
          <w:left w:val="single" w:sz="18" w:space="0" w:color="4F81BD"/>
        </w:tblBorders>
        <w:tblLook w:val="04A0"/>
      </w:tblPr>
      <w:tblGrid>
        <w:gridCol w:w="6953"/>
      </w:tblGrid>
      <w:tr w:rsidR="00515AC1" w:rsidRPr="00F222E9" w:rsidTr="00515AC1">
        <w:tc>
          <w:tcPr>
            <w:tcW w:w="6952" w:type="dxa"/>
            <w:tcBorders>
              <w:top w:val="nil"/>
              <w:left w:val="single" w:sz="18" w:space="0" w:color="4F81BD"/>
              <w:bottom w:val="nil"/>
              <w:right w:val="nil"/>
            </w:tcBorders>
            <w:tcMar>
              <w:top w:w="216" w:type="dxa"/>
              <w:left w:w="115" w:type="dxa"/>
              <w:bottom w:w="216" w:type="dxa"/>
              <w:right w:w="115" w:type="dxa"/>
            </w:tcMar>
          </w:tcPr>
          <w:p w:rsidR="00515AC1" w:rsidRPr="00F222E9" w:rsidRDefault="00515AC1" w:rsidP="00515AC1">
            <w:pPr>
              <w:spacing w:after="0"/>
              <w:rPr>
                <w:rFonts w:ascii="Times New Roman" w:hAnsi="Times New Roman"/>
                <w:b/>
                <w:sz w:val="28"/>
                <w:szCs w:val="28"/>
              </w:rPr>
            </w:pPr>
          </w:p>
          <w:p w:rsidR="00515AC1" w:rsidRPr="00F222E9" w:rsidRDefault="00515AC1" w:rsidP="00515AC1">
            <w:pPr>
              <w:spacing w:after="0"/>
              <w:rPr>
                <w:rFonts w:ascii="Times New Roman" w:hAnsi="Times New Roman"/>
                <w:b/>
                <w:sz w:val="28"/>
                <w:szCs w:val="28"/>
              </w:rPr>
            </w:pPr>
          </w:p>
          <w:p w:rsidR="00515AC1" w:rsidRPr="00F222E9" w:rsidRDefault="00515AC1" w:rsidP="00515AC1">
            <w:pPr>
              <w:spacing w:after="0"/>
              <w:rPr>
                <w:rFonts w:ascii="Times New Roman" w:hAnsi="Times New Roman"/>
                <w:b/>
                <w:sz w:val="28"/>
                <w:szCs w:val="28"/>
              </w:rPr>
            </w:pPr>
            <w:r w:rsidRPr="00F222E9">
              <w:rPr>
                <w:rFonts w:ascii="Times New Roman" w:hAnsi="Times New Roman"/>
                <w:b/>
                <w:sz w:val="28"/>
                <w:szCs w:val="28"/>
              </w:rPr>
              <w:t>Совет муниципального района «Ижемский» и</w:t>
            </w:r>
          </w:p>
          <w:p w:rsidR="00515AC1" w:rsidRPr="00F222E9" w:rsidRDefault="00515AC1" w:rsidP="00515AC1">
            <w:pPr>
              <w:spacing w:after="0"/>
              <w:rPr>
                <w:rFonts w:ascii="Times New Roman" w:hAnsi="Times New Roman"/>
                <w:b/>
                <w:sz w:val="28"/>
                <w:szCs w:val="28"/>
              </w:rPr>
            </w:pPr>
            <w:r w:rsidRPr="00F222E9">
              <w:rPr>
                <w:rFonts w:ascii="Times New Roman" w:hAnsi="Times New Roman"/>
                <w:b/>
                <w:sz w:val="28"/>
                <w:szCs w:val="28"/>
              </w:rPr>
              <w:t>Администрация муниципального района «Ижемский»</w:t>
            </w:r>
          </w:p>
          <w:p w:rsidR="00515AC1" w:rsidRPr="00F222E9" w:rsidRDefault="00515AC1" w:rsidP="00515AC1">
            <w:pPr>
              <w:spacing w:after="0"/>
              <w:rPr>
                <w:rFonts w:ascii="Times New Roman" w:hAnsi="Times New Roman"/>
                <w:b/>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tc>
      </w:tr>
      <w:tr w:rsidR="00515AC1" w:rsidRPr="00F222E9" w:rsidTr="00515AC1">
        <w:tc>
          <w:tcPr>
            <w:tcW w:w="6952" w:type="dxa"/>
            <w:tcBorders>
              <w:top w:val="nil"/>
              <w:left w:val="single" w:sz="18" w:space="0" w:color="4F81BD"/>
              <w:bottom w:val="nil"/>
              <w:right w:val="nil"/>
            </w:tcBorders>
            <w:hideMark/>
          </w:tcPr>
          <w:p w:rsidR="00515AC1" w:rsidRPr="007E416B" w:rsidRDefault="00515AC1" w:rsidP="00515AC1">
            <w:pPr>
              <w:pStyle w:val="a4"/>
              <w:rPr>
                <w:rFonts w:cs="Times New Roman"/>
                <w:sz w:val="52"/>
                <w:szCs w:val="52"/>
                <w:lang w:eastAsia="ru-RU"/>
              </w:rPr>
            </w:pPr>
            <w:r w:rsidRPr="007E416B">
              <w:rPr>
                <w:rFonts w:cs="Times New Roman"/>
                <w:sz w:val="52"/>
                <w:szCs w:val="52"/>
              </w:rPr>
              <w:t>Информационный</w:t>
            </w:r>
          </w:p>
          <w:p w:rsidR="00515AC1" w:rsidRPr="00F222E9" w:rsidRDefault="00515AC1" w:rsidP="00515AC1">
            <w:pPr>
              <w:pStyle w:val="a4"/>
              <w:rPr>
                <w:rFonts w:cs="Times New Roman"/>
                <w:color w:val="4F81BD"/>
                <w:sz w:val="28"/>
                <w:szCs w:val="28"/>
              </w:rPr>
            </w:pPr>
            <w:r w:rsidRPr="007E416B">
              <w:rPr>
                <w:rFonts w:cs="Times New Roman"/>
                <w:sz w:val="52"/>
                <w:szCs w:val="52"/>
              </w:rPr>
              <w:t>Вестник</w:t>
            </w:r>
          </w:p>
        </w:tc>
      </w:tr>
      <w:tr w:rsidR="00515AC1" w:rsidRPr="00F222E9" w:rsidTr="00515AC1">
        <w:trPr>
          <w:trHeight w:val="3191"/>
        </w:trPr>
        <w:tc>
          <w:tcPr>
            <w:tcW w:w="6952" w:type="dxa"/>
            <w:tcBorders>
              <w:top w:val="nil"/>
              <w:left w:val="single" w:sz="18" w:space="0" w:color="4F81BD"/>
              <w:bottom w:val="nil"/>
              <w:right w:val="nil"/>
            </w:tcBorders>
            <w:tcMar>
              <w:top w:w="216" w:type="dxa"/>
              <w:left w:w="115" w:type="dxa"/>
              <w:bottom w:w="216" w:type="dxa"/>
              <w:right w:w="115" w:type="dxa"/>
            </w:tcMar>
          </w:tcPr>
          <w:p w:rsidR="00515AC1" w:rsidRPr="00F222E9" w:rsidRDefault="00515AC1" w:rsidP="00515AC1">
            <w:pPr>
              <w:autoSpaceDE w:val="0"/>
              <w:autoSpaceDN w:val="0"/>
              <w:adjustRightInd w:val="0"/>
              <w:spacing w:after="0"/>
              <w:rPr>
                <w:rFonts w:ascii="Times New Roman" w:hAnsi="Times New Roman"/>
                <w:b/>
                <w:sz w:val="28"/>
                <w:szCs w:val="28"/>
              </w:rPr>
            </w:pPr>
            <w:r w:rsidRPr="00F222E9">
              <w:rPr>
                <w:rFonts w:ascii="Times New Roman" w:hAnsi="Times New Roman"/>
                <w:b/>
                <w:sz w:val="28"/>
                <w:szCs w:val="28"/>
              </w:rPr>
              <w:t>Совета и администрации</w:t>
            </w:r>
          </w:p>
          <w:p w:rsidR="00515AC1" w:rsidRPr="00F222E9" w:rsidRDefault="00515AC1" w:rsidP="00515AC1">
            <w:pPr>
              <w:autoSpaceDE w:val="0"/>
              <w:autoSpaceDN w:val="0"/>
              <w:adjustRightInd w:val="0"/>
              <w:spacing w:after="0"/>
              <w:rPr>
                <w:rFonts w:ascii="Times New Roman" w:hAnsi="Times New Roman"/>
                <w:b/>
                <w:sz w:val="28"/>
                <w:szCs w:val="28"/>
              </w:rPr>
            </w:pPr>
            <w:r w:rsidRPr="00F222E9">
              <w:rPr>
                <w:rFonts w:ascii="Times New Roman" w:hAnsi="Times New Roman"/>
                <w:b/>
                <w:sz w:val="28"/>
                <w:szCs w:val="28"/>
              </w:rPr>
              <w:t>муниципального образования</w:t>
            </w:r>
          </w:p>
          <w:p w:rsidR="00515AC1" w:rsidRPr="00F222E9" w:rsidRDefault="00515AC1" w:rsidP="00515AC1">
            <w:pPr>
              <w:spacing w:after="0"/>
              <w:rPr>
                <w:rFonts w:ascii="Times New Roman" w:hAnsi="Times New Roman"/>
                <w:b/>
                <w:sz w:val="28"/>
                <w:szCs w:val="28"/>
              </w:rPr>
            </w:pPr>
            <w:r w:rsidRPr="00F222E9">
              <w:rPr>
                <w:rFonts w:ascii="Times New Roman" w:hAnsi="Times New Roman"/>
                <w:b/>
                <w:sz w:val="28"/>
                <w:szCs w:val="28"/>
              </w:rPr>
              <w:t>муниципального района «Ижемский»</w:t>
            </w: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r>
              <w:rPr>
                <w:rFonts w:cs="Times New Roman"/>
                <w:sz w:val="28"/>
                <w:szCs w:val="28"/>
              </w:rPr>
              <w:t>№ 20 от 31.10</w:t>
            </w:r>
            <w:r w:rsidRPr="00F222E9">
              <w:rPr>
                <w:rFonts w:cs="Times New Roman"/>
                <w:sz w:val="28"/>
                <w:szCs w:val="28"/>
              </w:rPr>
              <w:t>.2017 года</w:t>
            </w:r>
            <w:r>
              <w:rPr>
                <w:rFonts w:cs="Times New Roman"/>
                <w:sz w:val="28"/>
                <w:szCs w:val="28"/>
              </w:rPr>
              <w:t xml:space="preserve"> </w:t>
            </w: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r w:rsidRPr="00F222E9">
              <w:rPr>
                <w:rFonts w:cs="Times New Roman"/>
                <w:sz w:val="28"/>
                <w:szCs w:val="28"/>
              </w:rPr>
              <w:t xml:space="preserve">с. Ижма </w:t>
            </w: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p w:rsidR="00515AC1" w:rsidRPr="00F222E9" w:rsidRDefault="00515AC1" w:rsidP="00515AC1">
            <w:pPr>
              <w:pStyle w:val="a4"/>
              <w:rPr>
                <w:rFonts w:cs="Times New Roman"/>
                <w:sz w:val="28"/>
                <w:szCs w:val="28"/>
              </w:rPr>
            </w:pPr>
          </w:p>
        </w:tc>
      </w:tr>
    </w:tbl>
    <w:p w:rsid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eastAsia="Times New Roman" w:hAnsi="Times New Roman"/>
          <w:sz w:val="28"/>
          <w:szCs w:val="28"/>
          <w:lang w:eastAsia="ru-RU"/>
        </w:rPr>
      </w:pPr>
    </w:p>
    <w:p w:rsidR="00515AC1" w:rsidRPr="00F222E9" w:rsidRDefault="00515AC1" w:rsidP="00515AC1">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-369570</wp:posOffset>
            </wp:positionH>
            <wp:positionV relativeFrom="paragraph">
              <wp:posOffset>179070</wp:posOffset>
            </wp:positionV>
            <wp:extent cx="889000" cy="1111885"/>
            <wp:effectExtent l="19050" t="0" r="6350" b="0"/>
            <wp:wrapTight wrapText="bothSides">
              <wp:wrapPolygon edited="0">
                <wp:start x="-463" y="0"/>
                <wp:lineTo x="-463" y="21094"/>
                <wp:lineTo x="21754" y="21094"/>
                <wp:lineTo x="21754" y="0"/>
                <wp:lineTo x="-463" y="0"/>
              </wp:wrapPolygon>
            </wp:wrapTight>
            <wp:docPr id="37" name="Рисунок 4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Герб"/>
                    <pic:cNvPicPr>
                      <a:picLocks noChangeAspect="1" noChangeArrowheads="1"/>
                    </pic:cNvPicPr>
                  </pic:nvPicPr>
                  <pic:blipFill>
                    <a:blip r:embed="rId7" cstate="print"/>
                    <a:srcRect/>
                    <a:stretch>
                      <a:fillRect/>
                    </a:stretch>
                  </pic:blipFill>
                  <pic:spPr bwMode="auto">
                    <a:xfrm>
                      <a:off x="0" y="0"/>
                      <a:ext cx="889000" cy="1111885"/>
                    </a:xfrm>
                    <a:prstGeom prst="rect">
                      <a:avLst/>
                    </a:prstGeom>
                    <a:noFill/>
                    <a:ln w="9525">
                      <a:noFill/>
                      <a:miter lim="800000"/>
                      <a:headEnd/>
                      <a:tailEnd/>
                    </a:ln>
                  </pic:spPr>
                </pic:pic>
              </a:graphicData>
            </a:graphic>
          </wp:anchor>
        </w:drawing>
      </w:r>
    </w:p>
    <w:p w:rsidR="00515AC1" w:rsidRPr="00F222E9" w:rsidRDefault="00515AC1" w:rsidP="00515AC1">
      <w:pPr>
        <w:spacing w:after="0"/>
        <w:rPr>
          <w:rFonts w:ascii="Times New Roman" w:hAnsi="Times New Roman"/>
          <w:sz w:val="28"/>
          <w:szCs w:val="28"/>
        </w:rPr>
      </w:pPr>
    </w:p>
    <w:p w:rsidR="00515AC1" w:rsidRPr="00F222E9" w:rsidRDefault="00515AC1" w:rsidP="00515AC1">
      <w:pPr>
        <w:tabs>
          <w:tab w:val="left" w:pos="1829"/>
        </w:tabs>
        <w:spacing w:after="0"/>
        <w:rPr>
          <w:rFonts w:ascii="Times New Roman" w:hAnsi="Times New Roman"/>
          <w:sz w:val="28"/>
          <w:szCs w:val="28"/>
        </w:rPr>
      </w:pPr>
      <w:r>
        <w:rPr>
          <w:rFonts w:ascii="Times New Roman" w:hAnsi="Times New Roman"/>
          <w:sz w:val="28"/>
          <w:szCs w:val="28"/>
        </w:rPr>
        <w:tab/>
      </w:r>
    </w:p>
    <w:p w:rsidR="00515AC1" w:rsidRPr="00F222E9" w:rsidRDefault="00515AC1" w:rsidP="00515AC1">
      <w:pPr>
        <w:tabs>
          <w:tab w:val="left" w:pos="1829"/>
        </w:tabs>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Pr="00F222E9" w:rsidRDefault="00515AC1" w:rsidP="00515AC1">
      <w:pPr>
        <w:spacing w:after="0"/>
        <w:rPr>
          <w:rFonts w:ascii="Times New Roman" w:hAnsi="Times New Roman"/>
          <w:sz w:val="28"/>
          <w:szCs w:val="28"/>
        </w:rPr>
      </w:pPr>
    </w:p>
    <w:p w:rsidR="00515AC1" w:rsidRDefault="00515AC1" w:rsidP="00515AC1">
      <w:pPr>
        <w:spacing w:after="0" w:line="240" w:lineRule="auto"/>
        <w:rPr>
          <w:rFonts w:ascii="Times New Roman" w:eastAsia="Times New Roman" w:hAnsi="Times New Roman"/>
          <w:sz w:val="24"/>
          <w:szCs w:val="24"/>
        </w:rPr>
      </w:pPr>
    </w:p>
    <w:tbl>
      <w:tblPr>
        <w:tblpPr w:leftFromText="180" w:rightFromText="180" w:vertAnchor="page" w:horzAnchor="margin" w:tblpY="8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0"/>
        <w:gridCol w:w="3139"/>
        <w:gridCol w:w="3222"/>
      </w:tblGrid>
      <w:tr w:rsidR="00515AC1" w:rsidRPr="00515AC1" w:rsidTr="00515AC1">
        <w:tc>
          <w:tcPr>
            <w:tcW w:w="3210" w:type="dxa"/>
          </w:tcPr>
          <w:p w:rsidR="00515AC1" w:rsidRPr="00515AC1" w:rsidRDefault="00515AC1" w:rsidP="00515AC1">
            <w:pPr>
              <w:tabs>
                <w:tab w:val="left" w:pos="2310"/>
              </w:tabs>
              <w:spacing w:after="0" w:line="240" w:lineRule="auto"/>
              <w:jc w:val="center"/>
              <w:rPr>
                <w:rFonts w:ascii="Times New Roman" w:eastAsia="Times New Roman" w:hAnsi="Times New Roman"/>
                <w:b/>
                <w:sz w:val="24"/>
                <w:szCs w:val="24"/>
              </w:rPr>
            </w:pPr>
          </w:p>
          <w:p w:rsidR="00515AC1" w:rsidRPr="00515AC1" w:rsidRDefault="00515AC1" w:rsidP="00515AC1">
            <w:pPr>
              <w:tabs>
                <w:tab w:val="left" w:pos="2310"/>
              </w:tabs>
              <w:spacing w:after="0" w:line="240" w:lineRule="auto"/>
              <w:jc w:val="center"/>
              <w:rPr>
                <w:rFonts w:ascii="Times New Roman" w:eastAsia="Times New Roman" w:hAnsi="Times New Roman"/>
                <w:b/>
                <w:sz w:val="24"/>
                <w:szCs w:val="24"/>
                <w:lang w:val="en-US" w:eastAsia="ar-SA"/>
              </w:rPr>
            </w:pPr>
            <w:r w:rsidRPr="00515AC1">
              <w:rPr>
                <w:rFonts w:ascii="Times New Roman" w:eastAsia="Times New Roman" w:hAnsi="Times New Roman"/>
                <w:b/>
                <w:sz w:val="24"/>
                <w:szCs w:val="24"/>
                <w:lang w:val="en-US"/>
              </w:rPr>
              <w:t>«Изьва»</w:t>
            </w:r>
          </w:p>
          <w:p w:rsidR="00515AC1" w:rsidRPr="00515AC1" w:rsidRDefault="00515AC1" w:rsidP="00515AC1">
            <w:pPr>
              <w:tabs>
                <w:tab w:val="left" w:pos="2310"/>
              </w:tabs>
              <w:spacing w:after="0" w:line="240" w:lineRule="auto"/>
              <w:jc w:val="center"/>
              <w:rPr>
                <w:rFonts w:ascii="Times New Roman" w:eastAsia="Times New Roman" w:hAnsi="Times New Roman"/>
                <w:b/>
                <w:sz w:val="24"/>
                <w:szCs w:val="24"/>
                <w:lang w:val="en-US"/>
              </w:rPr>
            </w:pPr>
            <w:r w:rsidRPr="00515AC1">
              <w:rPr>
                <w:rFonts w:ascii="Times New Roman" w:eastAsia="Times New Roman" w:hAnsi="Times New Roman"/>
                <w:b/>
                <w:sz w:val="24"/>
                <w:szCs w:val="24"/>
                <w:lang w:val="en-US"/>
              </w:rPr>
              <w:t>муниципальнöй районса</w:t>
            </w:r>
          </w:p>
          <w:p w:rsidR="00515AC1" w:rsidRPr="00515AC1" w:rsidRDefault="00515AC1" w:rsidP="00515AC1">
            <w:pPr>
              <w:tabs>
                <w:tab w:val="left" w:pos="2310"/>
              </w:tabs>
              <w:suppressAutoHyphens/>
              <w:spacing w:after="0" w:line="240" w:lineRule="auto"/>
              <w:jc w:val="center"/>
              <w:rPr>
                <w:rFonts w:ascii="Times New Roman" w:eastAsia="Times New Roman" w:hAnsi="Times New Roman"/>
                <w:b/>
                <w:sz w:val="24"/>
                <w:szCs w:val="24"/>
                <w:lang w:val="en-US" w:eastAsia="ar-SA"/>
              </w:rPr>
            </w:pPr>
            <w:r w:rsidRPr="00515AC1">
              <w:rPr>
                <w:rFonts w:ascii="Times New Roman" w:eastAsia="Times New Roman" w:hAnsi="Times New Roman"/>
                <w:b/>
                <w:sz w:val="24"/>
                <w:szCs w:val="24"/>
                <w:lang w:val="en-US"/>
              </w:rPr>
              <w:t>Сöвет</w:t>
            </w:r>
          </w:p>
        </w:tc>
        <w:tc>
          <w:tcPr>
            <w:tcW w:w="3139" w:type="dxa"/>
          </w:tcPr>
          <w:p w:rsidR="00515AC1" w:rsidRPr="00515AC1" w:rsidRDefault="00515AC1" w:rsidP="00515AC1">
            <w:pPr>
              <w:spacing w:after="0"/>
              <w:jc w:val="center"/>
              <w:rPr>
                <w:rFonts w:ascii="Times New Roman" w:eastAsia="Times New Roman" w:hAnsi="Times New Roman"/>
                <w:sz w:val="10"/>
                <w:szCs w:val="24"/>
                <w:lang w:val="en-US" w:eastAsia="ar-SA"/>
              </w:rPr>
            </w:pPr>
            <w:r w:rsidRPr="00515AC1">
              <w:rPr>
                <w:rFonts w:ascii="Times New Roman" w:eastAsia="Times New Roman" w:hAnsi="Times New Roman"/>
                <w:noProof/>
                <w:sz w:val="10"/>
                <w:szCs w:val="24"/>
                <w:lang w:eastAsia="ru-RU"/>
              </w:rPr>
              <w:drawing>
                <wp:inline distT="0" distB="0" distL="0" distR="0">
                  <wp:extent cx="716915" cy="877570"/>
                  <wp:effectExtent l="19050" t="0" r="6985" b="0"/>
                  <wp:docPr id="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cstate="print"/>
                          <a:srcRect/>
                          <a:stretch>
                            <a:fillRect/>
                          </a:stretch>
                        </pic:blipFill>
                        <pic:spPr bwMode="auto">
                          <a:xfrm>
                            <a:off x="0" y="0"/>
                            <a:ext cx="716915" cy="877570"/>
                          </a:xfrm>
                          <a:prstGeom prst="rect">
                            <a:avLst/>
                          </a:prstGeom>
                          <a:noFill/>
                          <a:ln w="9525">
                            <a:noFill/>
                            <a:miter lim="800000"/>
                            <a:headEnd/>
                            <a:tailEnd/>
                          </a:ln>
                        </pic:spPr>
                      </pic:pic>
                    </a:graphicData>
                  </a:graphic>
                </wp:inline>
              </w:drawing>
            </w:r>
          </w:p>
          <w:p w:rsidR="00515AC1" w:rsidRPr="00515AC1" w:rsidRDefault="00515AC1" w:rsidP="00515AC1">
            <w:pPr>
              <w:tabs>
                <w:tab w:val="left" w:pos="2310"/>
              </w:tabs>
              <w:suppressAutoHyphens/>
              <w:spacing w:after="0"/>
              <w:jc w:val="center"/>
              <w:rPr>
                <w:rFonts w:ascii="Times New Roman" w:eastAsia="Times New Roman" w:hAnsi="Times New Roman"/>
                <w:b/>
                <w:sz w:val="24"/>
                <w:szCs w:val="24"/>
                <w:lang w:val="en-US" w:eastAsia="ar-SA"/>
              </w:rPr>
            </w:pPr>
          </w:p>
        </w:tc>
        <w:tc>
          <w:tcPr>
            <w:tcW w:w="3222" w:type="dxa"/>
          </w:tcPr>
          <w:p w:rsidR="00515AC1" w:rsidRPr="00515AC1" w:rsidRDefault="00515AC1" w:rsidP="00515AC1">
            <w:pPr>
              <w:tabs>
                <w:tab w:val="left" w:pos="2310"/>
              </w:tabs>
              <w:spacing w:after="0"/>
              <w:rPr>
                <w:rFonts w:ascii="Times New Roman" w:eastAsia="Times New Roman" w:hAnsi="Times New Roman"/>
                <w:b/>
                <w:sz w:val="24"/>
                <w:szCs w:val="24"/>
              </w:rPr>
            </w:pPr>
          </w:p>
          <w:p w:rsidR="00515AC1" w:rsidRPr="00515AC1" w:rsidRDefault="00515AC1" w:rsidP="00515AC1">
            <w:pPr>
              <w:tabs>
                <w:tab w:val="left" w:pos="2310"/>
              </w:tabs>
              <w:spacing w:after="0"/>
              <w:jc w:val="center"/>
              <w:rPr>
                <w:rFonts w:ascii="Times New Roman" w:eastAsia="Times New Roman" w:hAnsi="Times New Roman"/>
                <w:b/>
                <w:sz w:val="24"/>
                <w:szCs w:val="24"/>
              </w:rPr>
            </w:pPr>
            <w:r w:rsidRPr="00515AC1">
              <w:rPr>
                <w:rFonts w:ascii="Times New Roman" w:eastAsia="Times New Roman" w:hAnsi="Times New Roman"/>
                <w:b/>
                <w:sz w:val="24"/>
                <w:szCs w:val="24"/>
              </w:rPr>
              <w:t>Совет</w:t>
            </w:r>
          </w:p>
          <w:p w:rsidR="00515AC1" w:rsidRPr="00515AC1" w:rsidRDefault="00515AC1" w:rsidP="00515AC1">
            <w:pPr>
              <w:tabs>
                <w:tab w:val="left" w:pos="2310"/>
              </w:tabs>
              <w:spacing w:after="0"/>
              <w:jc w:val="center"/>
              <w:rPr>
                <w:rFonts w:ascii="Times New Roman" w:eastAsia="Times New Roman" w:hAnsi="Times New Roman"/>
                <w:b/>
                <w:sz w:val="24"/>
                <w:szCs w:val="24"/>
              </w:rPr>
            </w:pPr>
            <w:r w:rsidRPr="00515AC1">
              <w:rPr>
                <w:rFonts w:ascii="Times New Roman" w:eastAsia="Times New Roman" w:hAnsi="Times New Roman"/>
                <w:b/>
                <w:sz w:val="24"/>
                <w:szCs w:val="24"/>
              </w:rPr>
              <w:t>муниципального района</w:t>
            </w:r>
          </w:p>
          <w:p w:rsidR="00515AC1" w:rsidRPr="00515AC1" w:rsidRDefault="00515AC1" w:rsidP="00515AC1">
            <w:pPr>
              <w:tabs>
                <w:tab w:val="left" w:pos="2310"/>
              </w:tabs>
              <w:spacing w:after="0"/>
              <w:jc w:val="center"/>
              <w:rPr>
                <w:rFonts w:ascii="Times New Roman" w:eastAsia="Times New Roman" w:hAnsi="Times New Roman"/>
                <w:b/>
                <w:sz w:val="24"/>
                <w:szCs w:val="24"/>
              </w:rPr>
            </w:pPr>
            <w:r w:rsidRPr="00515AC1">
              <w:rPr>
                <w:rFonts w:ascii="Times New Roman" w:eastAsia="Times New Roman" w:hAnsi="Times New Roman"/>
                <w:b/>
                <w:sz w:val="24"/>
                <w:szCs w:val="24"/>
              </w:rPr>
              <w:t>«Ижемский»</w:t>
            </w:r>
          </w:p>
          <w:p w:rsidR="00515AC1" w:rsidRPr="00515AC1" w:rsidRDefault="00515AC1" w:rsidP="00515AC1">
            <w:pPr>
              <w:tabs>
                <w:tab w:val="left" w:pos="2310"/>
              </w:tabs>
              <w:suppressAutoHyphens/>
              <w:spacing w:after="0"/>
              <w:jc w:val="right"/>
              <w:rPr>
                <w:rFonts w:ascii="Times New Roman" w:eastAsia="Times New Roman" w:hAnsi="Times New Roman"/>
                <w:b/>
                <w:sz w:val="24"/>
                <w:szCs w:val="24"/>
                <w:lang w:eastAsia="ar-SA"/>
              </w:rPr>
            </w:pPr>
          </w:p>
        </w:tc>
      </w:tr>
    </w:tbl>
    <w:p w:rsidR="00515AC1" w:rsidRPr="00515AC1" w:rsidRDefault="00515AC1" w:rsidP="00515AC1">
      <w:pPr>
        <w:spacing w:after="0" w:line="240" w:lineRule="auto"/>
        <w:rPr>
          <w:rFonts w:ascii="Times New Roman" w:eastAsia="Times New Roman" w:hAnsi="Times New Roman"/>
          <w:sz w:val="24"/>
          <w:szCs w:val="24"/>
        </w:rPr>
      </w:pPr>
    </w:p>
    <w:p w:rsidR="00515AC1" w:rsidRPr="00515AC1" w:rsidRDefault="00515AC1" w:rsidP="00515AC1">
      <w:pPr>
        <w:autoSpaceDE w:val="0"/>
        <w:autoSpaceDN w:val="0"/>
        <w:adjustRightInd w:val="0"/>
        <w:spacing w:after="0" w:line="240" w:lineRule="auto"/>
        <w:jc w:val="center"/>
        <w:outlineLvl w:val="0"/>
        <w:rPr>
          <w:rFonts w:ascii="Times New Roman" w:eastAsia="Times New Roman" w:hAnsi="Times New Roman"/>
          <w:b/>
          <w:bCs/>
          <w:sz w:val="26"/>
          <w:szCs w:val="26"/>
        </w:rPr>
      </w:pPr>
      <w:r w:rsidRPr="00515AC1">
        <w:rPr>
          <w:rFonts w:ascii="Times New Roman" w:eastAsia="Times New Roman" w:hAnsi="Times New Roman"/>
          <w:b/>
          <w:bCs/>
          <w:sz w:val="26"/>
          <w:szCs w:val="26"/>
        </w:rPr>
        <w:t>К Ы В К Ö Р Т Ö Д</w:t>
      </w:r>
    </w:p>
    <w:p w:rsidR="00515AC1" w:rsidRPr="00515AC1" w:rsidRDefault="00515AC1" w:rsidP="00515AC1">
      <w:pPr>
        <w:autoSpaceDE w:val="0"/>
        <w:autoSpaceDN w:val="0"/>
        <w:adjustRightInd w:val="0"/>
        <w:spacing w:after="0" w:line="240" w:lineRule="auto"/>
        <w:jc w:val="center"/>
        <w:outlineLvl w:val="0"/>
        <w:rPr>
          <w:rFonts w:ascii="Times New Roman" w:eastAsia="Times New Roman" w:hAnsi="Times New Roman"/>
          <w:b/>
          <w:bCs/>
          <w:sz w:val="26"/>
          <w:szCs w:val="26"/>
        </w:rPr>
      </w:pPr>
    </w:p>
    <w:p w:rsidR="00515AC1" w:rsidRPr="00515AC1" w:rsidRDefault="00515AC1" w:rsidP="00515AC1">
      <w:pPr>
        <w:spacing w:after="0" w:line="240" w:lineRule="auto"/>
        <w:jc w:val="center"/>
        <w:rPr>
          <w:rFonts w:ascii="Times New Roman" w:eastAsia="Times New Roman" w:hAnsi="Times New Roman"/>
          <w:b/>
          <w:sz w:val="26"/>
          <w:szCs w:val="26"/>
        </w:rPr>
      </w:pPr>
      <w:r w:rsidRPr="00515AC1">
        <w:rPr>
          <w:rFonts w:ascii="Times New Roman" w:eastAsia="Times New Roman" w:hAnsi="Times New Roman"/>
          <w:b/>
          <w:sz w:val="26"/>
          <w:szCs w:val="26"/>
        </w:rPr>
        <w:t xml:space="preserve"> Р Е Ш Е Н И Е</w:t>
      </w:r>
    </w:p>
    <w:p w:rsidR="00515AC1" w:rsidRPr="00515AC1" w:rsidRDefault="00515AC1" w:rsidP="00515AC1">
      <w:pPr>
        <w:autoSpaceDE w:val="0"/>
        <w:autoSpaceDN w:val="0"/>
        <w:adjustRightInd w:val="0"/>
        <w:spacing w:after="0" w:line="240" w:lineRule="auto"/>
        <w:jc w:val="center"/>
        <w:rPr>
          <w:rFonts w:ascii="Times New Roman" w:eastAsia="Times New Roman" w:hAnsi="Times New Roman"/>
          <w:b/>
          <w:bCs/>
          <w:sz w:val="26"/>
          <w:szCs w:val="26"/>
        </w:rPr>
      </w:pPr>
      <w:r w:rsidRPr="00515AC1">
        <w:rPr>
          <w:rFonts w:ascii="Times New Roman" w:eastAsia="Times New Roman" w:hAnsi="Times New Roman"/>
          <w:b/>
          <w:bCs/>
          <w:sz w:val="26"/>
          <w:szCs w:val="26"/>
        </w:rPr>
        <w:t xml:space="preserve">     </w:t>
      </w:r>
    </w:p>
    <w:p w:rsidR="00515AC1" w:rsidRPr="00515AC1" w:rsidRDefault="00515AC1" w:rsidP="00515AC1">
      <w:pPr>
        <w:autoSpaceDE w:val="0"/>
        <w:autoSpaceDN w:val="0"/>
        <w:adjustRightInd w:val="0"/>
        <w:spacing w:after="0" w:line="240" w:lineRule="auto"/>
        <w:rPr>
          <w:rFonts w:ascii="Times New Roman" w:eastAsia="Times New Roman" w:hAnsi="Times New Roman"/>
          <w:bCs/>
          <w:sz w:val="26"/>
          <w:szCs w:val="26"/>
        </w:rPr>
      </w:pPr>
      <w:r w:rsidRPr="00515AC1">
        <w:rPr>
          <w:rFonts w:ascii="Times New Roman" w:eastAsia="Times New Roman" w:hAnsi="Times New Roman"/>
          <w:bCs/>
          <w:sz w:val="26"/>
          <w:szCs w:val="26"/>
        </w:rPr>
        <w:t xml:space="preserve"> от 27 октября 2017 года                                                                            № 5-23/1</w:t>
      </w:r>
    </w:p>
    <w:p w:rsidR="00515AC1" w:rsidRPr="00515AC1" w:rsidRDefault="00515AC1" w:rsidP="00515AC1">
      <w:pPr>
        <w:autoSpaceDE w:val="0"/>
        <w:autoSpaceDN w:val="0"/>
        <w:adjustRightInd w:val="0"/>
        <w:spacing w:after="0" w:line="240" w:lineRule="auto"/>
        <w:rPr>
          <w:rFonts w:ascii="Times New Roman" w:eastAsia="Times New Roman" w:hAnsi="Times New Roman"/>
          <w:bCs/>
          <w:sz w:val="26"/>
          <w:szCs w:val="26"/>
        </w:rPr>
      </w:pPr>
      <w:r w:rsidRPr="00515AC1">
        <w:rPr>
          <w:rFonts w:ascii="Times New Roman" w:eastAsia="Times New Roman" w:hAnsi="Times New Roman"/>
          <w:bCs/>
          <w:sz w:val="26"/>
          <w:szCs w:val="26"/>
        </w:rPr>
        <w:t xml:space="preserve">   Республика Коми, Ижемский район, с. Ижма</w:t>
      </w:r>
    </w:p>
    <w:p w:rsidR="00515AC1" w:rsidRPr="00515AC1" w:rsidRDefault="00515AC1" w:rsidP="00515AC1">
      <w:pPr>
        <w:spacing w:after="0" w:line="240" w:lineRule="auto"/>
        <w:rPr>
          <w:rFonts w:ascii="Times New Roman" w:eastAsia="Times New Roman" w:hAnsi="Times New Roman"/>
          <w:sz w:val="26"/>
          <w:szCs w:val="26"/>
        </w:rPr>
      </w:pPr>
    </w:p>
    <w:p w:rsidR="00515AC1" w:rsidRPr="00515AC1" w:rsidRDefault="00515AC1" w:rsidP="00515AC1">
      <w:pPr>
        <w:spacing w:after="0" w:line="240" w:lineRule="auto"/>
        <w:jc w:val="center"/>
        <w:rPr>
          <w:rFonts w:ascii="Times New Roman" w:eastAsia="Times New Roman" w:hAnsi="Times New Roman"/>
          <w:sz w:val="26"/>
          <w:szCs w:val="26"/>
        </w:rPr>
      </w:pPr>
      <w:r w:rsidRPr="00515AC1">
        <w:rPr>
          <w:rFonts w:ascii="Times New Roman" w:eastAsia="Times New Roman" w:hAnsi="Times New Roman"/>
          <w:sz w:val="26"/>
          <w:szCs w:val="26"/>
        </w:rPr>
        <w:t>О внесении изменений в решение Совета муниципального района</w:t>
      </w:r>
    </w:p>
    <w:p w:rsidR="00515AC1" w:rsidRPr="00515AC1" w:rsidRDefault="00515AC1" w:rsidP="00515AC1">
      <w:pPr>
        <w:spacing w:after="0" w:line="240" w:lineRule="auto"/>
        <w:jc w:val="center"/>
        <w:rPr>
          <w:rFonts w:ascii="Times New Roman" w:eastAsia="Times New Roman" w:hAnsi="Times New Roman"/>
          <w:sz w:val="26"/>
          <w:szCs w:val="26"/>
        </w:rPr>
      </w:pPr>
      <w:r w:rsidRPr="00515AC1">
        <w:rPr>
          <w:rFonts w:ascii="Times New Roman" w:eastAsia="Times New Roman" w:hAnsi="Times New Roman"/>
          <w:sz w:val="26"/>
          <w:szCs w:val="26"/>
        </w:rPr>
        <w:t xml:space="preserve"> «Ижемский» от 19 декабря 2016 года  № 5-16/2 «О бюджете муниципального</w:t>
      </w:r>
    </w:p>
    <w:p w:rsidR="00515AC1" w:rsidRPr="00515AC1" w:rsidRDefault="00515AC1" w:rsidP="00515AC1">
      <w:pPr>
        <w:spacing w:after="0" w:line="240" w:lineRule="auto"/>
        <w:jc w:val="center"/>
        <w:rPr>
          <w:rFonts w:ascii="Times New Roman" w:eastAsia="Times New Roman" w:hAnsi="Times New Roman"/>
          <w:sz w:val="26"/>
          <w:szCs w:val="26"/>
        </w:rPr>
      </w:pPr>
      <w:r w:rsidRPr="00515AC1">
        <w:rPr>
          <w:rFonts w:ascii="Times New Roman" w:eastAsia="Times New Roman" w:hAnsi="Times New Roman"/>
          <w:sz w:val="26"/>
          <w:szCs w:val="26"/>
        </w:rPr>
        <w:t xml:space="preserve"> образования муниципального района  «Ижемский»  на 2017 год и плановый период 2018 и 2019 годов»</w:t>
      </w:r>
    </w:p>
    <w:p w:rsidR="00515AC1" w:rsidRPr="00515AC1" w:rsidRDefault="00515AC1" w:rsidP="00515AC1">
      <w:pPr>
        <w:spacing w:after="0" w:line="240" w:lineRule="auto"/>
        <w:jc w:val="center"/>
        <w:rPr>
          <w:rFonts w:ascii="Times New Roman" w:eastAsia="Times New Roman" w:hAnsi="Times New Roman"/>
          <w:sz w:val="26"/>
          <w:szCs w:val="26"/>
        </w:rPr>
      </w:pPr>
    </w:p>
    <w:p w:rsidR="00515AC1" w:rsidRPr="00515AC1" w:rsidRDefault="00515AC1" w:rsidP="00515AC1">
      <w:pPr>
        <w:spacing w:after="0" w:line="240" w:lineRule="auto"/>
        <w:ind w:firstLine="708"/>
        <w:jc w:val="both"/>
        <w:rPr>
          <w:rFonts w:ascii="Times New Roman" w:eastAsia="Times New Roman" w:hAnsi="Times New Roman"/>
          <w:sz w:val="26"/>
          <w:szCs w:val="26"/>
        </w:rPr>
      </w:pPr>
      <w:r w:rsidRPr="00515AC1">
        <w:rPr>
          <w:rFonts w:ascii="Times New Roman" w:eastAsia="Times New Roman" w:hAnsi="Times New Roman"/>
          <w:sz w:val="26"/>
          <w:szCs w:val="26"/>
        </w:rPr>
        <w:t>Руководствуясь Уставом муниципального образования муниципального района «Ижемский»,</w:t>
      </w:r>
    </w:p>
    <w:p w:rsidR="00515AC1" w:rsidRPr="00515AC1" w:rsidRDefault="00515AC1" w:rsidP="00515AC1">
      <w:pPr>
        <w:spacing w:after="0" w:line="240" w:lineRule="auto"/>
        <w:jc w:val="both"/>
        <w:rPr>
          <w:rFonts w:ascii="Times New Roman" w:eastAsia="Times New Roman" w:hAnsi="Times New Roman"/>
          <w:b/>
          <w:sz w:val="26"/>
          <w:szCs w:val="26"/>
        </w:rPr>
      </w:pPr>
    </w:p>
    <w:p w:rsidR="00515AC1" w:rsidRPr="00515AC1" w:rsidRDefault="00515AC1" w:rsidP="00515AC1">
      <w:pPr>
        <w:spacing w:after="0" w:line="240" w:lineRule="auto"/>
        <w:jc w:val="center"/>
        <w:rPr>
          <w:rFonts w:ascii="Times New Roman" w:eastAsia="Times New Roman" w:hAnsi="Times New Roman"/>
          <w:sz w:val="26"/>
          <w:szCs w:val="26"/>
        </w:rPr>
      </w:pPr>
      <w:r w:rsidRPr="00515AC1">
        <w:rPr>
          <w:rFonts w:ascii="Times New Roman" w:eastAsia="Times New Roman" w:hAnsi="Times New Roman"/>
          <w:sz w:val="26"/>
          <w:szCs w:val="26"/>
        </w:rPr>
        <w:t xml:space="preserve">Совет муниципального района «Ижемский» </w:t>
      </w:r>
    </w:p>
    <w:p w:rsidR="00515AC1" w:rsidRPr="00515AC1" w:rsidRDefault="00515AC1" w:rsidP="00515AC1">
      <w:pPr>
        <w:spacing w:after="0" w:line="240" w:lineRule="auto"/>
        <w:jc w:val="center"/>
        <w:rPr>
          <w:rFonts w:ascii="Times New Roman" w:eastAsia="Times New Roman" w:hAnsi="Times New Roman"/>
          <w:sz w:val="26"/>
          <w:szCs w:val="26"/>
        </w:rPr>
      </w:pPr>
    </w:p>
    <w:p w:rsidR="00515AC1" w:rsidRPr="00515AC1" w:rsidRDefault="00515AC1" w:rsidP="00515AC1">
      <w:pPr>
        <w:spacing w:after="0" w:line="240" w:lineRule="auto"/>
        <w:jc w:val="center"/>
        <w:rPr>
          <w:rFonts w:ascii="Times New Roman" w:eastAsia="Times New Roman" w:hAnsi="Times New Roman"/>
          <w:sz w:val="26"/>
          <w:szCs w:val="26"/>
        </w:rPr>
      </w:pPr>
      <w:r w:rsidRPr="00515AC1">
        <w:rPr>
          <w:rFonts w:ascii="Times New Roman" w:eastAsia="Times New Roman" w:hAnsi="Times New Roman"/>
          <w:sz w:val="26"/>
          <w:szCs w:val="26"/>
        </w:rPr>
        <w:t>Р Е Ш И Л:</w:t>
      </w:r>
    </w:p>
    <w:p w:rsidR="00515AC1" w:rsidRPr="00515AC1" w:rsidRDefault="00515AC1" w:rsidP="00515AC1">
      <w:pPr>
        <w:spacing w:after="0" w:line="240" w:lineRule="auto"/>
        <w:jc w:val="both"/>
        <w:rPr>
          <w:rFonts w:ascii="Times New Roman" w:eastAsia="Times New Roman" w:hAnsi="Times New Roman"/>
          <w:sz w:val="26"/>
          <w:szCs w:val="26"/>
        </w:rPr>
      </w:pPr>
      <w:r w:rsidRPr="00515AC1">
        <w:rPr>
          <w:rFonts w:ascii="Times New Roman" w:eastAsia="Times New Roman" w:hAnsi="Times New Roman"/>
          <w:sz w:val="26"/>
          <w:szCs w:val="26"/>
        </w:rPr>
        <w:t>1. Внести в решение Совета муниципального района «Ижемский» от 19 декабря 2016 года  № 5-16/2 «О бюджете муниципального образования муниципального района  «Ижемский» на 2017 год и плановый период 2018 и 2019 годов» (далее – Решение) следующие изменения:</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1) статью 1 Решения изложить в следующей редакции:</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«Статья 1.</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Утвердить основные характеристики бюджета муниципального образования муниципального  района «Ижемский» (далее – бюджет МР «Ижемский») на 2017 год:</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общий объем доходов в сумме 935 526,7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общий объем расходов в сумме 981 534,2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дефицит  в сумме 46 007,5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2) статью 2 Решения изложить в следующей редакции:</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 xml:space="preserve">«Статья 2. </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Утвердить основные характеристики бюджета МР «Ижемский» на 2018 год и на 2019 год:</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общий объем доходов на 2018 год в сумме 746 866,3 тыс. рублей и на 2019 год в сумме 760 131,8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общий объем расходов на 2018 год в сумме 786 866,3 тыс. рублей и на 2019 год в сумме 757 301,8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дефицит на 2018 год в сумме 40 000,0 тыс. рублей и профицит на 2019 год в сумме 2 830,0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3) статью 4 Решения изложить в следующей редакции:</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 xml:space="preserve">«Статья 4. </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lastRenderedPageBreak/>
        <w:t>Установить общий объем бюджетных ассигнований, направляемых на исполнение публичных нормативных обязательств муниципального района «Ижемский», в 2017 году в сумме 125,0 тыс. рублей, в 2018 году в сумме 120,0 тыс. рублей, в 2019 году в сумме 120,0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4) пункт 1 статьи 5 Решения изложить в следующей редакции:</w:t>
      </w:r>
    </w:p>
    <w:p w:rsidR="00515AC1" w:rsidRPr="00515AC1" w:rsidRDefault="00515AC1" w:rsidP="00515AC1">
      <w:pPr>
        <w:tabs>
          <w:tab w:val="left" w:pos="992"/>
        </w:tabs>
        <w:spacing w:after="0" w:line="240" w:lineRule="auto"/>
        <w:ind w:firstLine="720"/>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 Утвердить объем безвозмездных поступлений в бюджет МР «Ижемский» в 2017 году в сумме 708 027,4 тыс. рублей, в том числе объем межбюджетных трансфертов, получаемых из других бюджетов бюджетной системы Российской Федерации, в сумме 699 333,9 тыс. рублей.»;</w:t>
      </w:r>
    </w:p>
    <w:p w:rsidR="00515AC1" w:rsidRPr="00515AC1" w:rsidRDefault="00515AC1" w:rsidP="00515AC1">
      <w:pPr>
        <w:tabs>
          <w:tab w:val="left" w:pos="992"/>
        </w:tabs>
        <w:spacing w:after="0" w:line="240" w:lineRule="auto"/>
        <w:ind w:firstLine="720"/>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5) пункт 4 статьи 5 Решения изложить в следующей редакции:</w:t>
      </w:r>
    </w:p>
    <w:p w:rsidR="00515AC1" w:rsidRPr="00515AC1" w:rsidRDefault="00515AC1" w:rsidP="00515AC1">
      <w:pPr>
        <w:spacing w:after="0" w:line="240" w:lineRule="auto"/>
        <w:ind w:firstLine="720"/>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«4. Утвердить объем межбюджетных трансфертов, предоставляемых из бюджета МР «Ижемский» другим бюджетам бюджетной системы Российской Федерации в 2017 году, в сумме 43 550,6 тыс. рублей, в том числе объем межбюджетных трансфертов бюджетам сельских поселений в сумме 43 550,6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6) статью 8 Решения изложить в следующей редакции:</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 xml:space="preserve">«Статья 8. </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1. Установить предельный объем муниципального долга муниципального образования муниципального района «Ижемский» на 2017 года в сумме 5 200,0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2. Установить предельный объем муниципального долга муниципального образования муниципального района «Ижемский» на 2018 год в сумме 5 200,0 тыс. рублей и на 2019 год в сумме 5 200,0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 xml:space="preserve">3. Установить верхний предел муниципального долга муниципального образования муниципального района «Ижемский» по состоянию на 01 января 2018 года в сумме 5 200,0 тыс. рублей, в том числе верхний предел долга по муниципальным гарантиям в сумме 0,0 тыс. рублей. </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4. Установить верхний предел муниципального долга муниципального образования муниципального района «Ижемский» по состоянию на 01 января 2019 года в сумме 5 200,0 тыс. рублей, в том числе верхний предел долга по муниципальным гарантиям в сумме 0,0 тыс. рублей, и на 01 января 2020 года в сумме 2 370,0 тыс. рублей, в том числе верхний предел долга по муниципальным гарантиям муниципального района «Ижемский» в сумме 0,0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5. Утвердить объем расходов на обслуживание муниципального долга муниципального района «Ижемский» в 2017 году в сумме 55,0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6. Утвердить объем расходов на обслуживание муниципального долга муниципального района «Ижемский» в 2018 году в сумме 221,0 тыс. рублей и в 2019 году в сумме 166,0 тыс. рублей.»;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7) абзац 1статьи 13 Решения изложить в следующей редакции:</w:t>
      </w:r>
    </w:p>
    <w:p w:rsidR="00515AC1" w:rsidRPr="00515AC1" w:rsidRDefault="00515AC1" w:rsidP="00515AC1">
      <w:pPr>
        <w:spacing w:after="0" w:line="240" w:lineRule="auto"/>
        <w:ind w:firstLine="720"/>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 xml:space="preserve">«Установить, что денежные средства, внесенные участниками конкурсов и аукционов при осуществлении закупок товаров, работ, услуг для муниципальных нужд муниципального района «Ижемский» и нужд бюджетных учреждений муниципального района «Ижемский» в качестве обеспечения заявки на участие в запросе предложений, в конкурсе или аукционе и не подлежащие возврату или подлежащие перечислению оператором электронной площадки муниципальным и иным заказчикам муниципального района «Ижемский», а также денежные суммы, подлежащие уплате по банковской гарантии, по основаниям, предусмотренным Федеральным законом «О контрактной системе в сфере закупок товаров, работ, </w:t>
      </w:r>
      <w:r w:rsidRPr="00515AC1">
        <w:rPr>
          <w:rFonts w:ascii="Times New Roman" w:eastAsia="Times New Roman" w:hAnsi="Times New Roman"/>
          <w:snapToGrid w:val="0"/>
          <w:sz w:val="26"/>
          <w:szCs w:val="26"/>
          <w:lang w:eastAsia="ru-RU"/>
        </w:rPr>
        <w:lastRenderedPageBreak/>
        <w:t>услуг для обеспечения государственных и муниципальных нужд», зачисляются в доход бюджета МР «Ижемский».»;</w:t>
      </w:r>
    </w:p>
    <w:p w:rsidR="00515AC1" w:rsidRPr="00515AC1" w:rsidRDefault="00515AC1" w:rsidP="00515AC1">
      <w:pPr>
        <w:spacing w:after="0" w:line="240" w:lineRule="auto"/>
        <w:ind w:firstLine="720"/>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8) пункт 1 статьи 22 изложить в следующей редакции:</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«1. Установить в соответствии с пунктом 3 статьи 217 Бюджетного кодекса Российской Федерации, что основанием для внесения в 2017 году изменений в показатели сводной бюджетной росписи бюджета МР «Ижемский» является использование (перераспределение) зарезервированных в составе утвержденных статьей 18 настоящего решения бюджетных ассигнований, предусмотренных на финансирование непредвиденных расходов в резервном фонде администрации муниципального района «Ижемский» и резервном фонде администрации муниципального района «Ижемский» по предупреждению, ликвидации чрезвычайных ситуаций и последствий стихийных бедствий в порядке, предусмотренном администрацией муниципального района «Ижемский», в том числе перераспределение бюджетных ассигнований между указанными резервными фондами в случае недостаточности средств резервного фонда администрации муниципального района «Ижемский» по предупреждению, ликвидации чрезвычайных ситуаций и последствий стихийных бедствий.»;</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9) в подпункте 6 пункта 2 статьи 22 слова «не превышает 10 процентов.» заменить словами ««не превышает 10 процентов;»;</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10) пункт 2 статьи 22 дополнить подпунктом 7 следующего содержания:</w:t>
      </w:r>
    </w:p>
    <w:p w:rsidR="00515AC1" w:rsidRPr="00515AC1" w:rsidRDefault="00515AC1" w:rsidP="00515AC1">
      <w:pPr>
        <w:spacing w:after="0" w:line="240" w:lineRule="auto"/>
        <w:ind w:firstLine="720"/>
        <w:jc w:val="both"/>
        <w:rPr>
          <w:rFonts w:ascii="Times New Roman" w:eastAsia="Times New Roman" w:hAnsi="Times New Roman"/>
          <w:sz w:val="26"/>
          <w:szCs w:val="26"/>
        </w:rPr>
      </w:pPr>
      <w:r w:rsidRPr="00515AC1">
        <w:rPr>
          <w:rFonts w:ascii="Times New Roman" w:eastAsia="Times New Roman" w:hAnsi="Times New Roman"/>
          <w:sz w:val="26"/>
          <w:szCs w:val="26"/>
        </w:rPr>
        <w:t>«7) перераспределение бюджетных ассигнований в пределах утвержденного настоящим решением общего объема бюджетных ассигнований, предусмотренных по целевой статье расходов, между разделами, подразделами и (или) видами расходов.»;</w:t>
      </w:r>
    </w:p>
    <w:p w:rsidR="00515AC1" w:rsidRPr="00515AC1" w:rsidRDefault="00515AC1" w:rsidP="00515AC1">
      <w:pPr>
        <w:tabs>
          <w:tab w:val="left" w:pos="992"/>
        </w:tabs>
        <w:spacing w:after="0" w:line="240" w:lineRule="auto"/>
        <w:ind w:firstLine="720"/>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11) приложение 1 к Решению изложить в редакции согласно приложению 1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12) приложение 2 к Решению изложить в редакции согласно приложению 2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13) приложение 3 к Решению изложить в редакции согласно приложению 3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14) приложение 4 к Решению изложить в редакции согласно приложению 4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15) приложение 5 к Решению изложить в редакции согласно приложению 5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16) приложение 6 к Решению изложить в редакции согласно приложению 6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17) приложение 7 к Решению изложить в редакции согласно приложению 7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18) таблицу 2 приложения 10 к Решению изложить в редакции согласно приложению 8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19) таблицу 4 приложения 10 к Решению изложить в редакции согласно приложению 9 к настоящему решению;</w:t>
      </w:r>
    </w:p>
    <w:p w:rsidR="00515AC1" w:rsidRPr="00515AC1" w:rsidRDefault="00515AC1" w:rsidP="00515AC1">
      <w:pPr>
        <w:spacing w:after="0" w:line="240" w:lineRule="auto"/>
        <w:ind w:firstLine="709"/>
        <w:jc w:val="both"/>
        <w:rPr>
          <w:rFonts w:ascii="Times New Roman" w:eastAsia="Times New Roman" w:hAnsi="Times New Roman"/>
          <w:snapToGrid w:val="0"/>
          <w:sz w:val="26"/>
          <w:szCs w:val="26"/>
          <w:lang w:eastAsia="ru-RU"/>
        </w:rPr>
      </w:pPr>
      <w:r w:rsidRPr="00515AC1">
        <w:rPr>
          <w:rFonts w:ascii="Times New Roman" w:eastAsia="Times New Roman" w:hAnsi="Times New Roman"/>
          <w:snapToGrid w:val="0"/>
          <w:sz w:val="26"/>
          <w:szCs w:val="26"/>
          <w:lang w:eastAsia="ru-RU"/>
        </w:rPr>
        <w:t>20) приложение 12 к Решению изложить в редакции согласно приложению 10 к настоящему решению.</w:t>
      </w:r>
    </w:p>
    <w:p w:rsidR="00515AC1" w:rsidRDefault="00515AC1" w:rsidP="00515AC1">
      <w:pPr>
        <w:spacing w:after="0" w:line="240" w:lineRule="auto"/>
        <w:jc w:val="both"/>
        <w:rPr>
          <w:rFonts w:ascii="Times New Roman" w:eastAsia="Times New Roman" w:hAnsi="Times New Roman"/>
          <w:sz w:val="26"/>
          <w:szCs w:val="26"/>
        </w:rPr>
      </w:pPr>
      <w:r w:rsidRPr="00515AC1">
        <w:rPr>
          <w:rFonts w:ascii="Times New Roman" w:eastAsia="Times New Roman" w:hAnsi="Times New Roman"/>
          <w:sz w:val="26"/>
          <w:szCs w:val="26"/>
        </w:rPr>
        <w:t>2. Настоящее решение вступает в силу со дня его официального опубликования.</w:t>
      </w:r>
    </w:p>
    <w:p w:rsidR="00515AC1" w:rsidRPr="00515AC1" w:rsidRDefault="00515AC1" w:rsidP="00515AC1">
      <w:pPr>
        <w:spacing w:after="0" w:line="240" w:lineRule="auto"/>
        <w:jc w:val="both"/>
        <w:rPr>
          <w:rFonts w:ascii="Times New Roman" w:eastAsia="Times New Roman" w:hAnsi="Times New Roman"/>
          <w:sz w:val="26"/>
          <w:szCs w:val="26"/>
        </w:rPr>
      </w:pPr>
    </w:p>
    <w:p w:rsidR="00515AC1" w:rsidRPr="00515AC1" w:rsidRDefault="00515AC1" w:rsidP="00515AC1">
      <w:pPr>
        <w:spacing w:after="0" w:line="240" w:lineRule="auto"/>
        <w:jc w:val="both"/>
        <w:rPr>
          <w:rFonts w:ascii="Times New Roman" w:eastAsia="Times New Roman" w:hAnsi="Times New Roman"/>
          <w:sz w:val="26"/>
          <w:szCs w:val="26"/>
        </w:rPr>
      </w:pPr>
      <w:r w:rsidRPr="00515AC1">
        <w:rPr>
          <w:rFonts w:ascii="Times New Roman" w:eastAsia="Times New Roman" w:hAnsi="Times New Roman"/>
          <w:sz w:val="26"/>
          <w:szCs w:val="26"/>
        </w:rPr>
        <w:t>Глава муниципального района «Ижемский» –</w:t>
      </w:r>
    </w:p>
    <w:p w:rsidR="00515AC1" w:rsidRPr="00515AC1" w:rsidRDefault="00515AC1" w:rsidP="00515AC1">
      <w:pPr>
        <w:spacing w:after="0" w:line="240" w:lineRule="auto"/>
        <w:rPr>
          <w:rFonts w:ascii="Times New Roman" w:eastAsia="Times New Roman" w:hAnsi="Times New Roman"/>
          <w:sz w:val="28"/>
          <w:szCs w:val="28"/>
        </w:rPr>
      </w:pPr>
      <w:r w:rsidRPr="00515AC1">
        <w:rPr>
          <w:rFonts w:ascii="Times New Roman" w:eastAsia="Times New Roman" w:hAnsi="Times New Roman"/>
          <w:sz w:val="26"/>
          <w:szCs w:val="26"/>
        </w:rPr>
        <w:t>председатель  Совета района                                                             Т.В. Артеева</w:t>
      </w:r>
    </w:p>
    <w:tbl>
      <w:tblPr>
        <w:tblW w:w="9957"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0"/>
        <w:gridCol w:w="1360"/>
        <w:gridCol w:w="517"/>
        <w:gridCol w:w="1040"/>
        <w:gridCol w:w="1060"/>
      </w:tblGrid>
      <w:tr w:rsidR="00DB3CEB" w:rsidRPr="00515AC1" w:rsidTr="00942CAF">
        <w:trPr>
          <w:trHeight w:val="25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Приложение 1</w:t>
            </w:r>
          </w:p>
        </w:tc>
      </w:tr>
      <w:tr w:rsidR="00DB3CEB" w:rsidRPr="00515AC1" w:rsidTr="00942CAF">
        <w:trPr>
          <w:trHeight w:val="25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DB3CEB" w:rsidRPr="00515AC1" w:rsidTr="00942CAF">
        <w:trPr>
          <w:trHeight w:val="25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DB3CEB" w:rsidRPr="00515AC1" w:rsidTr="00942CAF">
        <w:trPr>
          <w:trHeight w:val="25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DB3CEB" w:rsidRPr="00515AC1" w:rsidTr="00942CAF">
        <w:trPr>
          <w:trHeight w:val="25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DB3CEB" w:rsidRPr="00515AC1" w:rsidTr="00942CAF">
        <w:trPr>
          <w:trHeight w:val="25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DB3CEB" w:rsidRPr="00515AC1" w:rsidTr="00942CAF">
        <w:trPr>
          <w:trHeight w:val="255"/>
        </w:trPr>
        <w:tc>
          <w:tcPr>
            <w:tcW w:w="5980" w:type="dxa"/>
            <w:tcBorders>
              <w:top w:val="nil"/>
              <w:left w:val="nil"/>
              <w:bottom w:val="nil"/>
              <w:right w:val="nil"/>
            </w:tcBorders>
            <w:shd w:val="clear" w:color="auto" w:fill="auto"/>
            <w:noWrap/>
            <w:vAlign w:val="bottom"/>
            <w:hideMark/>
          </w:tcPr>
          <w:p w:rsidR="00DB3CEB" w:rsidRPr="00515AC1" w:rsidRDefault="00DB3CEB" w:rsidP="00942CAF">
            <w:pPr>
              <w:spacing w:after="0" w:line="240" w:lineRule="auto"/>
              <w:rPr>
                <w:rFonts w:ascii="Times New Roman" w:eastAsia="Times New Roman" w:hAnsi="Times New Roman"/>
                <w:sz w:val="20"/>
                <w:szCs w:val="20"/>
                <w:lang w:eastAsia="ru-RU"/>
              </w:rPr>
            </w:pPr>
          </w:p>
        </w:tc>
        <w:tc>
          <w:tcPr>
            <w:tcW w:w="1360" w:type="dxa"/>
            <w:tcBorders>
              <w:top w:val="nil"/>
              <w:left w:val="nil"/>
              <w:bottom w:val="nil"/>
              <w:right w:val="nil"/>
            </w:tcBorders>
            <w:shd w:val="clear" w:color="auto" w:fill="auto"/>
            <w:noWrap/>
            <w:vAlign w:val="bottom"/>
            <w:hideMark/>
          </w:tcPr>
          <w:p w:rsidR="00DB3CEB" w:rsidRPr="00515AC1" w:rsidRDefault="00DB3CEB" w:rsidP="00942CAF">
            <w:pPr>
              <w:spacing w:after="0" w:line="240" w:lineRule="auto"/>
              <w:rPr>
                <w:rFonts w:ascii="Times New Roman" w:eastAsia="Times New Roman" w:hAnsi="Times New Roman"/>
                <w:sz w:val="20"/>
                <w:szCs w:val="20"/>
                <w:lang w:eastAsia="ru-RU"/>
              </w:rPr>
            </w:pPr>
          </w:p>
        </w:tc>
        <w:tc>
          <w:tcPr>
            <w:tcW w:w="517" w:type="dxa"/>
            <w:tcBorders>
              <w:top w:val="nil"/>
              <w:left w:val="nil"/>
              <w:bottom w:val="nil"/>
              <w:right w:val="nil"/>
            </w:tcBorders>
            <w:shd w:val="clear" w:color="auto" w:fill="auto"/>
            <w:noWrap/>
            <w:vAlign w:val="bottom"/>
            <w:hideMark/>
          </w:tcPr>
          <w:p w:rsidR="00DB3CEB" w:rsidRPr="00515AC1" w:rsidRDefault="00DB3CEB" w:rsidP="00942CAF">
            <w:pPr>
              <w:spacing w:after="0" w:line="240" w:lineRule="auto"/>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noWrap/>
            <w:vAlign w:val="bottom"/>
            <w:hideMark/>
          </w:tcPr>
          <w:p w:rsidR="00DB3CEB" w:rsidRPr="00515AC1" w:rsidRDefault="00DB3CEB" w:rsidP="00942CAF">
            <w:pPr>
              <w:spacing w:after="0" w:line="240" w:lineRule="auto"/>
              <w:rPr>
                <w:rFonts w:ascii="Times New Roman" w:eastAsia="Times New Roman" w:hAnsi="Times New Roman"/>
                <w:sz w:val="20"/>
                <w:szCs w:val="20"/>
                <w:lang w:eastAsia="ru-RU"/>
              </w:rPr>
            </w:pPr>
          </w:p>
        </w:tc>
        <w:tc>
          <w:tcPr>
            <w:tcW w:w="1060" w:type="dxa"/>
            <w:tcBorders>
              <w:top w:val="nil"/>
              <w:left w:val="nil"/>
              <w:bottom w:val="nil"/>
              <w:right w:val="nil"/>
            </w:tcBorders>
            <w:shd w:val="clear" w:color="auto" w:fill="auto"/>
            <w:noWrap/>
            <w:vAlign w:val="bottom"/>
            <w:hideMark/>
          </w:tcPr>
          <w:p w:rsidR="00DB3CEB" w:rsidRPr="00515AC1" w:rsidRDefault="00DB3CEB" w:rsidP="00942CAF">
            <w:pPr>
              <w:spacing w:after="0" w:line="240" w:lineRule="auto"/>
              <w:rPr>
                <w:rFonts w:ascii="Times New Roman" w:eastAsia="Times New Roman" w:hAnsi="Times New Roman"/>
                <w:sz w:val="20"/>
                <w:szCs w:val="20"/>
                <w:lang w:eastAsia="ru-RU"/>
              </w:rPr>
            </w:pPr>
          </w:p>
        </w:tc>
      </w:tr>
      <w:tr w:rsidR="00DB3CEB" w:rsidRPr="00515AC1" w:rsidTr="00942CAF">
        <w:trPr>
          <w:trHeight w:val="22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"Приложение 1</w:t>
            </w:r>
          </w:p>
        </w:tc>
      </w:tr>
      <w:tr w:rsidR="00DB3CEB" w:rsidRPr="00515AC1" w:rsidTr="00942CAF">
        <w:trPr>
          <w:trHeight w:val="22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бюджете</w:t>
            </w:r>
          </w:p>
        </w:tc>
      </w:tr>
      <w:tr w:rsidR="00DB3CEB" w:rsidRPr="00515AC1" w:rsidTr="00942CAF">
        <w:trPr>
          <w:trHeight w:val="22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 xml:space="preserve">муниципального образования муниципального района "Ижемский" </w:t>
            </w:r>
          </w:p>
        </w:tc>
      </w:tr>
      <w:tr w:rsidR="00DB3CEB" w:rsidRPr="00515AC1" w:rsidTr="00942CAF">
        <w:trPr>
          <w:trHeight w:val="255"/>
        </w:trPr>
        <w:tc>
          <w:tcPr>
            <w:tcW w:w="9957" w:type="dxa"/>
            <w:gridSpan w:val="5"/>
            <w:tcBorders>
              <w:top w:val="nil"/>
              <w:left w:val="nil"/>
              <w:bottom w:val="nil"/>
              <w:right w:val="nil"/>
            </w:tcBorders>
            <w:shd w:val="clear" w:color="auto" w:fill="auto"/>
            <w:noWrap/>
            <w:vAlign w:val="bottom"/>
            <w:hideMark/>
          </w:tcPr>
          <w:p w:rsidR="00DB3CEB" w:rsidRPr="00515AC1" w:rsidRDefault="00DB3CEB" w:rsidP="00942CAF">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на 2017 год и плановый период 2018 и 2019 годов"</w:t>
            </w:r>
          </w:p>
        </w:tc>
      </w:tr>
    </w:tbl>
    <w:p w:rsidR="00515AC1" w:rsidRPr="00515AC1" w:rsidRDefault="00515AC1" w:rsidP="00515AC1">
      <w:pPr>
        <w:spacing w:after="0"/>
        <w:jc w:val="right"/>
        <w:rPr>
          <w:rFonts w:ascii="Times New Roman" w:hAnsi="Times New Roman"/>
          <w:sz w:val="28"/>
          <w:szCs w:val="28"/>
        </w:rPr>
      </w:pPr>
    </w:p>
    <w:tbl>
      <w:tblPr>
        <w:tblW w:w="958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3"/>
        <w:gridCol w:w="1066"/>
        <w:gridCol w:w="486"/>
        <w:gridCol w:w="1179"/>
      </w:tblGrid>
      <w:tr w:rsidR="001758C8" w:rsidRPr="00515AC1" w:rsidTr="001758C8">
        <w:trPr>
          <w:trHeight w:val="720"/>
        </w:trPr>
        <w:tc>
          <w:tcPr>
            <w:tcW w:w="6853" w:type="dxa"/>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Наименование </w:t>
            </w:r>
          </w:p>
        </w:tc>
        <w:tc>
          <w:tcPr>
            <w:tcW w:w="1066" w:type="dxa"/>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КЦСР</w:t>
            </w:r>
          </w:p>
        </w:tc>
        <w:tc>
          <w:tcPr>
            <w:tcW w:w="486" w:type="dxa"/>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ВР</w:t>
            </w:r>
          </w:p>
        </w:tc>
        <w:tc>
          <w:tcPr>
            <w:tcW w:w="1179" w:type="dxa"/>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 Сумма (тыс. рублей) </w:t>
            </w:r>
          </w:p>
        </w:tc>
      </w:tr>
      <w:tr w:rsidR="001758C8" w:rsidRPr="00515AC1" w:rsidTr="001758C8">
        <w:trPr>
          <w:trHeight w:val="255"/>
        </w:trPr>
        <w:tc>
          <w:tcPr>
            <w:tcW w:w="6853" w:type="dxa"/>
            <w:shd w:val="clear" w:color="auto" w:fill="auto"/>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w:t>
            </w:r>
          </w:p>
        </w:tc>
        <w:tc>
          <w:tcPr>
            <w:tcW w:w="1179"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w:t>
            </w:r>
          </w:p>
        </w:tc>
      </w:tr>
      <w:tr w:rsidR="001758C8" w:rsidRPr="00515AC1" w:rsidTr="001758C8">
        <w:trPr>
          <w:trHeight w:val="495"/>
        </w:trPr>
        <w:tc>
          <w:tcPr>
            <w:tcW w:w="6853" w:type="dxa"/>
            <w:shd w:val="clear" w:color="auto" w:fill="auto"/>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«Территориальное развитие»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01 0 00 00000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40 397,3</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«Строительство, обеспечение качественным, доступным жильем населения Ижемского района»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01 1 00 00000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17 180,3</w:t>
            </w:r>
          </w:p>
        </w:tc>
      </w:tr>
      <w:tr w:rsidR="001758C8" w:rsidRPr="00515AC1" w:rsidTr="001758C8">
        <w:trPr>
          <w:trHeight w:val="76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Разработка документов территориального проектирования, в т.ч. 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01 1 11 00000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01 1 11 00000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Актуализация генеральных планов  и правил землепользования и застройки муниципальных образований поселений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01 1 12 00000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01 1 12 00000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индивидуального жилья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01 1 23 00000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01 1 23 00000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w:t>
            </w:r>
          </w:p>
        </w:tc>
      </w:tr>
      <w:tr w:rsidR="001758C8" w:rsidRPr="00515AC1" w:rsidTr="001758C8">
        <w:trPr>
          <w:trHeight w:val="72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5 484,2</w:t>
            </w:r>
          </w:p>
        </w:tc>
      </w:tr>
      <w:tr w:rsidR="001758C8" w:rsidRPr="00515AC1" w:rsidTr="001758C8">
        <w:trPr>
          <w:trHeight w:val="27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Разработка документации по планировке территории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S2410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4 098,0</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S2410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4 098,0</w:t>
            </w:r>
          </w:p>
        </w:tc>
      </w:tr>
      <w:tr w:rsidR="001758C8" w:rsidRPr="00515AC1" w:rsidTr="001758C8">
        <w:trPr>
          <w:trHeight w:val="27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01 1 24 10000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786,2</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01 1 24 10000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786,2</w:t>
            </w:r>
          </w:p>
        </w:tc>
      </w:tr>
      <w:tr w:rsidR="001758C8" w:rsidRPr="00515AC1" w:rsidTr="001758C8">
        <w:trPr>
          <w:trHeight w:val="97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Иные межбюджетные трансферты бюджетам поселений на осуществление переданных полномочий муниципального района «Ижемский» на разработку документации по планировке территории кварталов индивидуальной застройки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01 1 24 22010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600,0</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01 1 24 22010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600,0</w:t>
            </w:r>
          </w:p>
        </w:tc>
      </w:tr>
      <w:tr w:rsidR="001758C8" w:rsidRPr="00515AC1" w:rsidTr="001758C8">
        <w:trPr>
          <w:trHeight w:val="97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355,3</w:t>
            </w:r>
          </w:p>
        </w:tc>
      </w:tr>
      <w:tr w:rsidR="001758C8" w:rsidRPr="00515AC1" w:rsidTr="001758C8">
        <w:trPr>
          <w:trHeight w:val="5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355,3</w:t>
            </w:r>
          </w:p>
        </w:tc>
      </w:tr>
      <w:tr w:rsidR="001758C8" w:rsidRPr="00515AC1" w:rsidTr="001758C8">
        <w:trPr>
          <w:trHeight w:val="72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94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01 1 45 51350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01 1 45 51350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5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Содействие в предоставлении государственной поддержки на приобретение (строительство) жилья молодым семьям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01 1 46 00000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449,8</w:t>
            </w:r>
          </w:p>
        </w:tc>
      </w:tr>
      <w:tr w:rsidR="001758C8" w:rsidRPr="00515AC1" w:rsidTr="001758C8">
        <w:trPr>
          <w:trHeight w:val="69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xml:space="preserve">Предоставление молодым семьям, нуждающимся в улучшении жилищных условий социальных выплат на приобретение жилого помещения или создание объекта индивидуального жилищного строительства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46 L0200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449,8</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46 L0200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449,8</w:t>
            </w:r>
          </w:p>
        </w:tc>
      </w:tr>
      <w:tr w:rsidR="001758C8" w:rsidRPr="00515AC1" w:rsidTr="001758C8">
        <w:trPr>
          <w:trHeight w:val="96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9 567,4</w:t>
            </w:r>
          </w:p>
        </w:tc>
      </w:tr>
      <w:tr w:rsidR="001758C8" w:rsidRPr="00515AC1" w:rsidTr="001758C8">
        <w:trPr>
          <w:trHeight w:val="14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01 1 47 73030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4 250,4</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01 1 47 73030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4 250,4</w:t>
            </w:r>
          </w:p>
        </w:tc>
      </w:tr>
      <w:tr w:rsidR="001758C8" w:rsidRPr="00515AC1" w:rsidTr="001758C8">
        <w:trPr>
          <w:trHeight w:val="14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R0820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5 317,0</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R0820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5 317,0</w:t>
            </w:r>
          </w:p>
        </w:tc>
      </w:tr>
      <w:tr w:rsidR="001758C8" w:rsidRPr="00515AC1" w:rsidTr="001758C8">
        <w:trPr>
          <w:trHeight w:val="7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01 2 00 00000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23 165,8</w:t>
            </w:r>
          </w:p>
        </w:tc>
      </w:tr>
      <w:tr w:rsidR="001758C8" w:rsidRPr="00515AC1" w:rsidTr="001758C8">
        <w:trPr>
          <w:trHeight w:val="36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мероприятий по капитальному ремонту многоквартирных домов</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01 2 12 00000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01 2 12 00000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благоустройства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01 2 21 00000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благоустройства, прошедших отбор в рамках проекта «Народный бюджет»</w:t>
            </w:r>
          </w:p>
        </w:tc>
        <w:tc>
          <w:tcPr>
            <w:tcW w:w="1066" w:type="dxa"/>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21 S2480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066" w:type="dxa"/>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21 S2480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1758C8" w:rsidRPr="00515AC1" w:rsidTr="001758C8">
        <w:trPr>
          <w:trHeight w:val="2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Отлов безнадзорных животных на территории Ижемского района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7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01 2 22 73120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01 2 22 73120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функционирования деятельности муниципального учреждения «Жилищное управление»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01 2 23 00000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3 621,7</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01 2 23 00000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3 621,7</w:t>
            </w:r>
          </w:p>
        </w:tc>
      </w:tr>
      <w:tr w:rsidR="001758C8" w:rsidRPr="00515AC1" w:rsidTr="001758C8">
        <w:trPr>
          <w:trHeight w:val="3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водоснабжения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15 901,3</w:t>
            </w:r>
          </w:p>
        </w:tc>
      </w:tr>
      <w:tr w:rsidR="001758C8" w:rsidRPr="00515AC1" w:rsidTr="001758C8">
        <w:trPr>
          <w:trHeight w:val="27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водопроводных сетей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01 2 31 </w:t>
            </w:r>
            <w:r w:rsidRPr="00515AC1">
              <w:rPr>
                <w:rFonts w:ascii="Times New Roman" w:eastAsia="Times New Roman" w:hAnsi="Times New Roman"/>
                <w:sz w:val="18"/>
                <w:szCs w:val="18"/>
                <w:lang w:eastAsia="ru-RU"/>
              </w:rPr>
              <w:lastRenderedPageBreak/>
              <w:t>L0180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14 468,0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Капитальные вложения в объекты государственной (муниципальной) собственности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L0180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14 468,0</w:t>
            </w:r>
          </w:p>
        </w:tc>
      </w:tr>
      <w:tr w:rsidR="001758C8" w:rsidRPr="00515AC1" w:rsidTr="001758C8">
        <w:trPr>
          <w:trHeight w:val="34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объектов водоснабжения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01 2 31 91000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1 433,3</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01 2 31 91000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1 433,3</w:t>
            </w:r>
          </w:p>
        </w:tc>
      </w:tr>
      <w:tr w:rsidR="001758C8" w:rsidRPr="00515AC1" w:rsidTr="001758C8">
        <w:trPr>
          <w:trHeight w:val="2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водоотведения и очистки сточных вод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2 816,6</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01 2 32 00000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2 816,6</w:t>
            </w:r>
          </w:p>
        </w:tc>
      </w:tr>
      <w:tr w:rsidR="001758C8" w:rsidRPr="00515AC1" w:rsidTr="001758C8">
        <w:trPr>
          <w:trHeight w:val="124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01 2 33 00000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1758C8" w:rsidRPr="00515AC1" w:rsidTr="001758C8">
        <w:trPr>
          <w:trHeight w:val="45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01 2 33 00000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работ по надежному теплоснабжению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01 2 35 00000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69,4</w:t>
            </w:r>
          </w:p>
        </w:tc>
      </w:tr>
      <w:tr w:rsidR="001758C8" w:rsidRPr="00515AC1" w:rsidTr="001758C8">
        <w:trPr>
          <w:trHeight w:val="45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01 2 35 00000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69,4</w:t>
            </w:r>
          </w:p>
        </w:tc>
      </w:tr>
      <w:tr w:rsidR="001758C8" w:rsidRPr="00515AC1" w:rsidTr="001758C8">
        <w:trPr>
          <w:trHeight w:val="27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систем обращения с отходами»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01 3 00 00000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51,2</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Ликвидация и рекультивация несанкционированных свалок</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51,2</w:t>
            </w:r>
          </w:p>
        </w:tc>
      </w:tr>
      <w:tr w:rsidR="001758C8" w:rsidRPr="00515AC1" w:rsidTr="001758C8">
        <w:trPr>
          <w:trHeight w:val="45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51,2</w:t>
            </w:r>
          </w:p>
        </w:tc>
      </w:tr>
      <w:tr w:rsidR="001758C8" w:rsidRPr="00515AC1" w:rsidTr="001758C8">
        <w:trPr>
          <w:trHeight w:val="46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Муниципальная программа муниципального образования муниципального района «Ижемский» «Развитие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02 0 00 00000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608 939,5</w:t>
            </w:r>
          </w:p>
        </w:tc>
      </w:tr>
      <w:tr w:rsidR="001758C8" w:rsidRPr="00515AC1" w:rsidTr="001758C8">
        <w:trPr>
          <w:trHeight w:val="75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xml:space="preserve">Реализация организациями, осуществляющими образовательную деятельность, дошкольных, основных и дополнительных общеобразовательных программ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525 336,4</w:t>
            </w:r>
          </w:p>
        </w:tc>
      </w:tr>
      <w:tr w:rsidR="001758C8" w:rsidRPr="00515AC1" w:rsidTr="001758C8">
        <w:trPr>
          <w:trHeight w:val="57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деятельности (оказание муниципальных услуг) муниципальных организаций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88 493,8</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88 493,8</w:t>
            </w:r>
          </w:p>
        </w:tc>
      </w:tr>
      <w:tr w:rsidR="001758C8" w:rsidRPr="00515AC1" w:rsidTr="001758C8">
        <w:trPr>
          <w:trHeight w:val="73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02 0 11 73010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436 124,6</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02 0 11 73010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436 124,6</w:t>
            </w:r>
          </w:p>
        </w:tc>
      </w:tr>
      <w:tr w:rsidR="001758C8" w:rsidRPr="00515AC1" w:rsidTr="001758C8">
        <w:trPr>
          <w:trHeight w:val="51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Повышение оплаты труда педагогическим работникам муниципальных учреждений дополнительного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S2700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718,0</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S2700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718,0</w:t>
            </w:r>
          </w:p>
        </w:tc>
      </w:tr>
      <w:tr w:rsidR="001758C8" w:rsidRPr="00515AC1" w:rsidTr="001758C8">
        <w:trPr>
          <w:trHeight w:val="123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8 281,5</w:t>
            </w:r>
          </w:p>
        </w:tc>
      </w:tr>
      <w:tr w:rsidR="001758C8" w:rsidRPr="00515AC1" w:rsidTr="001758C8">
        <w:trPr>
          <w:trHeight w:val="100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02 0 12 73020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8 281,5</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02 0 12 73020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8 281,5</w:t>
            </w:r>
          </w:p>
        </w:tc>
      </w:tr>
      <w:tr w:rsidR="001758C8" w:rsidRPr="00515AC1" w:rsidTr="001758C8">
        <w:trPr>
          <w:trHeight w:val="3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 сфере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429,3</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429,3</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Проведение противопожарных мероприятий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2 363,9</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2 363,9</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мероприятий по энергосбережению и повышению энергетической эффективности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02 0 16 00000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580,0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02 0 16 00000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580,0</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Создание условий для функционирования муниципальных образовательных организаций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26 894,4</w:t>
            </w:r>
          </w:p>
        </w:tc>
      </w:tr>
      <w:tr w:rsidR="001758C8" w:rsidRPr="00515AC1" w:rsidTr="001758C8">
        <w:trPr>
          <w:trHeight w:val="2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21 797,2</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10 755,2</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02 0 17 11000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11 042,0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материально-технической базы и создание безопасных условий в организациях в сфере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S2010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2 540,2</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S2010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2 540,2</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образования, прошедших отбор в рамках проекта «Народный бюджет»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S2020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667,0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S2020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667,0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L0970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1 890,0</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L0970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1 890,0</w:t>
            </w:r>
          </w:p>
        </w:tc>
      </w:tr>
      <w:tr w:rsidR="001758C8" w:rsidRPr="00515AC1" w:rsidTr="001758C8">
        <w:trPr>
          <w:trHeight w:val="7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Организация питания обучающихся в муниципальных образовательных организациях, реализующих программу начального, основного и среднего образования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10 216,8</w:t>
            </w:r>
          </w:p>
        </w:tc>
      </w:tr>
      <w:tr w:rsidR="001758C8" w:rsidRPr="00515AC1" w:rsidTr="001758C8">
        <w:trPr>
          <w:trHeight w:val="75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питания обучающихся в муниципальных образовательных организациях, реализующих образовательную программу начального, основного и среднего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S2000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10 216,8</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S2000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10 216,8</w:t>
            </w:r>
          </w:p>
        </w:tc>
      </w:tr>
      <w:tr w:rsidR="001758C8" w:rsidRPr="00515AC1" w:rsidTr="001758C8">
        <w:trPr>
          <w:trHeight w:val="46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Развитие кадрового и инновационного потенциала педагогических работников муниципальных образовательных организаций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46,0</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46,0</w:t>
            </w:r>
          </w:p>
        </w:tc>
      </w:tr>
      <w:tr w:rsidR="001758C8" w:rsidRPr="00515AC1" w:rsidTr="001758C8">
        <w:trPr>
          <w:trHeight w:val="34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Развитие системы поддержки талантливых детей и одаренных учащихся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569,0</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123,5</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445,5</w:t>
            </w:r>
          </w:p>
        </w:tc>
      </w:tr>
      <w:tr w:rsidR="001758C8" w:rsidRPr="00515AC1" w:rsidTr="001758C8">
        <w:trPr>
          <w:trHeight w:val="3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Развитие муниципальной системы оценки качества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40,7</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40,7</w:t>
            </w:r>
          </w:p>
        </w:tc>
      </w:tr>
      <w:tr w:rsidR="001758C8" w:rsidRPr="00515AC1" w:rsidTr="001758C8">
        <w:trPr>
          <w:trHeight w:val="75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02 0 25 00000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96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02 0 31 00000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9,4</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02 0 31 00000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9,4</w:t>
            </w:r>
          </w:p>
        </w:tc>
      </w:tr>
      <w:tr w:rsidR="001758C8" w:rsidRPr="00515AC1" w:rsidTr="001758C8">
        <w:trPr>
          <w:trHeight w:val="33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Поддержка талантливой молодежи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02 0 32 00000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13,8</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02 0 32 00000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13,8</w:t>
            </w:r>
          </w:p>
        </w:tc>
      </w:tr>
      <w:tr w:rsidR="001758C8" w:rsidRPr="00515AC1" w:rsidTr="001758C8">
        <w:trPr>
          <w:trHeight w:val="46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допризывной подготовки учащихся муниципальных образовательных организаций к военной службе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02 0 34 00000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85,0</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02 0 34 00000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85,0</w:t>
            </w:r>
          </w:p>
        </w:tc>
      </w:tr>
      <w:tr w:rsidR="001758C8" w:rsidRPr="00515AC1" w:rsidTr="001758C8">
        <w:trPr>
          <w:trHeight w:val="3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оздоровления и отдыха детей Ижемского района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1 379,5</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Мероприятия по проведению оздоровительной кампании детей Ижемского района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1 379,5</w:t>
            </w:r>
          </w:p>
        </w:tc>
      </w:tr>
      <w:tr w:rsidR="001758C8" w:rsidRPr="00515AC1" w:rsidTr="001758C8">
        <w:trPr>
          <w:trHeight w:val="100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49,0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1 330,5</w:t>
            </w:r>
          </w:p>
        </w:tc>
      </w:tr>
      <w:tr w:rsidR="001758C8" w:rsidRPr="00515AC1" w:rsidTr="001758C8">
        <w:trPr>
          <w:trHeight w:val="73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425,8</w:t>
            </w:r>
          </w:p>
        </w:tc>
      </w:tr>
      <w:tr w:rsidR="001758C8" w:rsidRPr="00515AC1" w:rsidTr="001758C8">
        <w:trPr>
          <w:trHeight w:val="3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S2040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425,8</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S2040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425,8</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Руководство и управление в сфере установленных функций органов местного самоуправления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32 258,0</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17 126,0</w:t>
            </w:r>
          </w:p>
        </w:tc>
      </w:tr>
      <w:tr w:rsidR="001758C8" w:rsidRPr="00515AC1" w:rsidTr="001758C8">
        <w:trPr>
          <w:trHeight w:val="96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14 663,6</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2 443,8</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18,6</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(централизованная бухгалтерия)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15 132,0</w:t>
            </w:r>
          </w:p>
        </w:tc>
      </w:tr>
      <w:tr w:rsidR="001758C8" w:rsidRPr="00515AC1" w:rsidTr="001758C8">
        <w:trPr>
          <w:trHeight w:val="94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14 509,5</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622,5</w:t>
            </w:r>
          </w:p>
        </w:tc>
      </w:tr>
      <w:tr w:rsidR="001758C8" w:rsidRPr="00515AC1" w:rsidTr="001758C8">
        <w:trPr>
          <w:trHeight w:val="5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и сохранение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03 0 00 00000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107 018,4</w:t>
            </w:r>
          </w:p>
        </w:tc>
      </w:tr>
      <w:tr w:rsidR="001758C8" w:rsidRPr="00515AC1" w:rsidTr="001758C8">
        <w:trPr>
          <w:trHeight w:val="5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и модернизация материально-технической базы объектов сферы культуры и искусства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5 417,0</w:t>
            </w:r>
          </w:p>
        </w:tc>
      </w:tr>
      <w:tr w:rsidR="001758C8" w:rsidRPr="00515AC1" w:rsidTr="001758C8">
        <w:trPr>
          <w:trHeight w:val="5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и модернизация материально-технической базы объектов сферы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03 0 11 11000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3 948,4</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03 0 11 11000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3 948,4</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Укрепление и модернизация материально-технической базы объектов сферы  искусства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03 0 11 12000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803,0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03 0 11 12000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803,0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развития и укрепления материально-технической базы муниципальных домов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L5580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665,6</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L5580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665,6</w:t>
            </w:r>
          </w:p>
        </w:tc>
      </w:tr>
      <w:tr w:rsidR="001758C8" w:rsidRPr="00515AC1" w:rsidTr="001758C8">
        <w:trPr>
          <w:trHeight w:val="28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Реализация концепции информатизации сферы культуры и искусства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295,8</w:t>
            </w:r>
          </w:p>
        </w:tc>
      </w:tr>
      <w:tr w:rsidR="001758C8" w:rsidRPr="00515AC1" w:rsidTr="001758C8">
        <w:trPr>
          <w:trHeight w:val="28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Реализация концепции информатизации сферы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191,0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191,0</w:t>
            </w:r>
          </w:p>
        </w:tc>
      </w:tr>
      <w:tr w:rsidR="001758C8" w:rsidRPr="00515AC1" w:rsidTr="001758C8">
        <w:trPr>
          <w:trHeight w:val="28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Реализация концепции информатизации сферы  искусства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03 0 12 12000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75,0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03 0 12 12000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75,0</w:t>
            </w:r>
          </w:p>
        </w:tc>
      </w:tr>
      <w:tr w:rsidR="001758C8" w:rsidRPr="00515AC1" w:rsidTr="001758C8">
        <w:trPr>
          <w:trHeight w:val="30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отрасли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L5190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29,8</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L5190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29,8</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Развитие библиотечного дела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16 131,3</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Оказание муниципальных услуг (выполнение работ) библиотеками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03 0 13 11100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15 659,5</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03 0 13 11100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15 659,5</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Подписка периодических изданий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03 0 13 11300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03 0 13 11300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отрасли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L5190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71,8</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L5190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71,8</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музеями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03 0 14 00000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2 982,3</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03 0 14 00000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2 982,3</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Создание безопасных условий в муниципальных учреждениях культуры и искусства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568,1</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Обеспечение первичных мер пожарной безопасности муниципальных учреждений культуры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251,0</w:t>
            </w:r>
          </w:p>
        </w:tc>
      </w:tr>
      <w:tr w:rsidR="001758C8" w:rsidRPr="00515AC1" w:rsidTr="001758C8">
        <w:trPr>
          <w:trHeight w:val="45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251,0</w:t>
            </w:r>
          </w:p>
        </w:tc>
      </w:tr>
      <w:tr w:rsidR="001758C8" w:rsidRPr="00515AC1" w:rsidTr="001758C8">
        <w:trPr>
          <w:trHeight w:val="5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первичных мер пожарной безопасности муниципальных учреждений  искусства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03 0 15 12000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03 0 15 12000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69,0</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03 0 15 13000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99,8</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03 0 15 13000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99,8</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материально-технической базы муниципальных учреждений сферы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S2150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148,3</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S2150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148,3</w:t>
            </w:r>
          </w:p>
        </w:tc>
      </w:tr>
      <w:tr w:rsidR="001758C8" w:rsidRPr="00515AC1" w:rsidTr="001758C8">
        <w:trPr>
          <w:trHeight w:val="5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культурно-досугового типа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39 395,0</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39 395,0</w:t>
            </w:r>
          </w:p>
        </w:tc>
      </w:tr>
      <w:tr w:rsidR="001758C8" w:rsidRPr="00515AC1" w:rsidTr="001758C8">
        <w:trPr>
          <w:trHeight w:val="5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художественного народного творчества, сохранение традиционной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862,5</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862,5</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Стимулирование деятельности и повышение профессиональной компетентности работников учреждений культуры и искусства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130,0</w:t>
            </w:r>
          </w:p>
        </w:tc>
      </w:tr>
      <w:tr w:rsidR="001758C8" w:rsidRPr="00515AC1" w:rsidTr="001758C8">
        <w:trPr>
          <w:trHeight w:val="30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отрасли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L5190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L5190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315"/>
        </w:trPr>
        <w:tc>
          <w:tcPr>
            <w:tcW w:w="6853"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Повышение квалификации работников</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r>
      <w:tr w:rsidR="001758C8" w:rsidRPr="00515AC1" w:rsidTr="001758C8">
        <w:trPr>
          <w:trHeight w:val="5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дополнительного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9 881,7</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9 881,7</w:t>
            </w:r>
          </w:p>
        </w:tc>
      </w:tr>
      <w:tr w:rsidR="001758C8" w:rsidRPr="00515AC1" w:rsidTr="001758C8">
        <w:trPr>
          <w:trHeight w:val="33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культуры и искусства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625,0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культуры и искусства, прошедших отбор в рамках проекта «Народный бюджет»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25 S2460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291,0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25 S2460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291,0</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Ижемского района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25 S2570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334,0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25 S2570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334,0</w:t>
            </w:r>
          </w:p>
        </w:tc>
      </w:tr>
      <w:tr w:rsidR="001758C8" w:rsidRPr="00515AC1" w:rsidTr="001758C8">
        <w:trPr>
          <w:trHeight w:val="60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7 290,7</w:t>
            </w:r>
          </w:p>
        </w:tc>
      </w:tr>
      <w:tr w:rsidR="001758C8" w:rsidRPr="00515AC1" w:rsidTr="001758C8">
        <w:trPr>
          <w:trHeight w:val="51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2 424,1</w:t>
            </w:r>
          </w:p>
        </w:tc>
      </w:tr>
      <w:tr w:rsidR="001758C8" w:rsidRPr="00515AC1" w:rsidTr="001758C8">
        <w:trPr>
          <w:trHeight w:val="100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2 146,1</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278,0</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(централизованная бухгалтерия)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4 866,6</w:t>
            </w:r>
          </w:p>
        </w:tc>
      </w:tr>
      <w:tr w:rsidR="001758C8" w:rsidRPr="00515AC1" w:rsidTr="001758C8">
        <w:trPr>
          <w:trHeight w:val="94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4 605,4</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261,2</w:t>
            </w:r>
          </w:p>
        </w:tc>
      </w:tr>
      <w:tr w:rsidR="001758C8" w:rsidRPr="00515AC1" w:rsidTr="001758C8">
        <w:trPr>
          <w:trHeight w:val="2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деятельности прочих учреждений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13 132,3</w:t>
            </w:r>
          </w:p>
        </w:tc>
      </w:tr>
      <w:tr w:rsidR="001758C8" w:rsidRPr="00515AC1" w:rsidTr="001758C8">
        <w:trPr>
          <w:trHeight w:val="99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12 357,2</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764,1</w:t>
            </w:r>
          </w:p>
        </w:tc>
      </w:tr>
      <w:tr w:rsidR="001758C8" w:rsidRPr="00515AC1" w:rsidTr="001758C8">
        <w:trPr>
          <w:trHeight w:val="27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роста уровня оплаты труда работников муниципальных учреждений культуры и искусства в Ижемском районе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10 306,7</w:t>
            </w:r>
          </w:p>
        </w:tc>
      </w:tr>
      <w:tr w:rsidR="001758C8" w:rsidRPr="00515AC1" w:rsidTr="001758C8">
        <w:trPr>
          <w:trHeight w:val="24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Повышение оплаты труда работникам муниципальных учреждений культуры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34 S2690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9 610,6</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34 S2690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9 610,6</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Повышение оплаты труда педагогическим работникам муниципальных учреждений дополнительного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34 S 2700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696,1</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34 S 2700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696,1</w:t>
            </w:r>
          </w:p>
        </w:tc>
      </w:tr>
      <w:tr w:rsidR="001758C8" w:rsidRPr="00515AC1" w:rsidTr="001758C8">
        <w:trPr>
          <w:trHeight w:val="46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физической культуры и спорта»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04 0 00 00000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26 452,4</w:t>
            </w:r>
          </w:p>
        </w:tc>
      </w:tr>
      <w:tr w:rsidR="001758C8" w:rsidRPr="00515AC1" w:rsidTr="001758C8">
        <w:trPr>
          <w:trHeight w:val="30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физической культуры и спорта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04 0 14 00000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360,0</w:t>
            </w:r>
          </w:p>
        </w:tc>
      </w:tr>
      <w:tr w:rsidR="001758C8" w:rsidRPr="00515AC1" w:rsidTr="001758C8">
        <w:trPr>
          <w:trHeight w:val="30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14 S2500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360,0</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14 S2500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360,0</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физкультурно-спортивной направленности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2 970,0</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2 970,0</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материально-технической базы учреждений физкультурно-спортивной направленности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2 100,0</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2 000,0</w:t>
            </w:r>
          </w:p>
        </w:tc>
      </w:tr>
      <w:tr w:rsidR="001758C8" w:rsidRPr="00515AC1" w:rsidTr="001758C8">
        <w:trPr>
          <w:trHeight w:val="75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14 796,5</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14 796,5</w:t>
            </w:r>
          </w:p>
        </w:tc>
      </w:tr>
      <w:tr w:rsidR="001758C8" w:rsidRPr="00515AC1" w:rsidTr="001758C8">
        <w:trPr>
          <w:trHeight w:val="5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Ведомственная целевая программа «Развитие лыжных гонок и национальных видов спорта «Северное многоборье»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1 650,0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1 650,0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роста уровня оплаты труда работников муниципальных учреждений дополнительного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560,1</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Повышение оплаты труда педагогическим работникам муниципальных учреждений дополнительного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25 S2700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560,1</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25 S2700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560,1</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Пропаганда и популяризация физической культуры и спорта среди населения Ижемского района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04 0 41 00000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04 0 41 00000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w:t>
            </w:r>
          </w:p>
        </w:tc>
      </w:tr>
      <w:tr w:rsidR="001758C8" w:rsidRPr="00515AC1" w:rsidTr="001758C8">
        <w:trPr>
          <w:trHeight w:val="7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143,6</w:t>
            </w:r>
          </w:p>
        </w:tc>
      </w:tr>
      <w:tr w:rsidR="001758C8" w:rsidRPr="00515AC1" w:rsidTr="001758C8">
        <w:trPr>
          <w:trHeight w:val="97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26,4</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117,2</w:t>
            </w:r>
          </w:p>
        </w:tc>
      </w:tr>
      <w:tr w:rsidR="001758C8" w:rsidRPr="00515AC1" w:rsidTr="001758C8">
        <w:trPr>
          <w:trHeight w:val="127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Организация, проведение официальных муниципальных соревнований для выявления перспективных и талантливых спортсменов, также обеспечение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937,2</w:t>
            </w:r>
          </w:p>
        </w:tc>
      </w:tr>
      <w:tr w:rsidR="001758C8" w:rsidRPr="00515AC1" w:rsidTr="001758C8">
        <w:trPr>
          <w:trHeight w:val="96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708,2</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229,0</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2 312,1</w:t>
            </w:r>
          </w:p>
        </w:tc>
      </w:tr>
      <w:tr w:rsidR="001758C8" w:rsidRPr="00515AC1" w:rsidTr="001758C8">
        <w:trPr>
          <w:trHeight w:val="5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2 312,1</w:t>
            </w:r>
          </w:p>
        </w:tc>
      </w:tr>
      <w:tr w:rsidR="001758C8" w:rsidRPr="00515AC1" w:rsidTr="001758C8">
        <w:trPr>
          <w:trHeight w:val="97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2 221,8</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90,3</w:t>
            </w:r>
          </w:p>
        </w:tc>
      </w:tr>
      <w:tr w:rsidR="001758C8" w:rsidRPr="00515AC1" w:rsidTr="001758C8">
        <w:trPr>
          <w:trHeight w:val="34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спортсменов высокого класса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10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04 0 62 60000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04 0 62 60000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75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Организация тестирования населения по выполнению видов испытаний Всероссийского физкультурно-спортивного комплекса «Готов к труду и обороне» (ГТО)</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04 0 71 00000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5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Приобретение инвентаря и оборудования, предназначенного для приема тестов комплекса ГТО в центрах тестирования ГТО</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71 S2590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57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71 S2590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экономики»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05 0 00 00000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2 412,5</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«Малое и среднее предпринимательство в Ижемском районе»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05 1 00 00000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1 551,5</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Информационно-консультационная поддержка малого и среднего предпринимательства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05 1 12 00000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119,3</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Содействие функционированию информационно-маркетингового центра малого и среднего предпринимательства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12 S2180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119,3</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12 S2180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119,3</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Финансовая поддержка субъектов малого и среднего предпринимательства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1 432,2</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субъектов малого и среднего предпринимательства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S2190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1 378,0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S2190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1 378,0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субъектов малого предпринимательства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05 1 21 10000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54,2</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05 1 21 10000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54,2</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агропромышленного комплекса в Ижемском районе»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05 2 00 00000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730,0</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Финансовая поддержка сельскохозяйственных организаций, крестьянских (фермерских) хозяйств</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730,0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730,0</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внутреннего и въездного туризма на территории Ижемского района»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05 3 00 00000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131,0</w:t>
            </w:r>
          </w:p>
        </w:tc>
      </w:tr>
      <w:tr w:rsidR="001758C8" w:rsidRPr="00515AC1" w:rsidTr="001758C8">
        <w:trPr>
          <w:trHeight w:val="3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Рекламно-информационное обеспечение продвижения туристских продуктов</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131,0</w:t>
            </w:r>
          </w:p>
        </w:tc>
      </w:tr>
      <w:tr w:rsidR="001758C8" w:rsidRPr="00515AC1" w:rsidTr="001758C8">
        <w:trPr>
          <w:trHeight w:val="2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Рекламно-информационное обеспечение продвижения туристских продуктов</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49,0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49,0</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мероприятий муниципальных программ развития туризма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S2200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82,0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S2200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82,0</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«Муниципальное управление»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06 0 00 00000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45 145,9</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«Управление муниципальными финансами и муниципальным долгом»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06 1 00 00000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44 491,1</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Выравнивание бюджетной обеспеченности сельских поселений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30 966,1</w:t>
            </w:r>
          </w:p>
        </w:tc>
      </w:tr>
      <w:tr w:rsidR="001758C8" w:rsidRPr="00515AC1" w:rsidTr="001758C8">
        <w:trPr>
          <w:trHeight w:val="3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Дотации на выравнивание бюджетной обеспеченности сельских поселений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06 1 14 21010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30 431,2</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06 1 14 21010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30 431,2</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Субвенции на реализацию государственных полномочий по расчету и предоставлению дотаций на выравнивание бюджетной обеспеченности  поселений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06 1 14 73110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534,9</w:t>
            </w:r>
          </w:p>
        </w:tc>
      </w:tr>
      <w:tr w:rsidR="001758C8" w:rsidRPr="00515AC1" w:rsidTr="001758C8">
        <w:trPr>
          <w:trHeight w:val="33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06 1 14 73110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534,9</w:t>
            </w:r>
          </w:p>
        </w:tc>
      </w:tr>
      <w:tr w:rsidR="001758C8" w:rsidRPr="00515AC1" w:rsidTr="001758C8">
        <w:trPr>
          <w:trHeight w:val="2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Обслуживание муниципального долга МР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06 1 17 00000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55,0</w:t>
            </w:r>
          </w:p>
        </w:tc>
      </w:tr>
      <w:tr w:rsidR="001758C8" w:rsidRPr="00515AC1" w:rsidTr="001758C8">
        <w:trPr>
          <w:trHeight w:val="28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Обслуживание государственного (муниципального) долга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06 1 17 00000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55,0</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13 470,0</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13 470,0</w:t>
            </w:r>
          </w:p>
        </w:tc>
      </w:tr>
      <w:tr w:rsidR="001758C8" w:rsidRPr="00515AC1" w:rsidTr="001758C8">
        <w:trPr>
          <w:trHeight w:val="100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12 547,7</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918,8</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«Управление муниципальным имуществом»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06 2 00 00000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280,0</w:t>
            </w:r>
          </w:p>
        </w:tc>
      </w:tr>
      <w:tr w:rsidR="001758C8" w:rsidRPr="00515AC1" w:rsidTr="001758C8">
        <w:trPr>
          <w:trHeight w:val="76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3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Вовлечение в оборот муниципального имущества МО МР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r>
      <w:tr w:rsidR="001758C8" w:rsidRPr="00515AC1" w:rsidTr="001758C8">
        <w:trPr>
          <w:trHeight w:val="34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«Электронный муниципалитет «</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06 3 00 00000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346,3</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Подготовка и размещение информации в СМИ (печатные СМИ, электронные СМИ и Интернет, радио и телевидение)</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114,8</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114,8</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Развитие и поддержка актуального состояния сайта администрации муниципального района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99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06 3 41 00000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06 3 41 00000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защиты конфиденциальной информации  в информационных системах</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06 3 53 00000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116,5</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06 3 53 00000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116,5</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«Поддержка социально ориентированных некоммерческих организаций»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06 6 00 00000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28,5</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Оказание финансовой поддержки социально ориентированным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06 6 11 00000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28,5</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06 6 11 11000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28,5</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06 6 11 11000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28,5</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«Безопасность жизнедеятельности населения»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625,3</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«Повышение пожарной безопасности на территории муниципального района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07 1 00 00000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r>
      <w:tr w:rsidR="001758C8" w:rsidRPr="00515AC1" w:rsidTr="001758C8">
        <w:trPr>
          <w:trHeight w:val="129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«Профилактика терроризма и экстремизма на территории муниципального района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07 2 00 00000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425,3</w:t>
            </w:r>
          </w:p>
        </w:tc>
      </w:tr>
      <w:tr w:rsidR="001758C8" w:rsidRPr="00515AC1" w:rsidTr="001758C8">
        <w:trPr>
          <w:trHeight w:val="30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Приобретение и установка инженерно- технических средств охраны объектов</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07 2 32 00000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425,3</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07 2 32 00000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425,3</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Муниципальная программа муниципального образования муниципального района «Ижемский» «Развитие транспортной системы»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53 506,0</w:t>
            </w:r>
          </w:p>
        </w:tc>
      </w:tr>
      <w:tr w:rsidR="001758C8" w:rsidRPr="00515AC1" w:rsidTr="001758C8">
        <w:trPr>
          <w:trHeight w:val="51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«Развитие транспортной инфраструктуры и дорожного хозяйства»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08 1 00 00000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45 376,5</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содержания, ремонта и капитального ремонта автомобильных дорог общего пользования местного значения и улично-дорожной сети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9 119,6</w:t>
            </w:r>
          </w:p>
        </w:tc>
      </w:tr>
      <w:tr w:rsidR="001758C8" w:rsidRPr="00515AC1" w:rsidTr="001758C8">
        <w:trPr>
          <w:trHeight w:val="42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6 013,5</w:t>
            </w:r>
          </w:p>
        </w:tc>
      </w:tr>
      <w:tr w:rsidR="001758C8" w:rsidRPr="00515AC1" w:rsidTr="001758C8">
        <w:trPr>
          <w:trHeight w:val="45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5 813,5</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33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Содержание автомобильных дорог общего пользования местного значения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S2220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3 106,1</w:t>
            </w:r>
          </w:p>
        </w:tc>
      </w:tr>
      <w:tr w:rsidR="001758C8" w:rsidRPr="00515AC1" w:rsidTr="001758C8">
        <w:trPr>
          <w:trHeight w:val="45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S2220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3 106,1</w:t>
            </w:r>
          </w:p>
        </w:tc>
      </w:tr>
      <w:tr w:rsidR="001758C8" w:rsidRPr="00515AC1" w:rsidTr="001758C8">
        <w:trPr>
          <w:trHeight w:val="5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Оборудование и содержание ледовых переправ и зимних автомобильных дорог общего пользования местного значения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9 423,4</w:t>
            </w:r>
          </w:p>
        </w:tc>
      </w:tr>
      <w:tr w:rsidR="001758C8" w:rsidRPr="00515AC1" w:rsidTr="001758C8">
        <w:trPr>
          <w:trHeight w:val="33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S2210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9 423,4</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S2210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9 423,4</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Содержание элементов наплавного моста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r>
      <w:tr w:rsidR="001758C8" w:rsidRPr="00515AC1" w:rsidTr="001758C8">
        <w:trPr>
          <w:trHeight w:val="255"/>
        </w:trPr>
        <w:tc>
          <w:tcPr>
            <w:tcW w:w="6853"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дорожной деятельности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08 1 14 00000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334,0</w:t>
            </w:r>
          </w:p>
        </w:tc>
      </w:tr>
      <w:tr w:rsidR="001758C8" w:rsidRPr="00515AC1" w:rsidTr="001758C8">
        <w:trPr>
          <w:trHeight w:val="480"/>
        </w:trPr>
        <w:tc>
          <w:tcPr>
            <w:tcW w:w="6853"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дорожной деятельности, прошедших отбор в рамках проекта «Народный бюджет»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14 S2490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334,0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14 S2490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334,0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Устройство наплавного моста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08 1 15 00000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20 000,0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08 1 15 00000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20 000,0</w:t>
            </w:r>
          </w:p>
        </w:tc>
      </w:tr>
      <w:tr w:rsidR="001758C8" w:rsidRPr="00515AC1" w:rsidTr="001758C8">
        <w:trPr>
          <w:trHeight w:val="8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28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ремонта улично-дорожной сети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4 999,5</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4 999,5</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«Организация транспортного обслуживания населения на территории муниципального района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08 2 00 00000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6 355,9</w:t>
            </w:r>
          </w:p>
        </w:tc>
      </w:tr>
      <w:tr w:rsidR="001758C8" w:rsidRPr="00515AC1" w:rsidTr="001758C8">
        <w:trPr>
          <w:trHeight w:val="5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осуществления перевозок пассажиров и багажа автомобильным транспортом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2 217,1</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2 066,4</w:t>
            </w:r>
          </w:p>
        </w:tc>
      </w:tr>
      <w:tr w:rsidR="001758C8" w:rsidRPr="00515AC1" w:rsidTr="001758C8">
        <w:trPr>
          <w:trHeight w:val="27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150,7</w:t>
            </w:r>
          </w:p>
        </w:tc>
      </w:tr>
      <w:tr w:rsidR="001758C8" w:rsidRPr="00515AC1" w:rsidTr="001758C8">
        <w:trPr>
          <w:trHeight w:val="57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Организация осуществления перевозок пассажиров и багажа водным транспортом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4 138,8</w:t>
            </w:r>
          </w:p>
        </w:tc>
      </w:tr>
      <w:tr w:rsidR="001758C8" w:rsidRPr="00515AC1" w:rsidTr="001758C8">
        <w:trPr>
          <w:trHeight w:val="2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S2280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4 138,8</w:t>
            </w:r>
          </w:p>
        </w:tc>
      </w:tr>
      <w:tr w:rsidR="001758C8" w:rsidRPr="00515AC1" w:rsidTr="001758C8">
        <w:trPr>
          <w:trHeight w:val="28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S2280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4 138,8</w:t>
            </w:r>
          </w:p>
        </w:tc>
      </w:tr>
      <w:tr w:rsidR="001758C8" w:rsidRPr="00515AC1" w:rsidTr="001758C8">
        <w:trPr>
          <w:trHeight w:val="4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«Повышение безопасности дорожного движения на территории муниципального района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08 3 00 00000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1 773,6</w:t>
            </w:r>
          </w:p>
        </w:tc>
      </w:tr>
      <w:tr w:rsidR="001758C8" w:rsidRPr="00515AC1" w:rsidTr="001758C8">
        <w:trPr>
          <w:trHeight w:val="75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Проведение районных соревнований юных инспекторов движения «Безопасное колесо» среди учащихся школ муниципального района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23,5</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23,5</w:t>
            </w:r>
          </w:p>
        </w:tc>
      </w:tr>
      <w:tr w:rsidR="001758C8" w:rsidRPr="00515AC1" w:rsidTr="001758C8">
        <w:trPr>
          <w:trHeight w:val="5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участия команды учащихся школ муниципального района «Ижемский» на республиканских соревнованиях «Безопасное колесо»</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08 3 27 00000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23,5</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08 3 27 00000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23,5</w:t>
            </w:r>
          </w:p>
        </w:tc>
      </w:tr>
      <w:tr w:rsidR="001758C8" w:rsidRPr="00515AC1" w:rsidTr="001758C8">
        <w:trPr>
          <w:trHeight w:val="72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 улицах, проездах</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1 226,6</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1 226,6</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Обеспечение обустройства и установки автобусных павильонов на автомобильных дорогах общего пользования местного значения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2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Непрограммные направления деятельности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97 036,9</w:t>
            </w:r>
          </w:p>
        </w:tc>
      </w:tr>
      <w:tr w:rsidR="001758C8" w:rsidRPr="00515AC1" w:rsidTr="001758C8">
        <w:trPr>
          <w:trHeight w:val="2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Выполнение других обязательств государства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3 252,1</w:t>
            </w:r>
          </w:p>
        </w:tc>
      </w:tr>
      <w:tr w:rsidR="001758C8" w:rsidRPr="00515AC1" w:rsidTr="001758C8">
        <w:trPr>
          <w:trHeight w:val="48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2 973,6</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278,5</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выборов в представительный орган муниципального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99 0 00 09300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265,9</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99 0 00 09300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265,9</w:t>
            </w:r>
          </w:p>
        </w:tc>
      </w:tr>
      <w:tr w:rsidR="001758C8" w:rsidRPr="00515AC1" w:rsidTr="001758C8">
        <w:trPr>
          <w:trHeight w:val="75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услуг по государственной экспертизе проекта «Корректировка проектно-сметной документации объекта незавершенного строительства «Детский спортивный оздоровительный центр в с.Ижма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99 0 00 09400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99 0 00 09400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30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Приобретение и доставка угля для нужд муниципальных учреждений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4 018,7</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3 935,9</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82,8</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Обслуживание муниципальных котельных</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99 0 00 09600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730,0</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99 0 00 09600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730,0</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Пенсии за выслугу лет лицам, замещавшим должности муниципальной службы и выборные должности в органах местного самоуправления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99 0 00 10490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5 784,9</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99 0 00 10490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5 784,9</w:t>
            </w:r>
          </w:p>
        </w:tc>
      </w:tr>
      <w:tr w:rsidR="001758C8" w:rsidRPr="00515AC1" w:rsidTr="001758C8">
        <w:trPr>
          <w:trHeight w:val="57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Составление (изменение) списков кандидатов в присяжные заседатели федеральных судов общей юрисдикции в Российской Федерации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99 0 00 51200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11,3</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99 0 00 51200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11,3</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постановления администрации МР «Ижемский» «О наградах муниципального района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99 0 00 60010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31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99 0 00 60010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52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Предоставление мер социальной поддержки по оплате жилья и коммунальных услуг специалистам муниципальных учреждений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99 0 00 10500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741,0</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99 0 00 10500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741,0</w:t>
            </w:r>
          </w:p>
        </w:tc>
      </w:tr>
      <w:tr w:rsidR="001758C8" w:rsidRPr="00515AC1" w:rsidTr="001758C8">
        <w:trPr>
          <w:trHeight w:val="2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Мероприятия в области социальной политики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99 0 00 10510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154,0</w:t>
            </w:r>
          </w:p>
        </w:tc>
      </w:tr>
      <w:tr w:rsidR="001758C8" w:rsidRPr="00515AC1" w:rsidTr="001758C8">
        <w:trPr>
          <w:trHeight w:val="27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99 0 00 10510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154,0</w:t>
            </w:r>
          </w:p>
        </w:tc>
      </w:tr>
      <w:tr w:rsidR="001758C8" w:rsidRPr="00515AC1" w:rsidTr="001758C8">
        <w:trPr>
          <w:trHeight w:val="54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Дотации поселениям на поддержку мер по обеспечению сбалансированности бюджетов</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99 0 00 21020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9 552,4</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99 0 00 21020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9 552,4</w:t>
            </w:r>
          </w:p>
        </w:tc>
      </w:tr>
      <w:tr w:rsidR="001758C8" w:rsidRPr="00515AC1" w:rsidTr="001758C8">
        <w:trPr>
          <w:trHeight w:val="48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первичного воинского учета на территориях, где отсутствуют военные комиссариаты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99 0 00 51180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r>
      <w:tr w:rsidR="001758C8" w:rsidRPr="00515AC1" w:rsidTr="001758C8">
        <w:trPr>
          <w:trHeight w:val="33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Межбюджетные трансферты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99 0 00 51180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r>
      <w:tr w:rsidR="001758C8" w:rsidRPr="00515AC1" w:rsidTr="001758C8">
        <w:trPr>
          <w:trHeight w:val="60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полномочий Российской Федерации по государственной регистрации актов гражданского состояния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99 0 00 59300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r>
      <w:tr w:rsidR="001758C8" w:rsidRPr="00515AC1" w:rsidTr="001758C8">
        <w:trPr>
          <w:trHeight w:val="30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99 0 00 59300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r>
      <w:tr w:rsidR="001758C8" w:rsidRPr="00515AC1" w:rsidTr="001758C8">
        <w:trPr>
          <w:trHeight w:val="100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предусмотренных пунктами 7-9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60,4</w:t>
            </w:r>
          </w:p>
        </w:tc>
      </w:tr>
      <w:tr w:rsidR="001758C8" w:rsidRPr="00515AC1" w:rsidTr="001758C8">
        <w:trPr>
          <w:trHeight w:val="96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59,1</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w:t>
            </w:r>
          </w:p>
        </w:tc>
      </w:tr>
      <w:tr w:rsidR="001758C8" w:rsidRPr="00515AC1" w:rsidTr="001758C8">
        <w:trPr>
          <w:trHeight w:val="79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99 0 00 73060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r>
      <w:tr w:rsidR="001758C8" w:rsidRPr="00515AC1" w:rsidTr="001758C8">
        <w:trPr>
          <w:trHeight w:val="27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99 0 00 73060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r>
      <w:tr w:rsidR="001758C8" w:rsidRPr="00515AC1" w:rsidTr="001758C8">
        <w:trPr>
          <w:trHeight w:val="99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r>
      <w:tr w:rsidR="001758C8" w:rsidRPr="00515AC1" w:rsidTr="001758C8">
        <w:trPr>
          <w:trHeight w:val="103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157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335,8</w:t>
            </w:r>
          </w:p>
        </w:tc>
      </w:tr>
      <w:tr w:rsidR="001758C8" w:rsidRPr="00515AC1" w:rsidTr="001758C8">
        <w:trPr>
          <w:trHeight w:val="96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328,3</w:t>
            </w:r>
          </w:p>
        </w:tc>
      </w:tr>
      <w:tr w:rsidR="001758C8" w:rsidRPr="00515AC1" w:rsidTr="001758C8">
        <w:trPr>
          <w:trHeight w:val="5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7,5</w:t>
            </w:r>
          </w:p>
        </w:tc>
      </w:tr>
      <w:tr w:rsidR="001758C8" w:rsidRPr="00515AC1" w:rsidTr="001758C8">
        <w:trPr>
          <w:trHeight w:val="121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предусмотренного статьей 2 Закона Республики Коми «О наделении органов местного самоуправления в Республике Коми отдельными государственными полномочиями в сфере  государственной регистрации актов гражданского состояния»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222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90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r>
      <w:tr w:rsidR="001758C8" w:rsidRPr="00515AC1" w:rsidTr="001758C8">
        <w:trPr>
          <w:trHeight w:val="99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14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326,6</w:t>
            </w:r>
          </w:p>
        </w:tc>
      </w:tr>
      <w:tr w:rsidR="001758C8" w:rsidRPr="00515AC1" w:rsidTr="001758C8">
        <w:trPr>
          <w:trHeight w:val="99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19,7</w:t>
            </w:r>
          </w:p>
        </w:tc>
      </w:tr>
      <w:tr w:rsidR="001758C8" w:rsidRPr="00515AC1" w:rsidTr="001758C8">
        <w:trPr>
          <w:trHeight w:val="49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296,9</w:t>
            </w:r>
          </w:p>
        </w:tc>
      </w:tr>
      <w:tr w:rsidR="001758C8" w:rsidRPr="00515AC1" w:rsidTr="001758C8">
        <w:trPr>
          <w:trHeight w:val="178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46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127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21 538,0</w:t>
            </w:r>
          </w:p>
        </w:tc>
      </w:tr>
      <w:tr w:rsidR="001758C8" w:rsidRPr="00515AC1" w:rsidTr="001758C8">
        <w:trPr>
          <w:trHeight w:val="54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15,3</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21 522,7</w:t>
            </w:r>
          </w:p>
        </w:tc>
      </w:tr>
      <w:tr w:rsidR="001758C8" w:rsidRPr="00515AC1" w:rsidTr="001758C8">
        <w:trPr>
          <w:trHeight w:val="63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42 637,1</w:t>
            </w:r>
          </w:p>
        </w:tc>
      </w:tr>
      <w:tr w:rsidR="001758C8" w:rsidRPr="00515AC1" w:rsidTr="001758C8">
        <w:trPr>
          <w:trHeight w:val="99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38 032,7</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4 583,3</w:t>
            </w:r>
          </w:p>
        </w:tc>
      </w:tr>
      <w:tr w:rsidR="001758C8" w:rsidRPr="00515AC1" w:rsidTr="001758C8">
        <w:trPr>
          <w:trHeight w:val="22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21,1</w:t>
            </w:r>
          </w:p>
        </w:tc>
      </w:tr>
      <w:tr w:rsidR="001758C8" w:rsidRPr="00515AC1" w:rsidTr="001758C8">
        <w:trPr>
          <w:trHeight w:val="510"/>
        </w:trPr>
        <w:tc>
          <w:tcPr>
            <w:tcW w:w="6853"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Руководитель контрольно-счетной палаты муниципального образования и его заместители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1 049,1</w:t>
            </w:r>
          </w:p>
        </w:tc>
      </w:tr>
      <w:tr w:rsidR="001758C8" w:rsidRPr="00515AC1" w:rsidTr="001758C8">
        <w:trPr>
          <w:trHeight w:val="96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1 049,1</w:t>
            </w:r>
          </w:p>
        </w:tc>
      </w:tr>
      <w:tr w:rsidR="001758C8" w:rsidRPr="00515AC1" w:rsidTr="001758C8">
        <w:trPr>
          <w:trHeight w:val="51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Глава местной администрации (исполнительно-распорядительного органа муниципального образования)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3 119,0</w:t>
            </w:r>
          </w:p>
        </w:tc>
      </w:tr>
      <w:tr w:rsidR="001758C8" w:rsidRPr="00515AC1" w:rsidTr="001758C8">
        <w:trPr>
          <w:trHeight w:val="100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3 119,0</w:t>
            </w:r>
          </w:p>
        </w:tc>
      </w:tr>
      <w:tr w:rsidR="001758C8" w:rsidRPr="00515AC1" w:rsidTr="001758C8">
        <w:trPr>
          <w:trHeight w:val="330"/>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Резервный фонд администрации муниципального района «Ижемский»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1758C8" w:rsidRPr="00515AC1" w:rsidTr="001758C8">
        <w:trPr>
          <w:trHeight w:val="27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486"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r w:rsidR="001758C8" w:rsidRPr="00515AC1" w:rsidTr="001758C8">
        <w:trPr>
          <w:trHeight w:val="30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486"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r>
      <w:tr w:rsidR="001758C8" w:rsidRPr="00515AC1" w:rsidTr="001758C8">
        <w:trPr>
          <w:trHeight w:val="855"/>
        </w:trPr>
        <w:tc>
          <w:tcPr>
            <w:tcW w:w="6853"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Резервный фонд администрации муниципального района «Ижемский» по предупреждению и ликвидации чрезвычайных ситуаций и последствий стихийных бедствий</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300"/>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r>
      <w:tr w:rsidR="001758C8" w:rsidRPr="00515AC1" w:rsidTr="001758C8">
        <w:trPr>
          <w:trHeight w:val="255"/>
        </w:trPr>
        <w:tc>
          <w:tcPr>
            <w:tcW w:w="6853"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06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79"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r>
      <w:tr w:rsidR="001758C8" w:rsidRPr="00515AC1" w:rsidTr="001758C8">
        <w:trPr>
          <w:trHeight w:val="255"/>
        </w:trPr>
        <w:tc>
          <w:tcPr>
            <w:tcW w:w="8405" w:type="dxa"/>
            <w:gridSpan w:val="3"/>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ВСЕГО РАСХОДОВ</w:t>
            </w:r>
          </w:p>
        </w:tc>
        <w:tc>
          <w:tcPr>
            <w:tcW w:w="1179"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981 534,2</w:t>
            </w:r>
          </w:p>
        </w:tc>
      </w:tr>
    </w:tbl>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tbl>
      <w:tblPr>
        <w:tblW w:w="9957"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0"/>
        <w:gridCol w:w="1360"/>
        <w:gridCol w:w="517"/>
        <w:gridCol w:w="1040"/>
        <w:gridCol w:w="1060"/>
      </w:tblGrid>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bookmarkStart w:id="0" w:name="RANGE!A1:F265"/>
            <w:r w:rsidRPr="00515AC1">
              <w:rPr>
                <w:rFonts w:ascii="Times New Roman" w:eastAsia="Times New Roman" w:hAnsi="Times New Roman"/>
                <w:sz w:val="16"/>
                <w:szCs w:val="16"/>
                <w:lang w:eastAsia="ru-RU"/>
              </w:rPr>
              <w:lastRenderedPageBreak/>
              <w:t>Приложение 2</w:t>
            </w:r>
            <w:bookmarkEnd w:id="0"/>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1758C8" w:rsidRPr="00515AC1" w:rsidTr="001758C8">
        <w:trPr>
          <w:trHeight w:val="255"/>
        </w:trPr>
        <w:tc>
          <w:tcPr>
            <w:tcW w:w="5980"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360"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517"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060"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r>
      <w:tr w:rsidR="001758C8" w:rsidRPr="00515AC1" w:rsidTr="001758C8">
        <w:trPr>
          <w:trHeight w:val="22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"Приложение 2</w:t>
            </w:r>
          </w:p>
        </w:tc>
      </w:tr>
      <w:tr w:rsidR="001758C8" w:rsidRPr="00515AC1" w:rsidTr="001758C8">
        <w:trPr>
          <w:trHeight w:val="22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бюджете</w:t>
            </w:r>
          </w:p>
        </w:tc>
      </w:tr>
      <w:tr w:rsidR="001758C8" w:rsidRPr="00515AC1" w:rsidTr="001758C8">
        <w:trPr>
          <w:trHeight w:val="22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 xml:space="preserve">муниципального образования муниципального района "Ижемский" </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на 2017 год и плановый период 2018 и 2019 годов"</w:t>
            </w:r>
          </w:p>
        </w:tc>
      </w:tr>
      <w:tr w:rsidR="001758C8" w:rsidRPr="00515AC1" w:rsidTr="001758C8">
        <w:trPr>
          <w:trHeight w:val="225"/>
        </w:trPr>
        <w:tc>
          <w:tcPr>
            <w:tcW w:w="5980"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1360"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517"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1040"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1060" w:type="dxa"/>
            <w:tcBorders>
              <w:top w:val="nil"/>
              <w:left w:val="nil"/>
              <w:bottom w:val="nil"/>
              <w:right w:val="nil"/>
            </w:tcBorders>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r>
      <w:tr w:rsidR="001758C8" w:rsidRPr="00515AC1" w:rsidTr="001758C8">
        <w:trPr>
          <w:trHeight w:val="795"/>
        </w:trPr>
        <w:tc>
          <w:tcPr>
            <w:tcW w:w="9957" w:type="dxa"/>
            <w:gridSpan w:val="5"/>
            <w:tcBorders>
              <w:top w:val="nil"/>
            </w:tcBorders>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Распределение бюджетных ассигнований по целевым статьям (муниципальным программам и непрограммным направлениям деятельности), группам видов расходов классификации расходов бюджетов на плановый период 2018 и 2019 годов </w:t>
            </w:r>
          </w:p>
        </w:tc>
      </w:tr>
      <w:tr w:rsidR="001758C8" w:rsidRPr="00515AC1" w:rsidTr="001758C8">
        <w:trPr>
          <w:trHeight w:val="255"/>
        </w:trPr>
        <w:tc>
          <w:tcPr>
            <w:tcW w:w="5980"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p>
        </w:tc>
        <w:tc>
          <w:tcPr>
            <w:tcW w:w="1360"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p>
        </w:tc>
        <w:tc>
          <w:tcPr>
            <w:tcW w:w="1040"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r>
      <w:tr w:rsidR="001758C8" w:rsidRPr="00515AC1" w:rsidTr="001758C8">
        <w:trPr>
          <w:trHeight w:val="255"/>
        </w:trPr>
        <w:tc>
          <w:tcPr>
            <w:tcW w:w="5980" w:type="dxa"/>
            <w:vMerge w:val="restart"/>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Наименование </w:t>
            </w:r>
          </w:p>
        </w:tc>
        <w:tc>
          <w:tcPr>
            <w:tcW w:w="1360" w:type="dxa"/>
            <w:vMerge w:val="restart"/>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КЦСР</w:t>
            </w:r>
          </w:p>
        </w:tc>
        <w:tc>
          <w:tcPr>
            <w:tcW w:w="517" w:type="dxa"/>
            <w:vMerge w:val="restart"/>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ВР</w:t>
            </w:r>
          </w:p>
        </w:tc>
        <w:tc>
          <w:tcPr>
            <w:tcW w:w="2100" w:type="dxa"/>
            <w:gridSpan w:val="2"/>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 Сумма (тыс. рублей) </w:t>
            </w:r>
          </w:p>
        </w:tc>
      </w:tr>
      <w:tr w:rsidR="001758C8" w:rsidRPr="00515AC1" w:rsidTr="001758C8">
        <w:trPr>
          <w:trHeight w:val="255"/>
        </w:trPr>
        <w:tc>
          <w:tcPr>
            <w:tcW w:w="5980" w:type="dxa"/>
            <w:vMerge/>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p>
        </w:tc>
        <w:tc>
          <w:tcPr>
            <w:tcW w:w="1360" w:type="dxa"/>
            <w:vMerge/>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p>
        </w:tc>
        <w:tc>
          <w:tcPr>
            <w:tcW w:w="517" w:type="dxa"/>
            <w:vMerge/>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p>
        </w:tc>
        <w:tc>
          <w:tcPr>
            <w:tcW w:w="1040" w:type="dxa"/>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 2018 год </w:t>
            </w:r>
          </w:p>
        </w:tc>
        <w:tc>
          <w:tcPr>
            <w:tcW w:w="1060" w:type="dxa"/>
            <w:shd w:val="clear" w:color="auto" w:fill="auto"/>
            <w:noWrap/>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2019 год</w:t>
            </w:r>
          </w:p>
        </w:tc>
      </w:tr>
      <w:tr w:rsidR="001758C8" w:rsidRPr="00515AC1" w:rsidTr="001758C8">
        <w:trPr>
          <w:trHeight w:val="780"/>
        </w:trPr>
        <w:tc>
          <w:tcPr>
            <w:tcW w:w="5980" w:type="dxa"/>
            <w:shd w:val="clear" w:color="auto" w:fill="auto"/>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«Территориальное развитие"</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01 0 00 00000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16 871,8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14 716,5</w:t>
            </w:r>
          </w:p>
        </w:tc>
      </w:tr>
      <w:tr w:rsidR="001758C8" w:rsidRPr="00515AC1" w:rsidTr="001758C8">
        <w:trPr>
          <w:trHeight w:val="46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"Строительство, обеспечение качественным, доступным жильем населения Ижемского района"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01 1 00 00000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8 163,9</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8 163,9</w:t>
            </w:r>
          </w:p>
        </w:tc>
      </w:tr>
      <w:tr w:rsidR="001758C8" w:rsidRPr="00515AC1" w:rsidTr="001758C8">
        <w:trPr>
          <w:trHeight w:val="99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 </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r w:rsidR="001758C8" w:rsidRPr="00515AC1" w:rsidTr="001758C8">
        <w:trPr>
          <w:trHeight w:val="31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Расходы на реализацию основного мероприятия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01 1 24 10000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01 1 24 10000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r w:rsidR="001758C8" w:rsidRPr="00515AC1" w:rsidTr="001758C8">
        <w:trPr>
          <w:trHeight w:val="7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97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01 1 45 51350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31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01 1 45 51350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126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r>
      <w:tr w:rsidR="001758C8" w:rsidRPr="00515AC1" w:rsidTr="001758C8">
        <w:trPr>
          <w:trHeight w:val="14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R0820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R0820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r>
      <w:tr w:rsidR="001758C8" w:rsidRPr="00515AC1" w:rsidTr="001758C8">
        <w:trPr>
          <w:trHeight w:val="7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01 2 00 00000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7 680,3</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4 756,8</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мероприятий по капитальному ремонту многоквартирных домов</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01 2 12 00000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01 2 12 00000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r>
      <w:tr w:rsidR="001758C8" w:rsidRPr="00515AC1" w:rsidTr="001758C8">
        <w:trPr>
          <w:trHeight w:val="34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Отлов безнадзорных животных на территории Ижемского района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10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01 2 22 73120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01 2 22 73120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функционирования деятельности муниципального учреждения "Жилищное управление"</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01 2 23 00000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1 500,0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1 500,0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01 2 23 00000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1 500,0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1 500,0</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водоснабжения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3 023,5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водопроводных сетей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L0180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1 223,5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L0180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1 223,5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объектов водоснабжения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01 2 31 91000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01 2 31 91000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водоотведения и очистки сточных вод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01 2 32 00000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3 000,0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3 100,0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01 2 32 00000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3 000,0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3 100,0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систем обращения с отходами»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01 3 00 00000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1 027,6</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1 795,8</w:t>
            </w:r>
          </w:p>
        </w:tc>
      </w:tr>
      <w:tr w:rsidR="001758C8" w:rsidRPr="00515AC1" w:rsidTr="001758C8">
        <w:trPr>
          <w:trHeight w:val="72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01 3 11 00000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1 027,6</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1 795,8</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11 S2340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1 027,6</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1 795,8</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11 S2340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1 027,6</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1 795,8</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Муниципальная программа муниципального образования муниципального района "Ижемский" "Развитие образования"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02 0 00 00000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522 071,1</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528 409,5</w:t>
            </w:r>
          </w:p>
        </w:tc>
      </w:tr>
      <w:tr w:rsidR="001758C8" w:rsidRPr="00515AC1" w:rsidTr="001758C8">
        <w:trPr>
          <w:trHeight w:val="7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xml:space="preserve">Реализация организациями, осуществляющими образовательную деятельность, дошкольных, основных и дополнительных общеобразовательных программ </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474 239,5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476 181,1</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деятельности (оказание муниципальных услуг) муниципальных организаций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02 0 11 11000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49 061,8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51 003,4</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02 0 11 11000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49 061,8</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51 003,4</w:t>
            </w:r>
          </w:p>
        </w:tc>
      </w:tr>
      <w:tr w:rsidR="001758C8" w:rsidRPr="00515AC1" w:rsidTr="001758C8">
        <w:trPr>
          <w:trHeight w:val="7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02 0 11 73010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425 177,7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425 177,7</w:t>
            </w:r>
          </w:p>
        </w:tc>
      </w:tr>
      <w:tr w:rsidR="001758C8" w:rsidRPr="00515AC1" w:rsidTr="001758C8">
        <w:trPr>
          <w:trHeight w:val="52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02 0 11 73010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425 177,7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425 177,7</w:t>
            </w:r>
          </w:p>
        </w:tc>
      </w:tr>
      <w:tr w:rsidR="001758C8" w:rsidRPr="00515AC1" w:rsidTr="001758C8">
        <w:trPr>
          <w:trHeight w:val="126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9 066,5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9 455,9</w:t>
            </w:r>
          </w:p>
        </w:tc>
      </w:tr>
      <w:tr w:rsidR="001758C8" w:rsidRPr="00515AC1" w:rsidTr="001758C8">
        <w:trPr>
          <w:trHeight w:val="126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02 0 12 73020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9 066,5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9 455,9</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02 0 12 73020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9 066,5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9 455,9</w:t>
            </w:r>
          </w:p>
        </w:tc>
      </w:tr>
      <w:tr w:rsidR="001758C8" w:rsidRPr="00515AC1" w:rsidTr="001758C8">
        <w:trPr>
          <w:trHeight w:val="82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 xml:space="preserve">Организация питания обучающихся в муниципальных образовательных организациях, реализующих программу начального, основного и среднего образования </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8 539,2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8 851,6</w:t>
            </w:r>
          </w:p>
        </w:tc>
      </w:tr>
      <w:tr w:rsidR="001758C8" w:rsidRPr="00515AC1" w:rsidTr="001758C8">
        <w:trPr>
          <w:trHeight w:val="7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питания обучающихся в муниципальных образовательных организациях, реализующих образовательную программу начального, основного и среднего образования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S2000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8 539,2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8 851,6</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S2000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8 539,2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8 851,6</w:t>
            </w:r>
          </w:p>
        </w:tc>
      </w:tr>
      <w:tr w:rsidR="001758C8" w:rsidRPr="00515AC1" w:rsidTr="001758C8">
        <w:trPr>
          <w:trHeight w:val="31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оздоровления и отдыха детей Ижемского района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1 485,2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1 485,2</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Мероприятия по проведению оздоровительной кампании детей Ижемского района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1 485,2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1 485,2</w:t>
            </w:r>
          </w:p>
        </w:tc>
      </w:tr>
      <w:tr w:rsidR="001758C8" w:rsidRPr="00515AC1" w:rsidTr="001758C8">
        <w:trPr>
          <w:trHeight w:val="96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63,3</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63,3</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1 421,9</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1 421,9</w:t>
            </w:r>
          </w:p>
        </w:tc>
      </w:tr>
      <w:tr w:rsidR="001758C8" w:rsidRPr="00515AC1" w:rsidTr="001758C8">
        <w:trPr>
          <w:trHeight w:val="76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r>
      <w:tr w:rsidR="001758C8" w:rsidRPr="00515AC1" w:rsidTr="001758C8">
        <w:trPr>
          <w:trHeight w:val="30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S2040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S2040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Руководство и управление в сфере установленных функций органов местного самоуправления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28 390,7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32 085,7</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12 810,0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16 505,0</w:t>
            </w:r>
          </w:p>
        </w:tc>
      </w:tr>
      <w:tr w:rsidR="001758C8" w:rsidRPr="00515AC1" w:rsidTr="001758C8">
        <w:trPr>
          <w:trHeight w:val="94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11 507,0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15 207,0</w:t>
            </w:r>
          </w:p>
        </w:tc>
      </w:tr>
      <w:tr w:rsidR="001758C8" w:rsidRPr="00515AC1" w:rsidTr="001758C8">
        <w:trPr>
          <w:trHeight w:val="45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1 244,0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1 239,0</w:t>
            </w:r>
          </w:p>
        </w:tc>
      </w:tr>
      <w:tr w:rsidR="001758C8" w:rsidRPr="00515AC1" w:rsidTr="001758C8">
        <w:trPr>
          <w:trHeight w:val="33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59,0</w:t>
            </w:r>
          </w:p>
        </w:tc>
      </w:tr>
      <w:tr w:rsidR="001758C8" w:rsidRPr="00515AC1" w:rsidTr="001758C8">
        <w:trPr>
          <w:trHeight w:val="57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(централизованная бухгалтерия)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15 580,7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15 580,7</w:t>
            </w:r>
          </w:p>
        </w:tc>
      </w:tr>
      <w:tr w:rsidR="001758C8" w:rsidRPr="00515AC1" w:rsidTr="001758C8">
        <w:trPr>
          <w:trHeight w:val="69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14 848,2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14 848,2</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732,5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732,5</w:t>
            </w:r>
          </w:p>
        </w:tc>
      </w:tr>
      <w:tr w:rsidR="001758C8" w:rsidRPr="00515AC1" w:rsidTr="001758C8">
        <w:trPr>
          <w:trHeight w:val="7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и сохранение культуры"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03 0 00 00000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67 230,0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69 110,0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и модернизация материально-технической базы объектов сферы культуры и искусства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201,6</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201,6</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и модернизация материально-технической базы объектов сферы  искусства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03 0 11 12000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03 0 11 12000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75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Приобретение специального оборудования, музыкальных инструментов для оснащения муниципальных учреждений сферы культуры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S2150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101,6</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101,6</w:t>
            </w:r>
          </w:p>
        </w:tc>
      </w:tr>
      <w:tr w:rsidR="001758C8" w:rsidRPr="00515AC1" w:rsidTr="001758C8">
        <w:trPr>
          <w:trHeight w:val="54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S2150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101,6</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101,6</w:t>
            </w:r>
          </w:p>
        </w:tc>
      </w:tr>
      <w:tr w:rsidR="001758C8" w:rsidRPr="00515AC1" w:rsidTr="001758C8">
        <w:trPr>
          <w:trHeight w:val="45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lastRenderedPageBreak/>
              <w:t>Реализация концепции информатизации сферы культуры и искусства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r>
      <w:tr w:rsidR="001758C8" w:rsidRPr="00515AC1" w:rsidTr="001758C8">
        <w:trPr>
          <w:trHeight w:val="30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Реализация концепции информатизации сферы культуры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03 0 12 11000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03 0 12 11000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r>
      <w:tr w:rsidR="001758C8" w:rsidRPr="00515AC1" w:rsidTr="001758C8">
        <w:trPr>
          <w:trHeight w:val="30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Реализация концепции информатизации сферы  искусства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03 0 12 12000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45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03 0 12 12000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Развитие библиотечного дела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10 662,7</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10 662,7</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Оказание муниципальных услуг (выполнение работ) библиотеками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03 0 13 11100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10 229,5</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10 229,5</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03 0 13 11100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10 229,5</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10 229,5</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Подписка периодических изданий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03 0 13 11300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03 0 13 11300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Комплектование книжных (документных) фондов библиотек</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S2450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33,2</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33,2</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S2450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33,2</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33,2</w:t>
            </w:r>
          </w:p>
        </w:tc>
      </w:tr>
      <w:tr w:rsidR="001758C8" w:rsidRPr="00515AC1" w:rsidTr="001758C8">
        <w:trPr>
          <w:trHeight w:val="31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музеями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03 0 14 00000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1 262,9</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1 262,9</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03 0 14 00000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1 262,9</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1 262,9</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Создание безопасных условий в муниципальных учреждениях культуры и искусства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305,0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305,0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Обеспечение первичных мер пожарной безопасности муниципальных учреждений культуры </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03 0 15 11000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281,0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281,0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03 0 15 11000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281,0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281,0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первичных мер пожарной безопасности муниципальных учреждений  искусства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03 0 15 12000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03 0 15 12000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24,0</w:t>
            </w:r>
          </w:p>
        </w:tc>
      </w:tr>
      <w:tr w:rsidR="001758C8" w:rsidRPr="00515AC1" w:rsidTr="001758C8">
        <w:trPr>
          <w:trHeight w:val="5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культурно-досугового типа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27 413,7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29 293,7</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27 413,7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29 293,7</w:t>
            </w:r>
          </w:p>
        </w:tc>
      </w:tr>
      <w:tr w:rsidR="001758C8" w:rsidRPr="00515AC1" w:rsidTr="001758C8">
        <w:trPr>
          <w:trHeight w:val="4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художественного народного творчества, сохранение традиционной культуры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Стимулирование деятельности и повышение профессиональной компетентности работников учреждений культуры и искусства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дополнительного образования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03 0 24 00000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6 619,1</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6 619,1</w:t>
            </w:r>
          </w:p>
        </w:tc>
      </w:tr>
      <w:tr w:rsidR="001758C8" w:rsidRPr="00515AC1" w:rsidTr="001758C8">
        <w:trPr>
          <w:trHeight w:val="46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03 0 24 00000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6 619,1</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6 619,1</w:t>
            </w:r>
          </w:p>
        </w:tc>
      </w:tr>
      <w:tr w:rsidR="001758C8" w:rsidRPr="00515AC1" w:rsidTr="001758C8">
        <w:trPr>
          <w:trHeight w:val="60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7 694,6</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7 694,6</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2 451,1</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2 451,1</w:t>
            </w:r>
          </w:p>
        </w:tc>
      </w:tr>
      <w:tr w:rsidR="001758C8" w:rsidRPr="00515AC1" w:rsidTr="001758C8">
        <w:trPr>
          <w:trHeight w:val="94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2 173,1</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2 173,1</w:t>
            </w:r>
          </w:p>
        </w:tc>
      </w:tr>
      <w:tr w:rsidR="001758C8" w:rsidRPr="00515AC1" w:rsidTr="001758C8">
        <w:trPr>
          <w:trHeight w:val="52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278,0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278,0</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(централизованная бухгалтерия)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5 243,5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5 243,5</w:t>
            </w:r>
          </w:p>
        </w:tc>
      </w:tr>
      <w:tr w:rsidR="001758C8" w:rsidRPr="00515AC1" w:rsidTr="001758C8">
        <w:trPr>
          <w:trHeight w:val="94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4 982,3</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4 982,3</w:t>
            </w:r>
          </w:p>
        </w:tc>
      </w:tr>
      <w:tr w:rsidR="001758C8" w:rsidRPr="00515AC1" w:rsidTr="001758C8">
        <w:trPr>
          <w:trHeight w:val="52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261,2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261,2</w:t>
            </w:r>
          </w:p>
        </w:tc>
      </w:tr>
      <w:tr w:rsidR="001758C8" w:rsidRPr="00515AC1" w:rsidTr="001758C8">
        <w:trPr>
          <w:trHeight w:val="33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деятельности прочих учреждений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12 460,4</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12 460,4</w:t>
            </w:r>
          </w:p>
        </w:tc>
      </w:tr>
      <w:tr w:rsidR="001758C8" w:rsidRPr="00515AC1" w:rsidTr="001758C8">
        <w:trPr>
          <w:trHeight w:val="100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11 829,8</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11 829,8</w:t>
            </w:r>
          </w:p>
        </w:tc>
      </w:tr>
      <w:tr w:rsidR="001758C8" w:rsidRPr="00515AC1" w:rsidTr="001758C8">
        <w:trPr>
          <w:trHeight w:val="46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625,6</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625,6</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7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физической культуры и спорта"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04 0 00 00000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14 998,2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15 786,6</w:t>
            </w:r>
          </w:p>
        </w:tc>
      </w:tr>
      <w:tr w:rsidR="001758C8" w:rsidRPr="00515AC1" w:rsidTr="001758C8">
        <w:trPr>
          <w:trHeight w:val="52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физкультурно-спортивной направленности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2 332,2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2 332,2</w:t>
            </w:r>
          </w:p>
        </w:tc>
      </w:tr>
      <w:tr w:rsidR="001758C8" w:rsidRPr="00515AC1" w:rsidTr="001758C8">
        <w:trPr>
          <w:trHeight w:val="52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2 332,2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2 332,2</w:t>
            </w:r>
          </w:p>
        </w:tc>
      </w:tr>
      <w:tr w:rsidR="001758C8" w:rsidRPr="00515AC1" w:rsidTr="001758C8">
        <w:trPr>
          <w:trHeight w:val="8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04 0 23 00000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10 068,2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10 716,6</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04 0 23 00000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10 068,2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10 716,6</w:t>
            </w:r>
          </w:p>
        </w:tc>
      </w:tr>
      <w:tr w:rsidR="001758C8" w:rsidRPr="00515AC1" w:rsidTr="001758C8">
        <w:trPr>
          <w:trHeight w:val="84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r>
      <w:tr w:rsidR="001758C8" w:rsidRPr="00515AC1" w:rsidTr="001758C8">
        <w:trPr>
          <w:trHeight w:val="105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r>
      <w:tr w:rsidR="001758C8" w:rsidRPr="00515AC1" w:rsidTr="001758C8">
        <w:trPr>
          <w:trHeight w:val="148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проведение официальных муниципальных соревнований для выявления перспективных и талантливых спортсменов, также обеспечение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331,4</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471,4</w:t>
            </w:r>
          </w:p>
        </w:tc>
      </w:tr>
      <w:tr w:rsidR="001758C8" w:rsidRPr="00515AC1" w:rsidTr="001758C8">
        <w:trPr>
          <w:trHeight w:val="99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331,4</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471,4</w:t>
            </w:r>
          </w:p>
        </w:tc>
      </w:tr>
      <w:tr w:rsidR="001758C8" w:rsidRPr="00515AC1" w:rsidTr="001758C8">
        <w:trPr>
          <w:trHeight w:val="52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r>
      <w:tr w:rsidR="001758C8" w:rsidRPr="00515AC1" w:rsidTr="001758C8">
        <w:trPr>
          <w:trHeight w:val="52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04 0 61 82040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r>
      <w:tr w:rsidR="001758C8" w:rsidRPr="00515AC1" w:rsidTr="001758C8">
        <w:trPr>
          <w:trHeight w:val="97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04 0 61 82040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r>
      <w:tr w:rsidR="001758C8" w:rsidRPr="00515AC1" w:rsidTr="001758C8">
        <w:trPr>
          <w:trHeight w:val="31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Поддержка спортсменов высокого класса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118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04 0 62 60000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04 0 62 60000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61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экономики"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05 0 00 00000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540,0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540,0</w:t>
            </w:r>
          </w:p>
        </w:tc>
      </w:tr>
      <w:tr w:rsidR="001758C8" w:rsidRPr="00515AC1" w:rsidTr="001758C8">
        <w:trPr>
          <w:trHeight w:val="52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"Малое и среднее предпринимательство в Ижемском районе"</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05 1 00 00000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250,0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250,0</w:t>
            </w:r>
          </w:p>
        </w:tc>
      </w:tr>
      <w:tr w:rsidR="001758C8" w:rsidRPr="00515AC1" w:rsidTr="001758C8">
        <w:trPr>
          <w:trHeight w:val="4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Финансовая поддержка субъектов малого и среднего предпринимательства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28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субъектов малого предпринимательства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05 1 21 10000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05 1 21 10000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4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агропромышленного комплекса в Ижемском районе"</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05 2 00 00000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250,0</w:t>
            </w:r>
          </w:p>
        </w:tc>
      </w:tr>
      <w:tr w:rsidR="001758C8" w:rsidRPr="00515AC1" w:rsidTr="001758C8">
        <w:trPr>
          <w:trHeight w:val="54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Финансовая поддержка сельскохозяйственных организаций, крестьянских (фермерских) хозяйств</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05 2 11 00000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05 2 11 00000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45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внутреннего и въездного туризма на территории Ижемского района"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05 3 00 00000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r>
      <w:tr w:rsidR="001758C8" w:rsidRPr="00515AC1" w:rsidTr="001758C8">
        <w:trPr>
          <w:trHeight w:val="4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Рекламно-информационное обеспечение продвижения туристских продуктов</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69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"Муниципальное управление"</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06 0 00 00000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35 902,0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35 557,0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"Управление муниципальными финансами и муниципальным долгом"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06 1 00 00000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35 502,0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35 257,0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Выравнивание бюджетной обеспеченности сельских поселений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25 372,0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25 152,0</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Дотации на выравнивание бюджетной обеспеченности сельских поселений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06 1 14 21010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24 841,0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24 626,4</w:t>
            </w:r>
          </w:p>
        </w:tc>
      </w:tr>
      <w:tr w:rsidR="001758C8" w:rsidRPr="00515AC1" w:rsidTr="001758C8">
        <w:trPr>
          <w:trHeight w:val="31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06 1 14 21010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24 841,0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24 626,4</w:t>
            </w:r>
          </w:p>
        </w:tc>
      </w:tr>
      <w:tr w:rsidR="001758C8" w:rsidRPr="00515AC1" w:rsidTr="001758C8">
        <w:trPr>
          <w:trHeight w:val="67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Субвенции на реализацию государственных полномочий по расчету и предоставлению дотаций на выравнивание бюджетной обеспеченности  поселений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06 1 14 73110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531,0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525,6</w:t>
            </w:r>
          </w:p>
        </w:tc>
      </w:tr>
      <w:tr w:rsidR="001758C8" w:rsidRPr="00515AC1" w:rsidTr="001758C8">
        <w:trPr>
          <w:trHeight w:val="28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06 1 14 73110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531,0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525,6</w:t>
            </w:r>
          </w:p>
        </w:tc>
      </w:tr>
      <w:tr w:rsidR="001758C8" w:rsidRPr="00515AC1" w:rsidTr="001758C8">
        <w:trPr>
          <w:trHeight w:val="28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Обслуживание муниципального долга МР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06 1 17 00000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221,0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166,0</w:t>
            </w:r>
          </w:p>
        </w:tc>
      </w:tr>
      <w:tr w:rsidR="001758C8" w:rsidRPr="00515AC1" w:rsidTr="001758C8">
        <w:trPr>
          <w:trHeight w:val="28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Обслуживание государственного (муниципального) долга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06 1 17 00000</w:t>
            </w:r>
          </w:p>
        </w:tc>
        <w:tc>
          <w:tcPr>
            <w:tcW w:w="517"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221,0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166,0</w:t>
            </w:r>
          </w:p>
        </w:tc>
      </w:tr>
      <w:tr w:rsidR="001758C8" w:rsidRPr="00515AC1" w:rsidTr="001758C8">
        <w:trPr>
          <w:trHeight w:val="4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9 909,0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9 939,0</w:t>
            </w:r>
          </w:p>
        </w:tc>
      </w:tr>
      <w:tr w:rsidR="001758C8" w:rsidRPr="00515AC1" w:rsidTr="001758C8">
        <w:trPr>
          <w:trHeight w:val="52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9 909,0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9 939,0</w:t>
            </w:r>
          </w:p>
        </w:tc>
      </w:tr>
      <w:tr w:rsidR="001758C8" w:rsidRPr="00515AC1" w:rsidTr="001758C8">
        <w:trPr>
          <w:trHeight w:val="96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9 179,3</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9 199,6</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728,7</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738,4</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w:t>
            </w:r>
          </w:p>
        </w:tc>
      </w:tr>
      <w:tr w:rsidR="001758C8" w:rsidRPr="00515AC1" w:rsidTr="001758C8">
        <w:trPr>
          <w:trHeight w:val="27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"Управление муниципальным имуществом"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06 2 00 00000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w:t>
            </w:r>
          </w:p>
        </w:tc>
      </w:tr>
      <w:tr w:rsidR="001758C8" w:rsidRPr="00515AC1" w:rsidTr="001758C8">
        <w:trPr>
          <w:trHeight w:val="7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46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30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"Электронный муниципалитет "</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06 3 00 00000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210,0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160,0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Подготовка и размещение информации в СМИ (печатные СМИ, электронные СМИ и Интернет, радио и телевидение)</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Развитие и поддержка актуального состояния сайта администрации муниципального района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06 3 12 00000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06 3 12 00000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124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06 3 41 00000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06 3 41 00000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"Противодействие коррупции в муниципальном образовании муниципального района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06 4 00 00000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w:t>
            </w:r>
          </w:p>
        </w:tc>
      </w:tr>
      <w:tr w:rsidR="001758C8" w:rsidRPr="00515AC1" w:rsidTr="001758C8">
        <w:trPr>
          <w:trHeight w:val="78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обучения лиц, замещающих муниципальные должности, должности муниципальной службы, специалистов ОМСУ МО МР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06 4 21 00000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06 4 21 00000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муниципальной службы муниципального района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06 5 00 00000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r>
      <w:tr w:rsidR="001758C8" w:rsidRPr="00515AC1" w:rsidTr="001758C8">
        <w:trPr>
          <w:trHeight w:val="525"/>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непрерывного профессионального образования и развития работников</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06 5 11 00000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06 5 11 00000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7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"Безопасность жизнедеятельности населения"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07 0 00 00000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r>
      <w:tr w:rsidR="001758C8" w:rsidRPr="00515AC1" w:rsidTr="001758C8">
        <w:trPr>
          <w:trHeight w:val="4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"Повышение пожарной безопасности на территории муниципального района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07 1 00 00000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r>
      <w:tr w:rsidR="001758C8" w:rsidRPr="00515AC1" w:rsidTr="001758C8">
        <w:trPr>
          <w:trHeight w:val="7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Раннее обнаружение очагов лесных пожаров на территории муниципального района "Ижемский" в целях недопущения ЧС в пожароопасный период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144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07 1 12 00000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07 1 12 00000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7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Муниципальная программа муниципального образования муниципального района "Ижемский" "Развитие транспортной системы"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08 0 00 00000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47 166,0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7 746,0</w:t>
            </w:r>
          </w:p>
        </w:tc>
      </w:tr>
      <w:tr w:rsidR="001758C8" w:rsidRPr="00515AC1" w:rsidTr="001758C8">
        <w:trPr>
          <w:trHeight w:val="4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"Развитие транспортной инфраструктуры и дорожного хозяйства"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08 1 00 00000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45 081,0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5 656,0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содержания, ремонта и капитального ремонта автомобильных дорог общего пользования местного значения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3 261,1</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3 836,1</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lastRenderedPageBreak/>
              <w:t>Расходы на реализацию основного мероприятия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3 235,7</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3 810,7</w:t>
            </w:r>
          </w:p>
        </w:tc>
      </w:tr>
      <w:tr w:rsidR="001758C8" w:rsidRPr="00515AC1" w:rsidTr="001758C8">
        <w:trPr>
          <w:trHeight w:val="54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3 235,7</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3 810,7</w:t>
            </w:r>
          </w:p>
        </w:tc>
      </w:tr>
      <w:tr w:rsidR="001758C8" w:rsidRPr="00515AC1" w:rsidTr="001758C8">
        <w:trPr>
          <w:trHeight w:val="54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Содержание автомобильных дорог общего пользования местного значения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S2220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25,4</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25,4</w:t>
            </w:r>
          </w:p>
        </w:tc>
      </w:tr>
      <w:tr w:rsidR="001758C8" w:rsidRPr="00515AC1" w:rsidTr="001758C8">
        <w:trPr>
          <w:trHeight w:val="54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S2220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25,4</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25,4</w:t>
            </w:r>
          </w:p>
        </w:tc>
      </w:tr>
      <w:tr w:rsidR="001758C8" w:rsidRPr="00515AC1" w:rsidTr="001758C8">
        <w:trPr>
          <w:trHeight w:val="4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Оборудование и содержание ледовых переправ и зимних автомобильных дорог общего пользования местного значения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r>
      <w:tr w:rsidR="001758C8" w:rsidRPr="00515AC1" w:rsidTr="001758C8">
        <w:trPr>
          <w:trHeight w:val="31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S2210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r>
      <w:tr w:rsidR="001758C8" w:rsidRPr="00515AC1" w:rsidTr="001758C8">
        <w:trPr>
          <w:trHeight w:val="46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S2210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Содержание элементов наплавного моста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08 1 13 00000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r>
      <w:tr w:rsidR="001758C8" w:rsidRPr="00515AC1" w:rsidTr="001758C8">
        <w:trPr>
          <w:trHeight w:val="46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08 1 13 00000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Устройство наплавного моста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08 1 15 00000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40 000,0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46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08 1 15 00000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40 000,0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96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"Организация транспортного обслуживания населения на территории муниципального района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08 2 00 00000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1 500,0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1 500,0</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осуществления перевозок пассажиров и багажа автомобильным транспортом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1 300,0</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1 300,0</w:t>
            </w:r>
          </w:p>
        </w:tc>
      </w:tr>
      <w:tr w:rsidR="001758C8" w:rsidRPr="00515AC1" w:rsidTr="001758C8">
        <w:trPr>
          <w:trHeight w:val="5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Организация осуществления перевозок пассажиров и багажа водным транспортом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S2280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22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S2280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"Повышение безопасности дорожного движения на территории муниципального района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08 3 00 00000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585,0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590,0</w:t>
            </w:r>
          </w:p>
        </w:tc>
      </w:tr>
      <w:tr w:rsidR="001758C8" w:rsidRPr="00515AC1" w:rsidTr="001758C8">
        <w:trPr>
          <w:trHeight w:val="72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Проведение районных соревнований юных инспекторов движения «Безопасное колесо» среди учащихся школ муниципального района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08 3 21 00000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72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08 3 31 00000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72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участия команды учащихся школ муниципального района «Ижемский» на республиканских соревнованиях «Безопасное колесо»</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08 3 27 00000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08 3 27 00000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Непрограммные направления деятельности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99 0 00 00000</w:t>
            </w: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81 887,2</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85 266,2</w:t>
            </w:r>
          </w:p>
        </w:tc>
      </w:tr>
      <w:tr w:rsidR="001758C8" w:rsidRPr="00515AC1" w:rsidTr="001758C8">
        <w:trPr>
          <w:trHeight w:val="25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Выполнение других обязательств государства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1 970,0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1 969,8</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1 820,0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1 819,8</w:t>
            </w:r>
          </w:p>
        </w:tc>
      </w:tr>
      <w:tr w:rsidR="001758C8" w:rsidRPr="00515AC1" w:rsidTr="001758C8">
        <w:trPr>
          <w:trHeight w:val="28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150,0</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Приобретение и доставка угля для нужд муниципальных учреждений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4 213,3</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52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4 213,3</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72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Пенсии за выслугу лет лицам, замещавшим должности муниципальной службы и выборные должности в органах местного самоуправления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99 0 00 10490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4 800,0</w:t>
            </w:r>
          </w:p>
        </w:tc>
      </w:tr>
      <w:tr w:rsidR="001758C8" w:rsidRPr="00515AC1" w:rsidTr="001758C8">
        <w:trPr>
          <w:trHeight w:val="24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99 0 00 10490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4 800,0</w:t>
            </w:r>
          </w:p>
        </w:tc>
      </w:tr>
      <w:tr w:rsidR="001758C8" w:rsidRPr="00515AC1" w:rsidTr="001758C8">
        <w:trPr>
          <w:trHeight w:val="24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Мероприятия в области социальной политики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99 0 00 10510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w:t>
            </w:r>
          </w:p>
        </w:tc>
      </w:tr>
      <w:tr w:rsidR="001758C8" w:rsidRPr="00515AC1" w:rsidTr="001758C8">
        <w:trPr>
          <w:trHeight w:val="24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99 0 00 10510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w:t>
            </w:r>
          </w:p>
        </w:tc>
      </w:tr>
      <w:tr w:rsidR="001758C8" w:rsidRPr="00515AC1" w:rsidTr="001758C8">
        <w:trPr>
          <w:trHeight w:val="52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Дотации поселениям на поддержку мер по обеспечению сбалансированности бюджетов</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99 0 00 21020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810,0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99 0 00 21020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810,0</w:t>
            </w:r>
          </w:p>
        </w:tc>
      </w:tr>
      <w:tr w:rsidR="001758C8" w:rsidRPr="00515AC1" w:rsidTr="001758C8">
        <w:trPr>
          <w:trHeight w:val="60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первичного воинского учета на территориях, где отсутствуют военные комиссариаты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99 0 00 51180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99 0 00 51180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r>
      <w:tr w:rsidR="001758C8" w:rsidRPr="00515AC1" w:rsidTr="001758C8">
        <w:trPr>
          <w:trHeight w:val="64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полномочий Российской Федерации по государственной регистрации актов гражданского состояния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99 0 00 59300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r>
      <w:tr w:rsidR="001758C8" w:rsidRPr="00515AC1" w:rsidTr="001758C8">
        <w:trPr>
          <w:trHeight w:val="28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99 0 00 59300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r>
      <w:tr w:rsidR="001758C8" w:rsidRPr="00515AC1" w:rsidTr="001758C8">
        <w:trPr>
          <w:trHeight w:val="109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предусмотренных пунктами 7-9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60,4</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60,4</w:t>
            </w:r>
          </w:p>
        </w:tc>
      </w:tr>
      <w:tr w:rsidR="001758C8" w:rsidRPr="00515AC1" w:rsidTr="001758C8">
        <w:trPr>
          <w:trHeight w:val="96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59,1</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59,1</w:t>
            </w:r>
          </w:p>
        </w:tc>
      </w:tr>
      <w:tr w:rsidR="001758C8" w:rsidRPr="00515AC1" w:rsidTr="001758C8">
        <w:trPr>
          <w:trHeight w:val="51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w:t>
            </w:r>
          </w:p>
        </w:tc>
      </w:tr>
      <w:tr w:rsidR="001758C8" w:rsidRPr="00515AC1" w:rsidTr="001758C8">
        <w:trPr>
          <w:trHeight w:val="70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99 0 00 73060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99 0 00 73060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r>
      <w:tr w:rsidR="001758C8" w:rsidRPr="00515AC1" w:rsidTr="001758C8">
        <w:trPr>
          <w:trHeight w:val="123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r>
      <w:tr w:rsidR="001758C8" w:rsidRPr="00515AC1" w:rsidTr="001758C8">
        <w:trPr>
          <w:trHeight w:val="96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r>
      <w:tr w:rsidR="001758C8" w:rsidRPr="00515AC1" w:rsidTr="001758C8">
        <w:trPr>
          <w:trHeight w:val="54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174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335,8</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335,8</w:t>
            </w:r>
          </w:p>
        </w:tc>
      </w:tr>
      <w:tr w:rsidR="001758C8" w:rsidRPr="00515AC1" w:rsidTr="001758C8">
        <w:trPr>
          <w:trHeight w:val="96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328,3</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328,3</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7,5</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7,5</w:t>
            </w:r>
          </w:p>
        </w:tc>
      </w:tr>
      <w:tr w:rsidR="001758C8" w:rsidRPr="00515AC1" w:rsidTr="001758C8">
        <w:trPr>
          <w:trHeight w:val="1245"/>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Осуществление государственного полномочия Республики Коми, предусмотренного статьей 2 Закона Республики Коми "О наделении органов местного самоуправления в Республике Коми отдельными государственными полномочиями в сфере  государственной регистрации актов гражданского состояния"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99 0 00 73090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99 0 00 73090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240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49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99 0 00 73100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102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r>
      <w:tr w:rsidR="001758C8" w:rsidRPr="00515AC1" w:rsidTr="001758C8">
        <w:trPr>
          <w:trHeight w:val="99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r>
      <w:tr w:rsidR="001758C8" w:rsidRPr="00515AC1" w:rsidTr="001758C8">
        <w:trPr>
          <w:trHeight w:val="55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16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326,6</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326,6</w:t>
            </w:r>
          </w:p>
        </w:tc>
      </w:tr>
      <w:tr w:rsidR="001758C8" w:rsidRPr="00515AC1" w:rsidTr="001758C8">
        <w:trPr>
          <w:trHeight w:val="96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19,7</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19,7</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296,9</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296,9</w:t>
            </w:r>
          </w:p>
        </w:tc>
      </w:tr>
      <w:tr w:rsidR="001758C8" w:rsidRPr="00515AC1" w:rsidTr="001758C8">
        <w:trPr>
          <w:trHeight w:val="195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144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517"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22 433,0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22 433,0</w:t>
            </w:r>
          </w:p>
        </w:tc>
      </w:tr>
      <w:tr w:rsidR="001758C8" w:rsidRPr="00515AC1" w:rsidTr="001758C8">
        <w:trPr>
          <w:trHeight w:val="30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22 433,0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22 433,0</w:t>
            </w:r>
          </w:p>
        </w:tc>
      </w:tr>
      <w:tr w:rsidR="001758C8" w:rsidRPr="00515AC1" w:rsidTr="001758C8">
        <w:trPr>
          <w:trHeight w:val="54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33 905,5</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33 246,8</w:t>
            </w:r>
          </w:p>
        </w:tc>
      </w:tr>
      <w:tr w:rsidR="001758C8" w:rsidRPr="00515AC1" w:rsidTr="001758C8">
        <w:trPr>
          <w:trHeight w:val="99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30 628,4</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29 990,6</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3 275,1</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3 254,2</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w:t>
            </w:r>
          </w:p>
        </w:tc>
      </w:tr>
      <w:tr w:rsidR="001758C8" w:rsidRPr="00515AC1" w:rsidTr="001758C8">
        <w:trPr>
          <w:trHeight w:val="480"/>
        </w:trPr>
        <w:tc>
          <w:tcPr>
            <w:tcW w:w="5980"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Руководитель контрольно-счетной палаты муниципального образования и его заместители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99 0 00 82050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775,6</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816,5</w:t>
            </w:r>
          </w:p>
        </w:tc>
      </w:tr>
      <w:tr w:rsidR="001758C8" w:rsidRPr="00515AC1" w:rsidTr="001758C8">
        <w:trPr>
          <w:trHeight w:val="96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99 0 00 82050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775,6</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816,5</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Глава местной администрации (исполнительно-распорядительного органа муниципального образования)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99 0 00 82080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2 345,4</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2 475,7</w:t>
            </w:r>
          </w:p>
        </w:tc>
      </w:tr>
      <w:tr w:rsidR="001758C8" w:rsidRPr="00515AC1" w:rsidTr="001758C8">
        <w:trPr>
          <w:trHeight w:val="96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99 0 00 82080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2 345,4</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2 475,7</w:t>
            </w:r>
          </w:p>
        </w:tc>
      </w:tr>
      <w:tr w:rsidR="001758C8" w:rsidRPr="00515AC1" w:rsidTr="001758C8">
        <w:trPr>
          <w:trHeight w:val="48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Резервный фонд администрации муниципального района "Ижемский"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517"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25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517"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81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Резервный фонд администрации муниципального района "Ижемский" по предупреждению и ликвидации чрезвычайных ситуаций и последствий стихийных бедствий</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285"/>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99 0 00 92740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06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270"/>
        </w:trPr>
        <w:tc>
          <w:tcPr>
            <w:tcW w:w="5980"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Условно утверждаемые (утвержденные) расходы</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99 0 00 99990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6 910,0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14 800,0</w:t>
            </w:r>
          </w:p>
        </w:tc>
      </w:tr>
      <w:tr w:rsidR="001758C8" w:rsidRPr="00515AC1" w:rsidTr="001758C8">
        <w:trPr>
          <w:trHeight w:val="270"/>
        </w:trPr>
        <w:tc>
          <w:tcPr>
            <w:tcW w:w="5980" w:type="dxa"/>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136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99 0 00 99990</w:t>
            </w:r>
          </w:p>
        </w:tc>
        <w:tc>
          <w:tcPr>
            <w:tcW w:w="517"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6 910,0</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14 800,0</w:t>
            </w:r>
          </w:p>
        </w:tc>
      </w:tr>
      <w:tr w:rsidR="001758C8" w:rsidRPr="00515AC1" w:rsidTr="001758C8">
        <w:trPr>
          <w:trHeight w:val="255"/>
        </w:trPr>
        <w:tc>
          <w:tcPr>
            <w:tcW w:w="7857" w:type="dxa"/>
            <w:gridSpan w:val="3"/>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ВСЕГО РАСХОДОВ</w:t>
            </w:r>
          </w:p>
        </w:tc>
        <w:tc>
          <w:tcPr>
            <w:tcW w:w="10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786 866,3</w:t>
            </w:r>
          </w:p>
        </w:tc>
        <w:tc>
          <w:tcPr>
            <w:tcW w:w="106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757 331,8</w:t>
            </w:r>
          </w:p>
        </w:tc>
      </w:tr>
      <w:tr w:rsidR="001758C8" w:rsidRPr="00515AC1" w:rsidTr="001758C8">
        <w:trPr>
          <w:trHeight w:val="255"/>
        </w:trPr>
        <w:tc>
          <w:tcPr>
            <w:tcW w:w="598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36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04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06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r>
      <w:tr w:rsidR="001758C8" w:rsidRPr="00515AC1" w:rsidTr="001758C8">
        <w:trPr>
          <w:trHeight w:val="255"/>
        </w:trPr>
        <w:tc>
          <w:tcPr>
            <w:tcW w:w="598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36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04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06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r>
      <w:tr w:rsidR="001758C8" w:rsidRPr="00515AC1" w:rsidTr="001758C8">
        <w:trPr>
          <w:trHeight w:val="255"/>
        </w:trPr>
        <w:tc>
          <w:tcPr>
            <w:tcW w:w="598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36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517"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04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06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r>
    </w:tbl>
    <w:p w:rsidR="00515AC1" w:rsidRPr="00515AC1" w:rsidRDefault="00515AC1" w:rsidP="00515AC1">
      <w:pPr>
        <w:spacing w:after="0"/>
        <w:jc w:val="right"/>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1758C8" w:rsidRDefault="001758C8" w:rsidP="00515AC1">
      <w:pPr>
        <w:spacing w:after="0"/>
        <w:jc w:val="center"/>
        <w:rPr>
          <w:rFonts w:ascii="Times New Roman" w:hAnsi="Times New Roman"/>
          <w:sz w:val="28"/>
          <w:szCs w:val="28"/>
        </w:rPr>
      </w:pPr>
    </w:p>
    <w:p w:rsidR="001758C8" w:rsidRPr="00515AC1" w:rsidRDefault="001758C8"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tbl>
      <w:tblPr>
        <w:tblW w:w="9957"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0"/>
        <w:gridCol w:w="1360"/>
        <w:gridCol w:w="517"/>
        <w:gridCol w:w="1040"/>
        <w:gridCol w:w="1060"/>
      </w:tblGrid>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lastRenderedPageBreak/>
              <w:t xml:space="preserve">Приложение </w:t>
            </w:r>
            <w:r>
              <w:rPr>
                <w:rFonts w:ascii="Times New Roman" w:eastAsia="Times New Roman" w:hAnsi="Times New Roman"/>
                <w:sz w:val="16"/>
                <w:szCs w:val="16"/>
                <w:lang w:eastAsia="ru-RU"/>
              </w:rPr>
              <w:t>3</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1758C8" w:rsidRPr="00515AC1" w:rsidTr="001758C8">
        <w:trPr>
          <w:trHeight w:val="255"/>
        </w:trPr>
        <w:tc>
          <w:tcPr>
            <w:tcW w:w="5980" w:type="dxa"/>
            <w:tcBorders>
              <w:top w:val="nil"/>
              <w:left w:val="nil"/>
              <w:bottom w:val="nil"/>
              <w:right w:val="nil"/>
            </w:tcBorders>
            <w:shd w:val="clear" w:color="auto" w:fill="auto"/>
            <w:noWrap/>
            <w:vAlign w:val="bottom"/>
            <w:hideMark/>
          </w:tcPr>
          <w:p w:rsidR="001758C8" w:rsidRPr="00515AC1" w:rsidRDefault="001758C8" w:rsidP="001758C8">
            <w:pPr>
              <w:spacing w:after="0" w:line="240" w:lineRule="auto"/>
              <w:rPr>
                <w:rFonts w:ascii="Times New Roman" w:eastAsia="Times New Roman" w:hAnsi="Times New Roman"/>
                <w:sz w:val="20"/>
                <w:szCs w:val="20"/>
                <w:lang w:eastAsia="ru-RU"/>
              </w:rPr>
            </w:pPr>
          </w:p>
        </w:tc>
        <w:tc>
          <w:tcPr>
            <w:tcW w:w="1360" w:type="dxa"/>
            <w:tcBorders>
              <w:top w:val="nil"/>
              <w:left w:val="nil"/>
              <w:bottom w:val="nil"/>
              <w:right w:val="nil"/>
            </w:tcBorders>
            <w:shd w:val="clear" w:color="auto" w:fill="auto"/>
            <w:noWrap/>
            <w:vAlign w:val="bottom"/>
            <w:hideMark/>
          </w:tcPr>
          <w:p w:rsidR="001758C8" w:rsidRPr="00515AC1" w:rsidRDefault="001758C8" w:rsidP="001758C8">
            <w:pPr>
              <w:spacing w:after="0" w:line="240" w:lineRule="auto"/>
              <w:rPr>
                <w:rFonts w:ascii="Times New Roman" w:eastAsia="Times New Roman" w:hAnsi="Times New Roman"/>
                <w:sz w:val="20"/>
                <w:szCs w:val="20"/>
                <w:lang w:eastAsia="ru-RU"/>
              </w:rPr>
            </w:pPr>
          </w:p>
        </w:tc>
        <w:tc>
          <w:tcPr>
            <w:tcW w:w="517" w:type="dxa"/>
            <w:tcBorders>
              <w:top w:val="nil"/>
              <w:left w:val="nil"/>
              <w:bottom w:val="nil"/>
              <w:right w:val="nil"/>
            </w:tcBorders>
            <w:shd w:val="clear" w:color="auto" w:fill="auto"/>
            <w:noWrap/>
            <w:vAlign w:val="bottom"/>
            <w:hideMark/>
          </w:tcPr>
          <w:p w:rsidR="001758C8" w:rsidRPr="00515AC1" w:rsidRDefault="001758C8" w:rsidP="001758C8">
            <w:pPr>
              <w:spacing w:after="0" w:line="240" w:lineRule="auto"/>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noWrap/>
            <w:vAlign w:val="bottom"/>
            <w:hideMark/>
          </w:tcPr>
          <w:p w:rsidR="001758C8" w:rsidRPr="00515AC1" w:rsidRDefault="001758C8" w:rsidP="001758C8">
            <w:pPr>
              <w:spacing w:after="0" w:line="240" w:lineRule="auto"/>
              <w:rPr>
                <w:rFonts w:ascii="Times New Roman" w:eastAsia="Times New Roman" w:hAnsi="Times New Roman"/>
                <w:sz w:val="20"/>
                <w:szCs w:val="20"/>
                <w:lang w:eastAsia="ru-RU"/>
              </w:rPr>
            </w:pPr>
          </w:p>
        </w:tc>
        <w:tc>
          <w:tcPr>
            <w:tcW w:w="1060" w:type="dxa"/>
            <w:tcBorders>
              <w:top w:val="nil"/>
              <w:left w:val="nil"/>
              <w:bottom w:val="nil"/>
              <w:right w:val="nil"/>
            </w:tcBorders>
            <w:shd w:val="clear" w:color="auto" w:fill="auto"/>
            <w:noWrap/>
            <w:vAlign w:val="bottom"/>
            <w:hideMark/>
          </w:tcPr>
          <w:p w:rsidR="001758C8" w:rsidRPr="00515AC1" w:rsidRDefault="001758C8" w:rsidP="001758C8">
            <w:pPr>
              <w:spacing w:after="0" w:line="240" w:lineRule="auto"/>
              <w:rPr>
                <w:rFonts w:ascii="Times New Roman" w:eastAsia="Times New Roman" w:hAnsi="Times New Roman"/>
                <w:sz w:val="20"/>
                <w:szCs w:val="20"/>
                <w:lang w:eastAsia="ru-RU"/>
              </w:rPr>
            </w:pPr>
          </w:p>
        </w:tc>
      </w:tr>
      <w:tr w:rsidR="001758C8" w:rsidRPr="00515AC1" w:rsidTr="001758C8">
        <w:trPr>
          <w:trHeight w:val="22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"Приложение 3</w:t>
            </w:r>
          </w:p>
        </w:tc>
      </w:tr>
      <w:tr w:rsidR="001758C8" w:rsidRPr="00515AC1" w:rsidTr="001758C8">
        <w:trPr>
          <w:trHeight w:val="22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бюджете</w:t>
            </w:r>
          </w:p>
        </w:tc>
      </w:tr>
      <w:tr w:rsidR="001758C8" w:rsidRPr="00515AC1" w:rsidTr="001758C8">
        <w:trPr>
          <w:trHeight w:val="22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 xml:space="preserve">муниципального образования муниципального района "Ижемский" </w:t>
            </w:r>
          </w:p>
        </w:tc>
      </w:tr>
      <w:tr w:rsidR="001758C8" w:rsidRPr="00515AC1" w:rsidTr="001758C8">
        <w:trPr>
          <w:trHeight w:val="255"/>
        </w:trPr>
        <w:tc>
          <w:tcPr>
            <w:tcW w:w="9957" w:type="dxa"/>
            <w:gridSpan w:val="5"/>
            <w:tcBorders>
              <w:top w:val="nil"/>
              <w:left w:val="nil"/>
              <w:bottom w:val="nil"/>
              <w:right w:val="nil"/>
            </w:tcBorders>
            <w:shd w:val="clear" w:color="auto" w:fill="auto"/>
            <w:noWrap/>
            <w:vAlign w:val="bottom"/>
            <w:hideMark/>
          </w:tcPr>
          <w:p w:rsidR="001758C8" w:rsidRPr="00515AC1" w:rsidRDefault="001758C8" w:rsidP="001758C8">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на 2017 год и плановый период 2018 и 2019 годов"</w:t>
            </w:r>
          </w:p>
        </w:tc>
      </w:tr>
    </w:tbl>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tbl>
      <w:tblPr>
        <w:tblW w:w="97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4"/>
        <w:gridCol w:w="486"/>
        <w:gridCol w:w="1304"/>
        <w:gridCol w:w="486"/>
        <w:gridCol w:w="1040"/>
      </w:tblGrid>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Администрация муниципального района «Ижемский»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903</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164 872,7</w:t>
            </w:r>
          </w:p>
        </w:tc>
      </w:tr>
      <w:tr w:rsidR="00515AC1" w:rsidRPr="00515AC1" w:rsidTr="001758C8">
        <w:trPr>
          <w:trHeight w:val="525"/>
        </w:trPr>
        <w:tc>
          <w:tcPr>
            <w:tcW w:w="6404" w:type="dxa"/>
            <w:shd w:val="clear" w:color="auto" w:fill="auto"/>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«Территориальное развитие"</w:t>
            </w:r>
          </w:p>
        </w:tc>
        <w:tc>
          <w:tcPr>
            <w:tcW w:w="486" w:type="dxa"/>
            <w:shd w:val="clear" w:color="auto" w:fill="auto"/>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01 0 00 00000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40 397,3</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"Строительство, обеспечение качественным, доступным жильем населения Ижемского района"</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01 1 00 00000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17 180,3</w:t>
            </w:r>
          </w:p>
        </w:tc>
      </w:tr>
      <w:tr w:rsidR="00515AC1" w:rsidRPr="00515AC1" w:rsidTr="001758C8">
        <w:trPr>
          <w:trHeight w:val="97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Разработка документов территориального проектирования, в т.ч. 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01 1 11 00000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69,0</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01 1 11 00000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69,0</w:t>
            </w:r>
          </w:p>
        </w:tc>
      </w:tr>
      <w:tr w:rsidR="00515AC1" w:rsidRPr="00515AC1" w:rsidTr="001758C8">
        <w:trPr>
          <w:trHeight w:val="46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Актуализация генеральных планов  и правил землепользования и застройки муниципальных образований поселений</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01 1 12 00000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01 1 12 00000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515AC1" w:rsidRPr="00515AC1" w:rsidTr="001758C8">
        <w:trPr>
          <w:trHeight w:val="33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индивидуального жилья</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01 1 23 00000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01 1 23 00000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w:t>
            </w:r>
          </w:p>
        </w:tc>
      </w:tr>
      <w:tr w:rsidR="00515AC1" w:rsidRPr="00515AC1" w:rsidTr="001758C8">
        <w:trPr>
          <w:trHeight w:val="75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 </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01 1 24 00000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5 484,2</w:t>
            </w:r>
          </w:p>
        </w:tc>
      </w:tr>
      <w:tr w:rsidR="00515AC1" w:rsidRPr="00515AC1" w:rsidTr="001758C8">
        <w:trPr>
          <w:trHeight w:val="27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Разработка документации по планировке территории </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S2410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4 098,0</w:t>
            </w:r>
          </w:p>
        </w:tc>
      </w:tr>
      <w:tr w:rsidR="00515AC1" w:rsidRPr="00515AC1" w:rsidTr="001758C8">
        <w:trPr>
          <w:trHeight w:val="57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S2410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4 098,0</w:t>
            </w:r>
          </w:p>
        </w:tc>
      </w:tr>
      <w:tr w:rsidR="00515AC1" w:rsidRPr="00515AC1" w:rsidTr="001758C8">
        <w:trPr>
          <w:trHeight w:val="30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Расходы на реализацию основного мероприятия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01 1 24 10000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786,2</w:t>
            </w:r>
          </w:p>
        </w:tc>
      </w:tr>
      <w:tr w:rsidR="00515AC1" w:rsidRPr="00515AC1" w:rsidTr="001758C8">
        <w:trPr>
          <w:trHeight w:val="46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01 1 24 10000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786,2</w:t>
            </w:r>
          </w:p>
        </w:tc>
      </w:tr>
      <w:tr w:rsidR="00515AC1" w:rsidRPr="00515AC1" w:rsidTr="001758C8">
        <w:trPr>
          <w:trHeight w:val="102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Иные межбюджетные трансферты бюджетам поселений на осуществление переданных полномочий муниципального района "Ижемский" на разработку документации по планировке территории кварталов индивидуальной застройки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01 1 24 22010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600,0</w:t>
            </w:r>
          </w:p>
        </w:tc>
      </w:tr>
      <w:tr w:rsidR="00515AC1" w:rsidRPr="00515AC1" w:rsidTr="001758C8">
        <w:trPr>
          <w:trHeight w:val="28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01 1 24 22010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600,0</w:t>
            </w:r>
          </w:p>
        </w:tc>
      </w:tr>
      <w:tr w:rsidR="00515AC1" w:rsidRPr="00515AC1" w:rsidTr="001758C8">
        <w:trPr>
          <w:trHeight w:val="96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01 1 42 00000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355,3</w:t>
            </w:r>
          </w:p>
        </w:tc>
      </w:tr>
      <w:tr w:rsidR="00515AC1" w:rsidRPr="00515AC1" w:rsidTr="001758C8">
        <w:trPr>
          <w:trHeight w:val="46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01 1 42 00000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355,3</w:t>
            </w:r>
          </w:p>
        </w:tc>
      </w:tr>
      <w:tr w:rsidR="00515AC1" w:rsidRPr="00515AC1" w:rsidTr="001758C8">
        <w:trPr>
          <w:trHeight w:val="76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01 1 45 00000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515AC1" w:rsidRPr="00515AC1" w:rsidTr="001758C8">
        <w:trPr>
          <w:trHeight w:val="99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01 1 45 51350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01 1 45 51350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515AC1" w:rsidRPr="00515AC1" w:rsidTr="001758C8">
        <w:trPr>
          <w:trHeight w:val="48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Содействие в предоставлении государственной поддержки на приобретение (строительство) жилья молодым семьям</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01 1 46 00000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449,8</w:t>
            </w:r>
          </w:p>
        </w:tc>
      </w:tr>
      <w:tr w:rsidR="00515AC1" w:rsidRPr="00515AC1" w:rsidTr="001758C8">
        <w:trPr>
          <w:trHeight w:val="73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xml:space="preserve">Предоставление молодым семьям, нуждающимся в улучшении жилищных условий социальных выплат на приобретение жилого помещения или создание объекта индивидуального жилищного строительства       </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46 L0200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449,8</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46 L0200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449,8</w:t>
            </w:r>
          </w:p>
        </w:tc>
      </w:tr>
      <w:tr w:rsidR="00515AC1" w:rsidRPr="00515AC1" w:rsidTr="001758C8">
        <w:trPr>
          <w:trHeight w:val="96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9 567,4</w:t>
            </w:r>
          </w:p>
        </w:tc>
      </w:tr>
      <w:tr w:rsidR="00515AC1" w:rsidRPr="00515AC1" w:rsidTr="001758C8">
        <w:trPr>
          <w:trHeight w:val="148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01 1 47 73030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4 250,4</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01 1 47 73030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4 250,4</w:t>
            </w:r>
          </w:p>
        </w:tc>
      </w:tr>
      <w:tr w:rsidR="00515AC1" w:rsidRPr="00515AC1" w:rsidTr="001758C8">
        <w:trPr>
          <w:trHeight w:val="144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R0820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5 317,0</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R0820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5 317,0</w:t>
            </w:r>
          </w:p>
        </w:tc>
      </w:tr>
      <w:tr w:rsidR="00515AC1" w:rsidRPr="00515AC1" w:rsidTr="001758C8">
        <w:trPr>
          <w:trHeight w:val="72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01 2 00 00000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23 165,8</w:t>
            </w:r>
          </w:p>
        </w:tc>
      </w:tr>
      <w:tr w:rsidR="00515AC1" w:rsidRPr="00515AC1" w:rsidTr="001758C8">
        <w:trPr>
          <w:trHeight w:val="54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мероприятий по капитальному ремонту многоквартирных домов</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01 2 12 00000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01 2 12 00000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r>
      <w:tr w:rsidR="00515AC1" w:rsidRPr="00515AC1" w:rsidTr="001758C8">
        <w:trPr>
          <w:trHeight w:val="31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благоустройства</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01 2 21 00000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515AC1" w:rsidRPr="00515AC1" w:rsidTr="001758C8">
        <w:trPr>
          <w:trHeight w:val="54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благоустройства, прошедших отбор в рамках проекта "Народный бюджет"</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center"/>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21 S2480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515AC1" w:rsidRPr="00515AC1" w:rsidTr="001758C8">
        <w:trPr>
          <w:trHeight w:val="31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center"/>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21 S2480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Отлов безнадзорных животных на территории Ижемского района</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515AC1" w:rsidRPr="00515AC1" w:rsidTr="001758C8">
        <w:trPr>
          <w:trHeight w:val="96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01 2 22 73120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01 2 22 73120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функционирования деятельности муниципального учреждения "Жилищное управление"</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01 2 23 00000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3 621,7</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01 2 23 00000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3 621,7</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водоснабжения</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15 901,3</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объектов водоснабжения</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01 2 31 91000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1 433,3</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01 2 31 91000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1 433,3</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Строительство водопроводных сетей</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L0180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14 468,0</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L0180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14 468,0</w:t>
            </w:r>
          </w:p>
        </w:tc>
      </w:tr>
      <w:tr w:rsidR="00515AC1" w:rsidRPr="00515AC1" w:rsidTr="001758C8">
        <w:trPr>
          <w:trHeight w:val="48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водоотведения и очистки сточных вод</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01 2 32 00000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2 816,6</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01 2 32 00000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2 816,6</w:t>
            </w:r>
          </w:p>
        </w:tc>
      </w:tr>
      <w:tr w:rsidR="00515AC1" w:rsidRPr="00515AC1" w:rsidTr="001758C8">
        <w:trPr>
          <w:trHeight w:val="153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01 2 33 00000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01 2 33 00000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работ по надежному теплоснабжению</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01 2 35 00000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69,4</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01 2 35 00000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69,4</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систем обращения с отходами»</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01 3 00 00000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51,2</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Ликвидация и рекультивация несанкционированных свалок</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01 3 12 00000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51,2</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01 3 12 00000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51,2</w:t>
            </w:r>
          </w:p>
        </w:tc>
      </w:tr>
      <w:tr w:rsidR="00515AC1" w:rsidRPr="00515AC1" w:rsidTr="001758C8">
        <w:trPr>
          <w:trHeight w:val="48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Муниципальная программа муниципального образования муниципального района "Ижемский" "Развитие образования"</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02 0 00 00000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7 468,0</w:t>
            </w:r>
          </w:p>
        </w:tc>
      </w:tr>
      <w:tr w:rsidR="00515AC1" w:rsidRPr="00515AC1" w:rsidTr="001758C8">
        <w:trPr>
          <w:trHeight w:val="48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Создание условий для функционирования муниципальных образовательных организаций</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02 0 17 00000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7 468,0</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02 0 17 11000</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7 468,0</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02 0 17 11000</w:t>
            </w:r>
          </w:p>
        </w:tc>
        <w:tc>
          <w:tcPr>
            <w:tcW w:w="486"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7 468,0</w:t>
            </w:r>
          </w:p>
        </w:tc>
      </w:tr>
      <w:tr w:rsidR="00515AC1" w:rsidRPr="00515AC1" w:rsidTr="001758C8">
        <w:trPr>
          <w:trHeight w:val="57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экономики"</w:t>
            </w:r>
          </w:p>
        </w:tc>
        <w:tc>
          <w:tcPr>
            <w:tcW w:w="486"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05 0 00 00000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2 162,2</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"Малое и среднее предпринимательство в Ижемском районе"</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05 1 00 00000</w:t>
            </w:r>
          </w:p>
        </w:tc>
        <w:tc>
          <w:tcPr>
            <w:tcW w:w="486" w:type="dxa"/>
            <w:shd w:val="clear" w:color="auto" w:fill="auto"/>
            <w:noWrap/>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noWrap/>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1 432,2</w:t>
            </w:r>
          </w:p>
        </w:tc>
      </w:tr>
      <w:tr w:rsidR="00515AC1" w:rsidRPr="00515AC1" w:rsidTr="001758C8">
        <w:trPr>
          <w:trHeight w:val="45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Финансовая поддержка субъектов малого и среднего предпринимательства</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1 432,2</w:t>
            </w:r>
          </w:p>
        </w:tc>
      </w:tr>
      <w:tr w:rsidR="00515AC1" w:rsidRPr="00515AC1" w:rsidTr="001758C8">
        <w:trPr>
          <w:trHeight w:val="27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субъектов малого и среднего предпринимательства</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S2190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1 378,0</w:t>
            </w:r>
          </w:p>
        </w:tc>
      </w:tr>
      <w:tr w:rsidR="00515AC1" w:rsidRPr="00515AC1" w:rsidTr="001758C8">
        <w:trPr>
          <w:trHeight w:val="30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S2190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1 378,0</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субъектов малого предпринимательства</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05 1 21 10000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54,2</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05 1 21 10000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54,2</w:t>
            </w:r>
          </w:p>
        </w:tc>
      </w:tr>
      <w:tr w:rsidR="00515AC1" w:rsidRPr="00515AC1" w:rsidTr="001758C8">
        <w:trPr>
          <w:trHeight w:val="46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агропромышленного комплекса в Ижемском районе"</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05 2 00 00000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730,0</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Финансовая поддержка сельскохозяйственных организаций, крестьянских (фермерских) хозяйств</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05 2 11 00000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730,0</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05 2 11 00000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730,0</w:t>
            </w:r>
          </w:p>
        </w:tc>
      </w:tr>
      <w:tr w:rsidR="00515AC1" w:rsidRPr="00515AC1" w:rsidTr="001758C8">
        <w:trPr>
          <w:trHeight w:val="58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"Муниципальное управление"</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06 0 00 00000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654,8</w:t>
            </w:r>
          </w:p>
        </w:tc>
      </w:tr>
      <w:tr w:rsidR="00515AC1" w:rsidRPr="00515AC1" w:rsidTr="001758C8">
        <w:trPr>
          <w:trHeight w:val="27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"Управление муниципальным имуществом"</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06 2 00 00000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280,0</w:t>
            </w:r>
          </w:p>
        </w:tc>
      </w:tr>
      <w:tr w:rsidR="00515AC1" w:rsidRPr="00515AC1" w:rsidTr="001758C8">
        <w:trPr>
          <w:trHeight w:val="7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515AC1" w:rsidRPr="00515AC1" w:rsidTr="001758C8">
        <w:trPr>
          <w:trHeight w:val="51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515AC1" w:rsidRPr="00515AC1" w:rsidTr="001758C8">
        <w:trPr>
          <w:trHeight w:val="30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Вовлечение в оборот муниципального имущества МО МР "Ижемский</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06 2 21 00000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r>
      <w:tr w:rsidR="00515AC1" w:rsidRPr="00515AC1" w:rsidTr="001758C8">
        <w:trPr>
          <w:trHeight w:val="46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06 2 21 00000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"Электронный муниципалитет "</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06 3 00 00000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346,3</w:t>
            </w:r>
          </w:p>
        </w:tc>
      </w:tr>
      <w:tr w:rsidR="00515AC1" w:rsidRPr="00515AC1" w:rsidTr="001758C8">
        <w:trPr>
          <w:trHeight w:val="52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Подготовка и размещение информации в СМИ (печатные СМИ, электронные СМИ и Интернет, радио и телевидение)</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114,8</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114,8</w:t>
            </w:r>
          </w:p>
        </w:tc>
      </w:tr>
      <w:tr w:rsidR="00515AC1" w:rsidRPr="00515AC1" w:rsidTr="001758C8">
        <w:trPr>
          <w:trHeight w:val="5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Развитие и поддержка актуального состояния сайта администрации муниципального района «Ижемский»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515AC1" w:rsidRPr="00515AC1" w:rsidTr="001758C8">
        <w:trPr>
          <w:trHeight w:val="51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515AC1" w:rsidRPr="00515AC1" w:rsidTr="001758C8">
        <w:trPr>
          <w:trHeight w:val="103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06 3 41 00000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06 3 41 00000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защиты конфиденциальной информации  в информационных системах</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06 3 53 00000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116,5</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06 3 53 00000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116,5</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"Поддержка социально ориентированных некоммерческих организаций"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06 6 00 00000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28,5</w:t>
            </w:r>
          </w:p>
        </w:tc>
      </w:tr>
      <w:tr w:rsidR="00515AC1" w:rsidRPr="00515AC1" w:rsidTr="001758C8">
        <w:trPr>
          <w:trHeight w:val="52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Оказание финансовой поддержки социально ориентированным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06 6 11 00000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28,5</w:t>
            </w:r>
          </w:p>
        </w:tc>
      </w:tr>
      <w:tr w:rsidR="00515AC1" w:rsidRPr="00515AC1" w:rsidTr="001758C8">
        <w:trPr>
          <w:trHeight w:val="27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06 6 11 11000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28,5</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06 6 11 11000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600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28,5</w:t>
            </w:r>
          </w:p>
        </w:tc>
      </w:tr>
      <w:tr w:rsidR="00515AC1" w:rsidRPr="00515AC1" w:rsidTr="001758C8">
        <w:trPr>
          <w:trHeight w:val="78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"Безопасность жизнедеятельности населения"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07 0 00 00000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r>
      <w:tr w:rsidR="00515AC1" w:rsidRPr="00515AC1" w:rsidTr="001758C8">
        <w:trPr>
          <w:trHeight w:val="52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"Повышение пожарной безопасности на территории муниципального района "Ижемский""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07 1 00 00000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r>
      <w:tr w:rsidR="00515AC1" w:rsidRPr="00515AC1" w:rsidTr="001758C8">
        <w:trPr>
          <w:trHeight w:val="127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515AC1" w:rsidRPr="00515AC1" w:rsidTr="001758C8">
        <w:trPr>
          <w:trHeight w:val="46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Муниципальная программа муниципального образования муниципального района "Ижемский" "Развитие транспортной системы"</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08 0 00 00000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53 459,0</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"Развитие транспортной инфраструктуры и дорожного хозяйства"</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08 1 00 00000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45 376,5</w:t>
            </w:r>
          </w:p>
        </w:tc>
      </w:tr>
      <w:tr w:rsidR="00515AC1" w:rsidRPr="00515AC1" w:rsidTr="001758C8">
        <w:trPr>
          <w:trHeight w:val="73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содержания, ремонта и капитального ремонта автомобильных дорог общего пользования местного значения и улично-дорожной сети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9 119,6</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6 013,5</w:t>
            </w:r>
          </w:p>
        </w:tc>
      </w:tr>
      <w:tr w:rsidR="00515AC1" w:rsidRPr="00515AC1" w:rsidTr="001758C8">
        <w:trPr>
          <w:trHeight w:val="51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5 813,5</w:t>
            </w:r>
          </w:p>
        </w:tc>
      </w:tr>
      <w:tr w:rsidR="00515AC1" w:rsidRPr="00515AC1" w:rsidTr="001758C8">
        <w:trPr>
          <w:trHeight w:val="51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515AC1" w:rsidRPr="00515AC1" w:rsidTr="001758C8">
        <w:trPr>
          <w:trHeight w:val="51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Содержание автомобильных дорог общего пользования местного значения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S2220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3 106,1</w:t>
            </w:r>
          </w:p>
        </w:tc>
      </w:tr>
      <w:tr w:rsidR="00515AC1" w:rsidRPr="00515AC1" w:rsidTr="001758C8">
        <w:trPr>
          <w:trHeight w:val="51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S2220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3 106,1</w:t>
            </w:r>
          </w:p>
        </w:tc>
      </w:tr>
      <w:tr w:rsidR="00515AC1" w:rsidRPr="00515AC1" w:rsidTr="001758C8">
        <w:trPr>
          <w:trHeight w:val="48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Оборудование и содержание ледовых переправ и зимних автомобильных дорог общего пользования местного значения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9 423,4</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lastRenderedPageBreak/>
              <w:t>Расходы на реализацию основного мероприятия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S2210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9 423,4</w:t>
            </w:r>
          </w:p>
        </w:tc>
      </w:tr>
      <w:tr w:rsidR="00515AC1" w:rsidRPr="00515AC1" w:rsidTr="001758C8">
        <w:trPr>
          <w:trHeight w:val="45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S2210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9 423,4</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Содержание элементов наплавного моста</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08 1 13 00000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08 1 13 00000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r>
      <w:tr w:rsidR="00515AC1" w:rsidRPr="00515AC1" w:rsidTr="001758C8">
        <w:trPr>
          <w:trHeight w:val="300"/>
        </w:trPr>
        <w:tc>
          <w:tcPr>
            <w:tcW w:w="6404" w:type="dxa"/>
            <w:shd w:val="clear" w:color="auto" w:fill="auto"/>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дорожной деятельности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08 1 14 00000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334,0</w:t>
            </w:r>
          </w:p>
        </w:tc>
      </w:tr>
      <w:tr w:rsidR="00515AC1" w:rsidRPr="00515AC1" w:rsidTr="001758C8">
        <w:trPr>
          <w:trHeight w:val="495"/>
        </w:trPr>
        <w:tc>
          <w:tcPr>
            <w:tcW w:w="6404" w:type="dxa"/>
            <w:shd w:val="clear" w:color="auto" w:fill="auto"/>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народных проектов в сфере дорожной деятельности, прошедших отбор в рамках проекта «Народный бюджет»</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14 S2490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334,0</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14 S2490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334,0</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Устройство наплавного моста</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08 1 15 00000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20 000,0</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08 1 15 00000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20 000,0</w:t>
            </w:r>
          </w:p>
        </w:tc>
      </w:tr>
      <w:tr w:rsidR="00515AC1" w:rsidRPr="00515AC1" w:rsidTr="001758C8">
        <w:trPr>
          <w:trHeight w:val="94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ремонта улично-дорожной сети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4 999,5</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4 999,5</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"Организация транспортного обслуживания населения на территории муниципального района "Ижемский""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08 2 00 00000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6 355,9</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осуществления перевозок пассажиров и багажа автомобильным транспортом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2 217,1</w:t>
            </w:r>
          </w:p>
        </w:tc>
      </w:tr>
      <w:tr w:rsidR="00515AC1" w:rsidRPr="00515AC1" w:rsidTr="001758C8">
        <w:trPr>
          <w:trHeight w:val="46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2 066,4</w:t>
            </w:r>
          </w:p>
        </w:tc>
      </w:tr>
      <w:tr w:rsidR="00515AC1" w:rsidRPr="00515AC1" w:rsidTr="001758C8">
        <w:trPr>
          <w:trHeight w:val="31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150,7</w:t>
            </w:r>
          </w:p>
        </w:tc>
      </w:tr>
      <w:tr w:rsidR="00515AC1" w:rsidRPr="00515AC1" w:rsidTr="001758C8">
        <w:trPr>
          <w:trHeight w:val="54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Организация осуществления перевозок пассажиров и багажа водным транспортом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4 138,8</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S2280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4 138,8</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S2280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4 138,8</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"Повышение безопасности дорожного движения на территории муниципального района "Ижемский""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08 3 00 00000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1 726,6</w:t>
            </w:r>
          </w:p>
        </w:tc>
      </w:tr>
      <w:tr w:rsidR="00515AC1" w:rsidRPr="00515AC1" w:rsidTr="001758C8">
        <w:trPr>
          <w:trHeight w:val="7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 улицах, проездах</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1 226,6</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08 3 31 00000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1 226,6</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обустройства и установки автобусных павильонов на автомобильных дорогах общего пользования местного значения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300,0</w:t>
            </w:r>
          </w:p>
        </w:tc>
      </w:tr>
      <w:tr w:rsidR="00515AC1" w:rsidRPr="00515AC1" w:rsidTr="001758C8">
        <w:trPr>
          <w:trHeight w:val="54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08 3 32 00000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Непрограммные направления деятельности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99 0 00 00000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60 531,4</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Выполнение других обязательств государства</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3 252,1</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2 973,6</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278,5</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выборов в представительный орган муниципального образования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99 0 00 09300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265,9</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99 0 00 09300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265,9</w:t>
            </w:r>
          </w:p>
        </w:tc>
      </w:tr>
      <w:tr w:rsidR="00515AC1" w:rsidRPr="00515AC1" w:rsidTr="001758C8">
        <w:trPr>
          <w:trHeight w:val="75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услуг по государственной экспертизе проекта «Корректировка проектно-сметной документации объекта незавершенного строительства «Детский спортивный оздоровительный центр в с.Ижма</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99 0 00 09400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99 0 00 09400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515AC1" w:rsidRPr="00515AC1" w:rsidTr="001758C8">
        <w:trPr>
          <w:trHeight w:val="33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Приобретение и доставка угля для нужд муниципальных учреждений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4 018,7</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3 935,9</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82,8</w:t>
            </w:r>
          </w:p>
        </w:tc>
      </w:tr>
      <w:tr w:rsidR="00515AC1" w:rsidRPr="00515AC1" w:rsidTr="001758C8">
        <w:trPr>
          <w:trHeight w:val="300"/>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Обслуживание муниципальных котельных</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99 0 00 09600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730,0</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99 0 00 09600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730,0</w:t>
            </w:r>
          </w:p>
        </w:tc>
      </w:tr>
      <w:tr w:rsidR="00515AC1" w:rsidRPr="00515AC1" w:rsidTr="001758C8">
        <w:trPr>
          <w:trHeight w:val="52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Пенсии за выслугу лет лицам, замещавшим должности муниципальной службы и выборные должности в органах местного самоуправления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99 0 00 10490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5 784,9</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99 0 00 10490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5 784,9</w:t>
            </w:r>
          </w:p>
        </w:tc>
      </w:tr>
      <w:tr w:rsidR="00515AC1" w:rsidRPr="00515AC1" w:rsidTr="001758C8">
        <w:trPr>
          <w:trHeight w:val="5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Составление (изменение) списков кандидатов в присяжные заседатели федеральных судов общей юрисдикции в Российской Федерации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99 0 00 51200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11,3</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99 0 00 51200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11,3</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постановления администрации МР «Ижемский» «О наградах муниципального района «Ижемский»»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99 0 00 60010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99 0 00 60010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515AC1" w:rsidRPr="00515AC1" w:rsidTr="001758C8">
        <w:trPr>
          <w:trHeight w:val="105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предусмотренных пунктами 7-9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60,4</w:t>
            </w:r>
          </w:p>
        </w:tc>
      </w:tr>
      <w:tr w:rsidR="00515AC1" w:rsidRPr="00515AC1" w:rsidTr="001758C8">
        <w:trPr>
          <w:trHeight w:val="94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59,1</w:t>
            </w:r>
          </w:p>
        </w:tc>
      </w:tr>
      <w:tr w:rsidR="00515AC1" w:rsidRPr="00515AC1" w:rsidTr="001758C8">
        <w:trPr>
          <w:trHeight w:val="5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w:t>
            </w:r>
          </w:p>
        </w:tc>
      </w:tr>
      <w:tr w:rsidR="00515AC1" w:rsidRPr="00515AC1" w:rsidTr="001758C8">
        <w:trPr>
          <w:trHeight w:val="73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99 0 00 73060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99 0 00 73060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r>
      <w:tr w:rsidR="00515AC1" w:rsidRPr="00515AC1" w:rsidTr="001758C8">
        <w:trPr>
          <w:trHeight w:val="97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r>
      <w:tr w:rsidR="00515AC1" w:rsidRPr="00515AC1" w:rsidTr="001758C8">
        <w:trPr>
          <w:trHeight w:val="96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r>
      <w:tr w:rsidR="00515AC1" w:rsidRPr="00515AC1" w:rsidTr="001758C8">
        <w:trPr>
          <w:trHeight w:val="51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515AC1" w:rsidRPr="00515AC1" w:rsidTr="001758C8">
        <w:trPr>
          <w:trHeight w:val="172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335,8</w:t>
            </w:r>
          </w:p>
        </w:tc>
      </w:tr>
      <w:tr w:rsidR="00515AC1" w:rsidRPr="00515AC1" w:rsidTr="001758C8">
        <w:trPr>
          <w:trHeight w:val="102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328,3</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7,5</w:t>
            </w:r>
          </w:p>
        </w:tc>
      </w:tr>
      <w:tr w:rsidR="00515AC1" w:rsidRPr="00515AC1" w:rsidTr="001758C8">
        <w:trPr>
          <w:trHeight w:val="103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r>
      <w:tr w:rsidR="00515AC1" w:rsidRPr="00515AC1" w:rsidTr="001758C8">
        <w:trPr>
          <w:trHeight w:val="94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515AC1" w:rsidRPr="00515AC1" w:rsidTr="001758C8">
        <w:trPr>
          <w:trHeight w:val="154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145,3</w:t>
            </w:r>
          </w:p>
        </w:tc>
      </w:tr>
      <w:tr w:rsidR="00515AC1" w:rsidRPr="00515AC1" w:rsidTr="001758C8">
        <w:trPr>
          <w:trHeight w:val="96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19,7</w:t>
            </w:r>
          </w:p>
        </w:tc>
      </w:tr>
      <w:tr w:rsidR="00515AC1" w:rsidRPr="00515AC1" w:rsidTr="001758C8">
        <w:trPr>
          <w:trHeight w:val="49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115,6</w:t>
            </w:r>
          </w:p>
        </w:tc>
      </w:tr>
      <w:tr w:rsidR="00515AC1" w:rsidRPr="00515AC1" w:rsidTr="001758C8">
        <w:trPr>
          <w:trHeight w:val="198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515AC1" w:rsidRPr="00515AC1" w:rsidTr="001758C8">
        <w:trPr>
          <w:trHeight w:val="48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515AC1" w:rsidRPr="00515AC1" w:rsidTr="001758C8">
        <w:trPr>
          <w:trHeight w:val="49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41 296,6</w:t>
            </w:r>
          </w:p>
        </w:tc>
      </w:tr>
      <w:tr w:rsidR="00515AC1" w:rsidRPr="00515AC1" w:rsidTr="001758C8">
        <w:trPr>
          <w:trHeight w:val="94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37 080,2</w:t>
            </w:r>
          </w:p>
        </w:tc>
      </w:tr>
      <w:tr w:rsidR="00515AC1" w:rsidRPr="00515AC1" w:rsidTr="001758C8">
        <w:trPr>
          <w:trHeight w:val="52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4 195,3</w:t>
            </w:r>
          </w:p>
        </w:tc>
      </w:tr>
      <w:tr w:rsidR="00515AC1" w:rsidRPr="00515AC1" w:rsidTr="001758C8">
        <w:trPr>
          <w:trHeight w:val="25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21,1</w:t>
            </w:r>
          </w:p>
        </w:tc>
      </w:tr>
      <w:tr w:rsidR="00515AC1" w:rsidRPr="00515AC1" w:rsidTr="001758C8">
        <w:trPr>
          <w:trHeight w:val="540"/>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Глава местной администрации (исполнительно-распорядительного органа муниципального образования)</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99 0 00 82080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3 119,0</w:t>
            </w:r>
          </w:p>
        </w:tc>
      </w:tr>
      <w:tr w:rsidR="00515AC1" w:rsidRPr="00515AC1" w:rsidTr="001758C8">
        <w:trPr>
          <w:trHeight w:val="975"/>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99 0 00 82080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3 119,0</w:t>
            </w:r>
          </w:p>
        </w:tc>
      </w:tr>
      <w:tr w:rsidR="00515AC1" w:rsidRPr="00515AC1" w:rsidTr="001758C8">
        <w:trPr>
          <w:trHeight w:val="255"/>
        </w:trPr>
        <w:tc>
          <w:tcPr>
            <w:tcW w:w="6404" w:type="dxa"/>
            <w:shd w:val="clear" w:color="auto" w:fill="auto"/>
            <w:vAlign w:val="center"/>
            <w:hideMark/>
          </w:tcPr>
          <w:p w:rsidR="00515AC1" w:rsidRPr="00515AC1" w:rsidRDefault="00515AC1"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Резервный фонд администрации муниципального района "Ижемский"</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r w:rsidR="00515AC1" w:rsidRPr="00515AC1" w:rsidTr="001758C8">
        <w:trPr>
          <w:trHeight w:val="300"/>
        </w:trPr>
        <w:tc>
          <w:tcPr>
            <w:tcW w:w="6404" w:type="dxa"/>
            <w:shd w:val="clear" w:color="auto" w:fill="auto"/>
            <w:vAlign w:val="bottom"/>
            <w:hideMark/>
          </w:tcPr>
          <w:p w:rsidR="00515AC1" w:rsidRPr="00515AC1" w:rsidRDefault="00515AC1"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4"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486" w:type="dxa"/>
            <w:shd w:val="clear" w:color="auto" w:fill="auto"/>
            <w:vAlign w:val="bottom"/>
            <w:hideMark/>
          </w:tcPr>
          <w:p w:rsidR="00515AC1" w:rsidRPr="00515AC1" w:rsidRDefault="00515AC1"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040" w:type="dxa"/>
            <w:shd w:val="clear" w:color="auto" w:fill="auto"/>
            <w:vAlign w:val="bottom"/>
            <w:hideMark/>
          </w:tcPr>
          <w:p w:rsidR="00515AC1" w:rsidRPr="00515AC1" w:rsidRDefault="00515AC1"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bl>
    <w:p w:rsidR="00515AC1" w:rsidRPr="00515AC1" w:rsidRDefault="00515AC1" w:rsidP="00515AC1">
      <w:pPr>
        <w:spacing w:after="0"/>
        <w:jc w:val="center"/>
        <w:rPr>
          <w:rFonts w:ascii="Times New Roman" w:hAnsi="Times New Roman"/>
          <w:sz w:val="28"/>
          <w:szCs w:val="28"/>
        </w:rPr>
      </w:pPr>
    </w:p>
    <w:tbl>
      <w:tblPr>
        <w:tblW w:w="1001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16"/>
        <w:gridCol w:w="416"/>
        <w:gridCol w:w="416"/>
        <w:gridCol w:w="416"/>
        <w:gridCol w:w="416"/>
        <w:gridCol w:w="616"/>
        <w:gridCol w:w="516"/>
        <w:gridCol w:w="1552"/>
        <w:gridCol w:w="486"/>
        <w:gridCol w:w="1320"/>
        <w:gridCol w:w="486"/>
        <w:gridCol w:w="1140"/>
        <w:gridCol w:w="276"/>
        <w:gridCol w:w="840"/>
        <w:gridCol w:w="184"/>
      </w:tblGrid>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bookmarkStart w:id="1" w:name="RANGE!A1:G302"/>
            <w:r w:rsidRPr="00515AC1">
              <w:rPr>
                <w:rFonts w:ascii="Times New Roman" w:eastAsia="Times New Roman" w:hAnsi="Times New Roman"/>
                <w:sz w:val="16"/>
                <w:szCs w:val="16"/>
                <w:lang w:eastAsia="ru-RU"/>
              </w:rPr>
              <w:lastRenderedPageBreak/>
              <w:t>Приложение 4</w:t>
            </w:r>
            <w:bookmarkEnd w:id="1"/>
          </w:p>
        </w:tc>
      </w:tr>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1758C8" w:rsidRPr="00515AC1" w:rsidTr="001758C8">
        <w:trPr>
          <w:trHeight w:val="255"/>
        </w:trPr>
        <w:tc>
          <w:tcPr>
            <w:tcW w:w="5280" w:type="dxa"/>
            <w:gridSpan w:val="9"/>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32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14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c>
          <w:tcPr>
            <w:tcW w:w="1300" w:type="dxa"/>
            <w:gridSpan w:val="3"/>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20"/>
                <w:szCs w:val="20"/>
                <w:lang w:eastAsia="ru-RU"/>
              </w:rPr>
            </w:pPr>
          </w:p>
        </w:tc>
      </w:tr>
      <w:tr w:rsidR="001758C8" w:rsidRPr="00515AC1" w:rsidTr="001758C8">
        <w:trPr>
          <w:trHeight w:val="22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"Приложение 4</w:t>
            </w:r>
          </w:p>
        </w:tc>
      </w:tr>
      <w:tr w:rsidR="001758C8" w:rsidRPr="00515AC1" w:rsidTr="001758C8">
        <w:trPr>
          <w:trHeight w:val="22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бюджете</w:t>
            </w:r>
          </w:p>
        </w:tc>
      </w:tr>
      <w:tr w:rsidR="001758C8" w:rsidRPr="00515AC1" w:rsidTr="001758C8">
        <w:trPr>
          <w:trHeight w:val="22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 xml:space="preserve">муниципального образования муниципального района "Ижемский" </w:t>
            </w:r>
          </w:p>
        </w:tc>
      </w:tr>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на 2017 год и плановый период 2018 и 2019 годов"</w:t>
            </w:r>
          </w:p>
        </w:tc>
      </w:tr>
      <w:tr w:rsidR="001758C8" w:rsidRPr="00515AC1" w:rsidTr="001758C8">
        <w:trPr>
          <w:trHeight w:val="225"/>
        </w:trPr>
        <w:tc>
          <w:tcPr>
            <w:tcW w:w="5280" w:type="dxa"/>
            <w:gridSpan w:val="9"/>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132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r>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Ведомственная структура расходов бюджета муниципального образования</w:t>
            </w:r>
          </w:p>
        </w:tc>
      </w:tr>
      <w:tr w:rsidR="001758C8" w:rsidRPr="00515AC1" w:rsidTr="001758C8">
        <w:trPr>
          <w:trHeight w:val="255"/>
        </w:trPr>
        <w:tc>
          <w:tcPr>
            <w:tcW w:w="10012" w:type="dxa"/>
            <w:gridSpan w:val="16"/>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муниципального района "Ижемский" на плановый период 2018 и 2019 годов</w:t>
            </w:r>
          </w:p>
        </w:tc>
      </w:tr>
      <w:tr w:rsidR="001758C8" w:rsidRPr="00515AC1" w:rsidTr="001758C8">
        <w:trPr>
          <w:trHeight w:val="255"/>
        </w:trPr>
        <w:tc>
          <w:tcPr>
            <w:tcW w:w="5280" w:type="dxa"/>
            <w:gridSpan w:val="9"/>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p>
        </w:tc>
        <w:tc>
          <w:tcPr>
            <w:tcW w:w="1320"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p>
        </w:tc>
        <w:tc>
          <w:tcPr>
            <w:tcW w:w="1140"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6"/>
                <w:szCs w:val="16"/>
                <w:lang w:eastAsia="ru-RU"/>
              </w:rPr>
            </w:pPr>
          </w:p>
        </w:tc>
      </w:tr>
      <w:tr w:rsidR="001758C8" w:rsidRPr="00515AC1" w:rsidTr="001758C8">
        <w:trPr>
          <w:trHeight w:val="255"/>
        </w:trPr>
        <w:tc>
          <w:tcPr>
            <w:tcW w:w="5280" w:type="dxa"/>
            <w:gridSpan w:val="9"/>
            <w:vMerge w:val="restart"/>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Наименование </w:t>
            </w:r>
          </w:p>
        </w:tc>
        <w:tc>
          <w:tcPr>
            <w:tcW w:w="486" w:type="dxa"/>
            <w:vMerge w:val="restart"/>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Гл</w:t>
            </w:r>
          </w:p>
        </w:tc>
        <w:tc>
          <w:tcPr>
            <w:tcW w:w="1320" w:type="dxa"/>
            <w:vMerge w:val="restart"/>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КЦСР</w:t>
            </w:r>
          </w:p>
        </w:tc>
        <w:tc>
          <w:tcPr>
            <w:tcW w:w="486" w:type="dxa"/>
            <w:vMerge w:val="restart"/>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ВР</w:t>
            </w:r>
          </w:p>
        </w:tc>
        <w:tc>
          <w:tcPr>
            <w:tcW w:w="2440" w:type="dxa"/>
            <w:gridSpan w:val="4"/>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 Сумма (тыс. рублей) </w:t>
            </w:r>
          </w:p>
        </w:tc>
      </w:tr>
      <w:tr w:rsidR="001758C8" w:rsidRPr="00515AC1" w:rsidTr="001758C8">
        <w:trPr>
          <w:trHeight w:val="255"/>
        </w:trPr>
        <w:tc>
          <w:tcPr>
            <w:tcW w:w="5280" w:type="dxa"/>
            <w:gridSpan w:val="9"/>
            <w:vMerge/>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p>
        </w:tc>
        <w:tc>
          <w:tcPr>
            <w:tcW w:w="486" w:type="dxa"/>
            <w:vMerge/>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p>
        </w:tc>
        <w:tc>
          <w:tcPr>
            <w:tcW w:w="1320" w:type="dxa"/>
            <w:vMerge/>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p>
        </w:tc>
        <w:tc>
          <w:tcPr>
            <w:tcW w:w="486" w:type="dxa"/>
            <w:vMerge/>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p>
        </w:tc>
        <w:tc>
          <w:tcPr>
            <w:tcW w:w="1140" w:type="dxa"/>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 2018 год </w:t>
            </w:r>
          </w:p>
        </w:tc>
        <w:tc>
          <w:tcPr>
            <w:tcW w:w="1300" w:type="dxa"/>
            <w:gridSpan w:val="3"/>
            <w:shd w:val="clear" w:color="auto" w:fill="auto"/>
            <w:noWrap/>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2019 год</w:t>
            </w:r>
          </w:p>
        </w:tc>
      </w:tr>
      <w:tr w:rsidR="001758C8" w:rsidRPr="00515AC1" w:rsidTr="001758C8">
        <w:trPr>
          <w:trHeight w:val="255"/>
        </w:trPr>
        <w:tc>
          <w:tcPr>
            <w:tcW w:w="5280" w:type="dxa"/>
            <w:gridSpan w:val="9"/>
            <w:shd w:val="clear" w:color="auto" w:fill="auto"/>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w:t>
            </w:r>
          </w:p>
        </w:tc>
        <w:tc>
          <w:tcPr>
            <w:tcW w:w="114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w:t>
            </w:r>
          </w:p>
        </w:tc>
        <w:tc>
          <w:tcPr>
            <w:tcW w:w="1300" w:type="dxa"/>
            <w:gridSpan w:val="3"/>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w:t>
            </w:r>
          </w:p>
        </w:tc>
      </w:tr>
      <w:tr w:rsidR="001758C8" w:rsidRPr="00515AC1" w:rsidTr="001758C8">
        <w:trPr>
          <w:trHeight w:val="255"/>
        </w:trPr>
        <w:tc>
          <w:tcPr>
            <w:tcW w:w="5280" w:type="dxa"/>
            <w:gridSpan w:val="9"/>
            <w:shd w:val="clear" w:color="auto" w:fill="auto"/>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Совет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901</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260,0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275,0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Непрограммные направления деятельности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275,0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275,0</w:t>
            </w:r>
          </w:p>
        </w:tc>
      </w:tr>
      <w:tr w:rsidR="001758C8" w:rsidRPr="00515AC1" w:rsidTr="001758C8">
        <w:trPr>
          <w:trHeight w:val="123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85,0</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190,0</w:t>
            </w:r>
          </w:p>
        </w:tc>
      </w:tr>
      <w:tr w:rsidR="001758C8" w:rsidRPr="00515AC1" w:rsidTr="001758C8">
        <w:trPr>
          <w:trHeight w:val="31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p>
        </w:tc>
        <w:tc>
          <w:tcPr>
            <w:tcW w:w="1300" w:type="dxa"/>
            <w:gridSpan w:val="3"/>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Администрация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903</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112 910,5</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66 464,2</w:t>
            </w:r>
          </w:p>
        </w:tc>
      </w:tr>
      <w:tr w:rsidR="001758C8" w:rsidRPr="00515AC1" w:rsidTr="001758C8">
        <w:trPr>
          <w:trHeight w:val="735"/>
        </w:trPr>
        <w:tc>
          <w:tcPr>
            <w:tcW w:w="5280" w:type="dxa"/>
            <w:gridSpan w:val="9"/>
            <w:shd w:val="clear" w:color="auto" w:fill="auto"/>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«Территориальное развитие"</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01 0 00 00000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16 871,8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14 716,5</w:t>
            </w:r>
          </w:p>
        </w:tc>
      </w:tr>
      <w:tr w:rsidR="001758C8" w:rsidRPr="00515AC1" w:rsidTr="001758C8">
        <w:trPr>
          <w:trHeight w:val="73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"Строительство, обеспечение качественным, доступным жильем населения Ижемского района"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01 1 00 00000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8 163,9</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8 163,9</w:t>
            </w:r>
          </w:p>
        </w:tc>
      </w:tr>
      <w:tr w:rsidR="001758C8" w:rsidRPr="00515AC1" w:rsidTr="001758C8">
        <w:trPr>
          <w:trHeight w:val="99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 </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r w:rsidR="001758C8" w:rsidRPr="00515AC1" w:rsidTr="001758C8">
        <w:trPr>
          <w:trHeight w:val="30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Расходы на реализацию основного мероприятия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01 1 24 10000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r w:rsidR="001758C8" w:rsidRPr="00515AC1" w:rsidTr="001758C8">
        <w:trPr>
          <w:trHeight w:val="46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01 1 24 10000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280,0</w:t>
            </w:r>
          </w:p>
        </w:tc>
      </w:tr>
      <w:tr w:rsidR="001758C8" w:rsidRPr="00515AC1" w:rsidTr="001758C8">
        <w:trPr>
          <w:trHeight w:val="76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99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01 1 45 51350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01 1 45 51350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744,8</w:t>
            </w:r>
          </w:p>
        </w:tc>
      </w:tr>
      <w:tr w:rsidR="001758C8" w:rsidRPr="00515AC1" w:rsidTr="001758C8">
        <w:trPr>
          <w:trHeight w:val="130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lastRenderedPageBreak/>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r>
      <w:tr w:rsidR="001758C8" w:rsidRPr="00515AC1" w:rsidTr="001758C8">
        <w:trPr>
          <w:trHeight w:val="19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R0820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1 47 R0820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7 139,1</w:t>
            </w:r>
          </w:p>
        </w:tc>
      </w:tr>
      <w:tr w:rsidR="001758C8" w:rsidRPr="00515AC1" w:rsidTr="001758C8">
        <w:trPr>
          <w:trHeight w:val="96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01 2 00 00000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7 680,3</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4 756,8</w:t>
            </w:r>
          </w:p>
        </w:tc>
      </w:tr>
      <w:tr w:rsidR="001758C8" w:rsidRPr="00515AC1" w:rsidTr="001758C8">
        <w:trPr>
          <w:trHeight w:val="5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мероприятий по капитальному ремонту многоквартирных домов</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01 2 12 00000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01 2 12 00000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Отлов безнадзорных животных на территории Ижемского района</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120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01 2 22 73120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01 2 22 73120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86,8</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функционирования деятельности муниципального учреждения "Жилищное управление"</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01 2 23 00000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1 500,0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1 500,0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01 2 23 00000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1 500,0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1 500,0</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водоснабжения</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3 023,5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водопроводных сетей</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L0180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1 223,5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L0180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1 223,5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объектов водоснабжения</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01 2 31 91000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01 2 31 91000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и реконструкция объектов водоотведения и очистки сточных вод</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01 2 32 00000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3 000,0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3 100,0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01 2 32 00000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3 000,0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3 100,0</w:t>
            </w:r>
          </w:p>
        </w:tc>
      </w:tr>
      <w:tr w:rsidR="001758C8" w:rsidRPr="00515AC1" w:rsidTr="001758C8">
        <w:trPr>
          <w:trHeight w:val="30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систем обращения с отходами»</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01 3 00 00000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1 027,6</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1 795,8</w:t>
            </w:r>
          </w:p>
        </w:tc>
      </w:tr>
      <w:tr w:rsidR="001758C8" w:rsidRPr="00515AC1" w:rsidTr="001758C8">
        <w:trPr>
          <w:trHeight w:val="96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01 3 11 00000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1 027,6</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1 795,8</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11 S2340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1 027,6</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1 795,8</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Капитальные вложения в объекты государственной (муниципальной) собственности</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01 3 11 S2340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1 027,6</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1 795,8</w:t>
            </w:r>
          </w:p>
        </w:tc>
      </w:tr>
      <w:tr w:rsidR="001758C8" w:rsidRPr="00515AC1" w:rsidTr="001758C8">
        <w:trPr>
          <w:trHeight w:val="7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экономики"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05 0 00 00000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lastRenderedPageBreak/>
              <w:t>Подпрограмма "Малое и среднее предпринимательство в Ижемском районе"</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05 1 00 00000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250,0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Финансовая поддержка субъектов малого и среднего предпринимательства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субъектов малого предпринимательства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05 1 21 10000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28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05 1 21 10000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агропромышленного комплекса в Ижемском районе"</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05 2 00 00000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250,0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250,0</w:t>
            </w:r>
          </w:p>
        </w:tc>
      </w:tr>
      <w:tr w:rsidR="001758C8" w:rsidRPr="00515AC1" w:rsidTr="001758C8">
        <w:trPr>
          <w:trHeight w:val="54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Финансовая поддержка сельскохозяйственных организаций, крестьянских (фермерских) хозяйств</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28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250,0</w:t>
            </w:r>
          </w:p>
        </w:tc>
      </w:tr>
      <w:tr w:rsidR="001758C8" w:rsidRPr="00515AC1" w:rsidTr="001758C8">
        <w:trPr>
          <w:trHeight w:val="70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"Муниципальное управление"</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300,0</w:t>
            </w:r>
          </w:p>
        </w:tc>
      </w:tr>
      <w:tr w:rsidR="001758C8" w:rsidRPr="00515AC1" w:rsidTr="001758C8">
        <w:trPr>
          <w:trHeight w:val="34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"Управление муниципальным имуществом"</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06 2 00 00000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w:t>
            </w:r>
          </w:p>
        </w:tc>
      </w:tr>
      <w:tr w:rsidR="001758C8" w:rsidRPr="00515AC1" w:rsidTr="001758C8">
        <w:trPr>
          <w:trHeight w:val="70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28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"Электронный муниципалитет "</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06 3 00 00000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210,0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160,0</w:t>
            </w:r>
          </w:p>
        </w:tc>
      </w:tr>
      <w:tr w:rsidR="001758C8" w:rsidRPr="00515AC1" w:rsidTr="001758C8">
        <w:trPr>
          <w:trHeight w:val="58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Подготовка и размещение информации в СМИ (печатные СМИ, электронные СМИ и Интернет, радио и телевидение)</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145,0</w:t>
            </w:r>
          </w:p>
        </w:tc>
      </w:tr>
      <w:tr w:rsidR="001758C8" w:rsidRPr="00515AC1" w:rsidTr="001758C8">
        <w:trPr>
          <w:trHeight w:val="52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Развитие и поддержка актуального состояния сайта администрации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123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06 3 41 00000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06 3 41 00000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69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"Противодействие коррупции в муниципальном образовании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06 4 00 00000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w:t>
            </w:r>
          </w:p>
        </w:tc>
      </w:tr>
      <w:tr w:rsidR="001758C8" w:rsidRPr="00515AC1" w:rsidTr="001758C8">
        <w:trPr>
          <w:trHeight w:val="78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обучения лиц, замещающих муниципальные должности, должности муниципальной службы, специалистов ОМСУ МО МР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06 4 21 00000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06 4 21 00000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"Развитие муниципальной службы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06 5 00 00000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непрерывного профессионального образования и развития работников</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06 5 11 00000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06 5 11 00000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7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"Безопасность жизнедеятельности населения"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"Повышение пожарной безопасности на территории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07 1 00 00000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200,0</w:t>
            </w:r>
          </w:p>
        </w:tc>
      </w:tr>
      <w:tr w:rsidR="001758C8" w:rsidRPr="00515AC1" w:rsidTr="001758C8">
        <w:trPr>
          <w:trHeight w:val="7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Раннее обнаружение очагов лесных пожаров на территории муниципального района "Ижемский" в целях недопущения ЧС в пожароопасный период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16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6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07 1 12 00000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81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Муниципальная программа муниципального образования муниципального района "Ижемский" "Развитие транспортной системы"</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47 081,0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7 656,0</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"Развитие транспортной инфраструктуры и дорожного хозяйства"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08 1 00 00000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45 081,0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5 656,0</w:t>
            </w:r>
          </w:p>
        </w:tc>
      </w:tr>
      <w:tr w:rsidR="001758C8" w:rsidRPr="00515AC1" w:rsidTr="001758C8">
        <w:trPr>
          <w:trHeight w:val="7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содержания, ремонта и капитального ремонта автомобильных дорог общего пользования местного значения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3 261,1</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3 836,1</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3 235,7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3 810,7</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08 1 11 41000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3 235,7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3 810,7</w:t>
            </w:r>
          </w:p>
        </w:tc>
      </w:tr>
      <w:tr w:rsidR="001758C8" w:rsidRPr="00515AC1" w:rsidTr="001758C8">
        <w:trPr>
          <w:trHeight w:val="51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Содержание автомобильных дорог общего пользования местного значения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S2220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25,4</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25,4</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11 S2220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25,4</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25,4</w:t>
            </w:r>
          </w:p>
        </w:tc>
      </w:tr>
      <w:tr w:rsidR="001758C8" w:rsidRPr="00515AC1" w:rsidTr="001758C8">
        <w:trPr>
          <w:trHeight w:val="7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Оборудование и содержание ледовых переправ и зимних автомобильных дорог общего пользования местного значения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S2210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r>
      <w:tr w:rsidR="001758C8" w:rsidRPr="00515AC1" w:rsidTr="001758C8">
        <w:trPr>
          <w:trHeight w:val="45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12 S2210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419,9</w:t>
            </w:r>
          </w:p>
        </w:tc>
      </w:tr>
      <w:tr w:rsidR="001758C8" w:rsidRPr="00515AC1" w:rsidTr="001758C8">
        <w:trPr>
          <w:trHeight w:val="30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Содержание элементов наплавного моста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1 000,0</w:t>
            </w:r>
          </w:p>
        </w:tc>
      </w:tr>
      <w:tr w:rsidR="001758C8" w:rsidRPr="00515AC1" w:rsidTr="001758C8">
        <w:trPr>
          <w:trHeight w:val="34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Устройство наплавного моста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08 1 15 00000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40 000,0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08 1 15 00000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40 000,0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105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08 1 21 00000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"Организация транспортного обслуживания населения на территории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08 2 00 00000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1 500,0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1 500,0</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осуществления перевозок пассажиров и багажа автомобильным транспортом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1 300,0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1 300,0</w:t>
            </w:r>
          </w:p>
        </w:tc>
      </w:tr>
      <w:tr w:rsidR="001758C8" w:rsidRPr="00515AC1" w:rsidTr="001758C8">
        <w:trPr>
          <w:trHeight w:val="54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Организация осуществления перевозок пассажиров и багажа водным транспортом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S2280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2 12 S2280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200,0</w:t>
            </w:r>
          </w:p>
        </w:tc>
      </w:tr>
      <w:tr w:rsidR="001758C8" w:rsidRPr="00515AC1" w:rsidTr="001758C8">
        <w:trPr>
          <w:trHeight w:val="81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"Повышение безопасности дорожного движения на территории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08 3 00 00000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500,0</w:t>
            </w:r>
          </w:p>
        </w:tc>
      </w:tr>
      <w:tr w:rsidR="001758C8" w:rsidRPr="00515AC1" w:rsidTr="001758C8">
        <w:trPr>
          <w:trHeight w:val="97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08 3 31 00000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Непрограммные направления деятельности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47 857,7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43 091,7</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Выполнение других обязательств государства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1 970,0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1 969,8</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1 820,0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1 819,8</w:t>
            </w:r>
          </w:p>
        </w:tc>
      </w:tr>
      <w:tr w:rsidR="001758C8" w:rsidRPr="00515AC1" w:rsidTr="001758C8">
        <w:trPr>
          <w:trHeight w:val="24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99 0 00 09230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150,0</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Приобретение и доставка угля для нужд муниципальных учреждений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4 213,3</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99 0 00 09500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4 213,3</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0,0</w:t>
            </w:r>
          </w:p>
        </w:tc>
      </w:tr>
      <w:tr w:rsidR="001758C8" w:rsidRPr="00515AC1" w:rsidTr="001758C8">
        <w:trPr>
          <w:trHeight w:val="7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Пенсии за выслугу лет лицам, замещавшим должности муниципальной службы и выборные должности в органах местного самоуправления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99 0 00 10490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4 800,0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99 0 00 10490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4 800,0</w:t>
            </w:r>
          </w:p>
        </w:tc>
      </w:tr>
      <w:tr w:rsidR="001758C8" w:rsidRPr="00515AC1" w:rsidTr="001758C8">
        <w:trPr>
          <w:trHeight w:val="130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предусмотренных пунктами 7-9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60,4</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60,4</w:t>
            </w:r>
          </w:p>
        </w:tc>
      </w:tr>
      <w:tr w:rsidR="001758C8" w:rsidRPr="00515AC1" w:rsidTr="001758C8">
        <w:trPr>
          <w:trHeight w:val="118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59,1</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59,1</w:t>
            </w:r>
          </w:p>
        </w:tc>
      </w:tr>
      <w:tr w:rsidR="001758C8" w:rsidRPr="00515AC1" w:rsidTr="001758C8">
        <w:trPr>
          <w:trHeight w:val="5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1,3</w:t>
            </w:r>
          </w:p>
        </w:tc>
      </w:tr>
      <w:tr w:rsidR="001758C8" w:rsidRPr="00515AC1" w:rsidTr="001758C8">
        <w:trPr>
          <w:trHeight w:val="105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99 0 00 73060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99 0 00 73060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980,0</w:t>
            </w:r>
          </w:p>
        </w:tc>
      </w:tr>
      <w:tr w:rsidR="001758C8" w:rsidRPr="00515AC1" w:rsidTr="001758C8">
        <w:trPr>
          <w:trHeight w:val="121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r>
      <w:tr w:rsidR="001758C8" w:rsidRPr="00515AC1" w:rsidTr="001758C8">
        <w:trPr>
          <w:trHeight w:val="96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99 0 00 73070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208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335,8</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335,8</w:t>
            </w:r>
          </w:p>
        </w:tc>
      </w:tr>
      <w:tr w:rsidR="001758C8" w:rsidRPr="00515AC1" w:rsidTr="001758C8">
        <w:trPr>
          <w:trHeight w:val="123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328,3</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328,3</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7,5</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7,5</w:t>
            </w:r>
          </w:p>
        </w:tc>
      </w:tr>
      <w:tr w:rsidR="001758C8" w:rsidRPr="00515AC1" w:rsidTr="001758C8">
        <w:trPr>
          <w:trHeight w:val="124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70,7</w:t>
            </w:r>
          </w:p>
        </w:tc>
      </w:tr>
      <w:tr w:rsidR="001758C8" w:rsidRPr="00515AC1" w:rsidTr="001758C8">
        <w:trPr>
          <w:trHeight w:val="94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65,7</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99 0 00 73120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178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145,3</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145,3</w:t>
            </w:r>
          </w:p>
        </w:tc>
      </w:tr>
      <w:tr w:rsidR="001758C8" w:rsidRPr="00515AC1" w:rsidTr="001758C8">
        <w:trPr>
          <w:trHeight w:val="96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19,7</w:t>
            </w:r>
          </w:p>
        </w:tc>
      </w:tr>
      <w:tr w:rsidR="001758C8" w:rsidRPr="00515AC1" w:rsidTr="001758C8">
        <w:trPr>
          <w:trHeight w:val="54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115,6</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115,6</w:t>
            </w:r>
          </w:p>
        </w:tc>
      </w:tr>
      <w:tr w:rsidR="001758C8" w:rsidRPr="00515AC1" w:rsidTr="001758C8">
        <w:trPr>
          <w:trHeight w:val="217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32 861,1</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32 178,3</w:t>
            </w:r>
          </w:p>
        </w:tc>
      </w:tr>
      <w:tr w:rsidR="001758C8" w:rsidRPr="00515AC1" w:rsidTr="001758C8">
        <w:trPr>
          <w:trHeight w:val="94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29 891,1</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29 238,3</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2 968,0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2 938,0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w:t>
            </w:r>
          </w:p>
        </w:tc>
      </w:tr>
      <w:tr w:rsidR="001758C8" w:rsidRPr="00515AC1" w:rsidTr="001758C8">
        <w:trPr>
          <w:trHeight w:val="5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Глава местной администрации (исполнительно-распорядительного органа муниципального образования)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2 345,4</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2 475,7</w:t>
            </w:r>
          </w:p>
        </w:tc>
      </w:tr>
      <w:tr w:rsidR="001758C8" w:rsidRPr="00515AC1" w:rsidTr="001758C8">
        <w:trPr>
          <w:trHeight w:val="126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99 0 00 82080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2 345,4</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2 475,7</w:t>
            </w:r>
          </w:p>
        </w:tc>
      </w:tr>
      <w:tr w:rsidR="001758C8" w:rsidRPr="00515AC1" w:rsidTr="001758C8">
        <w:trPr>
          <w:trHeight w:val="255"/>
        </w:trPr>
        <w:tc>
          <w:tcPr>
            <w:tcW w:w="8712" w:type="dxa"/>
            <w:gridSpan w:val="13"/>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0" w:type="dxa"/>
            <w:gridSpan w:val="3"/>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p>
        </w:tc>
      </w:tr>
      <w:tr w:rsidR="001758C8" w:rsidRPr="00515AC1" w:rsidTr="001758C8">
        <w:trPr>
          <w:trHeight w:val="78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Контрольно-счетный орган муниципального района "Ижемский" - контрольно-счетная комиссия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905</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1 560,0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1 610,0</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Непрограммные направления деятельности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1 560,0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1 610,0</w:t>
            </w:r>
          </w:p>
        </w:tc>
      </w:tr>
      <w:tr w:rsidR="001758C8" w:rsidRPr="00515AC1" w:rsidTr="001758C8">
        <w:trPr>
          <w:trHeight w:val="46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784,4</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793,5</w:t>
            </w:r>
          </w:p>
        </w:tc>
      </w:tr>
      <w:tr w:rsidR="001758C8" w:rsidRPr="00515AC1" w:rsidTr="001758C8">
        <w:trPr>
          <w:trHeight w:val="121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667,3</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667,3</w:t>
            </w:r>
          </w:p>
        </w:tc>
      </w:tr>
      <w:tr w:rsidR="001758C8" w:rsidRPr="00515AC1" w:rsidTr="001758C8">
        <w:trPr>
          <w:trHeight w:val="46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117,1</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126,2</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Руководитель контрольно-счетной палаты муниципального образования и его заместители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775,6</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816,5</w:t>
            </w:r>
          </w:p>
        </w:tc>
      </w:tr>
      <w:tr w:rsidR="001758C8" w:rsidRPr="00515AC1" w:rsidTr="001758C8">
        <w:trPr>
          <w:trHeight w:val="12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99 0 00 82050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775,6</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816,5</w:t>
            </w:r>
          </w:p>
        </w:tc>
      </w:tr>
      <w:tr w:rsidR="001758C8" w:rsidRPr="00515AC1" w:rsidTr="001758C8">
        <w:trPr>
          <w:trHeight w:val="255"/>
        </w:trPr>
        <w:tc>
          <w:tcPr>
            <w:tcW w:w="8712" w:type="dxa"/>
            <w:gridSpan w:val="13"/>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00" w:type="dxa"/>
            <w:gridSpan w:val="3"/>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Управление культуры администрации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956</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67 660,1</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69 540,1</w:t>
            </w:r>
          </w:p>
        </w:tc>
      </w:tr>
      <w:tr w:rsidR="001758C8" w:rsidRPr="00515AC1" w:rsidTr="001758C8">
        <w:trPr>
          <w:trHeight w:val="7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и сохранение культуры"</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03 0 00 00000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67 230,0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69 110,0</w:t>
            </w:r>
          </w:p>
        </w:tc>
      </w:tr>
      <w:tr w:rsidR="001758C8" w:rsidRPr="00515AC1" w:rsidTr="001758C8">
        <w:trPr>
          <w:trHeight w:val="5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и модернизация материально-технической базы объектов сферы культуры и искусства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201,6</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201,6</w:t>
            </w:r>
          </w:p>
        </w:tc>
      </w:tr>
      <w:tr w:rsidR="001758C8" w:rsidRPr="00515AC1" w:rsidTr="001758C8">
        <w:trPr>
          <w:trHeight w:val="52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Укрепление и модернизация материально-технической базы объектов сферы  искусства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03 0 11 12000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43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03 0 11 12000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72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Приобретение специального оборудования, музыкальных инструментов для оснащения муниципальных учреждений сферы культуры</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S2150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101,6</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101,6</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11 S2150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101,6</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101,6</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Реализация концепции информатизации сферы культуры и искусства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r>
      <w:tr w:rsidR="001758C8" w:rsidRPr="00515AC1" w:rsidTr="001758C8">
        <w:trPr>
          <w:trHeight w:val="28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Реализация концепции информатизации сферы культуры</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03 0 12 11000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r>
      <w:tr w:rsidR="001758C8" w:rsidRPr="00515AC1" w:rsidTr="001758C8">
        <w:trPr>
          <w:trHeight w:val="30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Реализация концепции информатизации сферы  искусства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03 0 12 12000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03 0 12 12000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Развитие библиотечного дела</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10 662,7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10 662,7</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lastRenderedPageBreak/>
              <w:t>Оказание муниципальных услуг (выполнение работ) библиотеками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03 0 13 11100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10 229,5</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10 229,5</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03 0 13 11100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10 229,5</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10 229,5</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Подписка периодических изданий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03 0 13 11300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03 0 13 11300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400,0</w:t>
            </w:r>
          </w:p>
        </w:tc>
      </w:tr>
      <w:tr w:rsidR="001758C8" w:rsidRPr="00515AC1" w:rsidTr="001758C8">
        <w:trPr>
          <w:trHeight w:val="30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Комплектование книжных (документных) фондов библиотек</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S2450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33,2</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33,2</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13 S2450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33,2</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33,2</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музеями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03 0 14 00000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1 262,9</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1 262,9</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03 0 14 00000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1 262,9</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1 262,9</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Создание безопасных условий в муниципальных учреждениях культуры и искусства</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305,0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305,0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Обеспечение первичных мер пожарной безопасности муниципальных учреждений культуры </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281,0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281,0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281,0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281,0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Обеспечение первичных мер пожарной безопасности муниципальных учреждений  искусства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03 0 15 12000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03 0 15 12000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24,0</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культурно-досугового типа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27 413,7</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29 293,7</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27 413,7</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29 293,7</w:t>
            </w:r>
          </w:p>
        </w:tc>
      </w:tr>
      <w:tr w:rsidR="001758C8" w:rsidRPr="00515AC1" w:rsidTr="001758C8">
        <w:trPr>
          <w:trHeight w:val="52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художественного народного творчества, сохранение традиционной культуры</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500,0</w:t>
            </w:r>
          </w:p>
        </w:tc>
      </w:tr>
      <w:tr w:rsidR="001758C8" w:rsidRPr="00515AC1" w:rsidTr="001758C8">
        <w:trPr>
          <w:trHeight w:val="73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Стимулирование деятельности и повышение профессиональной компетентности работников учреждений культуры и искусства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51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дополнительного образования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6 619,1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6 619,1</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03 0 24 00000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6 619,1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6 619,1</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7 694,6</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7 694,6</w:t>
            </w:r>
          </w:p>
        </w:tc>
      </w:tr>
      <w:tr w:rsidR="001758C8" w:rsidRPr="00515AC1" w:rsidTr="001758C8">
        <w:trPr>
          <w:trHeight w:val="61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2 451,1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2 451,1</w:t>
            </w:r>
          </w:p>
        </w:tc>
      </w:tr>
      <w:tr w:rsidR="001758C8" w:rsidRPr="00515AC1" w:rsidTr="001758C8">
        <w:trPr>
          <w:trHeight w:val="12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2 173,1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2 173,1</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278,0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278,0</w:t>
            </w:r>
          </w:p>
        </w:tc>
      </w:tr>
      <w:tr w:rsidR="001758C8" w:rsidRPr="00515AC1" w:rsidTr="001758C8">
        <w:trPr>
          <w:trHeight w:val="7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(централизованная бухгалтерия)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5 243,5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5 243,5</w:t>
            </w:r>
          </w:p>
        </w:tc>
      </w:tr>
      <w:tr w:rsidR="001758C8" w:rsidRPr="00515AC1" w:rsidTr="001758C8">
        <w:trPr>
          <w:trHeight w:val="121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4 982,3</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4 982,3</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261,2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261,2</w:t>
            </w:r>
          </w:p>
        </w:tc>
      </w:tr>
      <w:tr w:rsidR="001758C8" w:rsidRPr="00515AC1" w:rsidTr="001758C8">
        <w:trPr>
          <w:trHeight w:val="31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деятельности прочих учреждений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12 460,4</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12 460,4</w:t>
            </w:r>
          </w:p>
        </w:tc>
      </w:tr>
      <w:tr w:rsidR="001758C8" w:rsidRPr="00515AC1" w:rsidTr="001758C8">
        <w:trPr>
          <w:trHeight w:val="12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11 829,8</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11 829,8</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625,6</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625,6</w:t>
            </w:r>
          </w:p>
        </w:tc>
      </w:tr>
      <w:tr w:rsidR="001758C8" w:rsidRPr="00515AC1" w:rsidTr="001758C8">
        <w:trPr>
          <w:trHeight w:val="33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03 0 33 00000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73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экономики"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05 0 00 00000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r>
      <w:tr w:rsidR="001758C8" w:rsidRPr="00515AC1" w:rsidTr="001758C8">
        <w:trPr>
          <w:trHeight w:val="525"/>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Подпрограмма "Развитие внутреннего и въездного туризма на территории Ижемского района"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05 3 00 00000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40,0</w:t>
            </w:r>
          </w:p>
        </w:tc>
      </w:tr>
      <w:tr w:rsidR="001758C8" w:rsidRPr="00515AC1" w:rsidTr="001758C8">
        <w:trPr>
          <w:trHeight w:val="63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Рекламно-информационное обеспечение продвижения туристских продуктов</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05 3 22 00000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Непрограммные направления деятельности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99 0 00 00000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390,1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390,1</w:t>
            </w:r>
          </w:p>
        </w:tc>
      </w:tr>
      <w:tr w:rsidR="001758C8" w:rsidRPr="00515AC1" w:rsidTr="001758C8">
        <w:trPr>
          <w:trHeight w:val="150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предоставлению мер социальной поддержки в форме денежной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390,1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390,1</w:t>
            </w:r>
          </w:p>
        </w:tc>
      </w:tr>
      <w:tr w:rsidR="001758C8" w:rsidRPr="00515AC1" w:rsidTr="001758C8">
        <w:trPr>
          <w:trHeight w:val="33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390,1</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390,1</w:t>
            </w:r>
          </w:p>
        </w:tc>
      </w:tr>
      <w:tr w:rsidR="001758C8" w:rsidRPr="00515AC1" w:rsidTr="001758C8">
        <w:trPr>
          <w:trHeight w:val="255"/>
        </w:trPr>
        <w:tc>
          <w:tcPr>
            <w:tcW w:w="8712" w:type="dxa"/>
            <w:gridSpan w:val="13"/>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 </w:t>
            </w:r>
          </w:p>
        </w:tc>
        <w:tc>
          <w:tcPr>
            <w:tcW w:w="1300" w:type="dxa"/>
            <w:gridSpan w:val="3"/>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p>
        </w:tc>
      </w:tr>
      <w:tr w:rsidR="001758C8" w:rsidRPr="00515AC1" w:rsidTr="001758C8">
        <w:trPr>
          <w:trHeight w:val="54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Отдел физической культуры, спорта и туризма администрации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964</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4 930,0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5 070,0</w:t>
            </w:r>
          </w:p>
        </w:tc>
      </w:tr>
      <w:tr w:rsidR="001758C8" w:rsidRPr="00515AC1" w:rsidTr="001758C8">
        <w:trPr>
          <w:trHeight w:val="7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физической культуры и спорта"</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04 0 00 00000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4 930,0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5 070,0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физкультурно-спортивной направленности</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2 332,2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2 332,2</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jc w:val="both"/>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2 332,2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2 332,2</w:t>
            </w:r>
          </w:p>
        </w:tc>
      </w:tr>
      <w:tr w:rsidR="001758C8" w:rsidRPr="00515AC1" w:rsidTr="001758C8">
        <w:trPr>
          <w:trHeight w:val="96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r>
      <w:tr w:rsidR="001758C8" w:rsidRPr="00515AC1" w:rsidTr="001758C8">
        <w:trPr>
          <w:trHeight w:val="12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r>
      <w:tr w:rsidR="001758C8" w:rsidRPr="00515AC1" w:rsidTr="001758C8">
        <w:trPr>
          <w:trHeight w:val="144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Организация, проведение официальных муниципальных соревнований для выявления перспективных и талантливых спортсменов, также обеспечение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331,4</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471,4</w:t>
            </w:r>
          </w:p>
        </w:tc>
      </w:tr>
      <w:tr w:rsidR="001758C8" w:rsidRPr="00515AC1" w:rsidTr="001758C8">
        <w:trPr>
          <w:trHeight w:val="12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04 0 52 00000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331,4</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471,4</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04 0 61 00000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r>
      <w:tr w:rsidR="001758C8" w:rsidRPr="00515AC1" w:rsidTr="001758C8">
        <w:trPr>
          <w:trHeight w:val="52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r>
      <w:tr w:rsidR="001758C8" w:rsidRPr="00515AC1" w:rsidTr="001758C8">
        <w:trPr>
          <w:trHeight w:val="12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2 116,4</w:t>
            </w:r>
          </w:p>
        </w:tc>
      </w:tr>
      <w:tr w:rsidR="001758C8" w:rsidRPr="00515AC1" w:rsidTr="001758C8">
        <w:trPr>
          <w:trHeight w:val="30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Поддержка спортсменов высокого класса</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129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04 0 62 60000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3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04 0 62 60000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120,0</w:t>
            </w:r>
          </w:p>
        </w:tc>
      </w:tr>
      <w:tr w:rsidR="001758C8" w:rsidRPr="00515AC1" w:rsidTr="001758C8">
        <w:trPr>
          <w:trHeight w:val="285"/>
        </w:trPr>
        <w:tc>
          <w:tcPr>
            <w:tcW w:w="8712" w:type="dxa"/>
            <w:gridSpan w:val="13"/>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 </w:t>
            </w:r>
          </w:p>
        </w:tc>
        <w:tc>
          <w:tcPr>
            <w:tcW w:w="1300" w:type="dxa"/>
            <w:gridSpan w:val="3"/>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p>
        </w:tc>
      </w:tr>
      <w:tr w:rsidR="001758C8" w:rsidRPr="00515AC1" w:rsidTr="001758C8">
        <w:trPr>
          <w:trHeight w:val="480"/>
        </w:trPr>
        <w:tc>
          <w:tcPr>
            <w:tcW w:w="5280" w:type="dxa"/>
            <w:gridSpan w:val="9"/>
            <w:shd w:val="clear" w:color="auto" w:fill="auto"/>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Управление образования администрации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975</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554 303,2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561 295,0</w:t>
            </w:r>
          </w:p>
        </w:tc>
      </w:tr>
      <w:tr w:rsidR="001758C8" w:rsidRPr="00515AC1" w:rsidTr="001758C8">
        <w:trPr>
          <w:trHeight w:val="480"/>
        </w:trPr>
        <w:tc>
          <w:tcPr>
            <w:tcW w:w="5280" w:type="dxa"/>
            <w:gridSpan w:val="9"/>
            <w:shd w:val="clear" w:color="auto" w:fill="auto"/>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Муниципальная программа муниципального образования муниципального района "Ижемский" "Развитие образования"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02 0 00 00000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522 071,1</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528 409,5</w:t>
            </w:r>
          </w:p>
        </w:tc>
      </w:tr>
      <w:tr w:rsidR="001758C8" w:rsidRPr="00515AC1" w:rsidTr="001758C8">
        <w:trPr>
          <w:trHeight w:val="720"/>
        </w:trPr>
        <w:tc>
          <w:tcPr>
            <w:tcW w:w="5280" w:type="dxa"/>
            <w:gridSpan w:val="9"/>
            <w:shd w:val="clear" w:color="auto" w:fill="auto"/>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 xml:space="preserve">Реализация организациями, осуществляющими образовательную деятельность, дошкольных, основных и дополнительных общеобразовательных программ </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474 239,5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476 181,1</w:t>
            </w:r>
          </w:p>
        </w:tc>
      </w:tr>
      <w:tr w:rsidR="001758C8" w:rsidRPr="00515AC1" w:rsidTr="001758C8">
        <w:trPr>
          <w:trHeight w:val="510"/>
        </w:trPr>
        <w:tc>
          <w:tcPr>
            <w:tcW w:w="5280" w:type="dxa"/>
            <w:gridSpan w:val="9"/>
            <w:shd w:val="clear" w:color="auto" w:fill="auto"/>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деятельности (оказание муниципальных услуг) муниципальных организаций</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49 061,8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51 003,4</w:t>
            </w:r>
          </w:p>
        </w:tc>
      </w:tr>
      <w:tr w:rsidR="001758C8" w:rsidRPr="00515AC1" w:rsidTr="001758C8">
        <w:trPr>
          <w:trHeight w:val="510"/>
        </w:trPr>
        <w:tc>
          <w:tcPr>
            <w:tcW w:w="5280" w:type="dxa"/>
            <w:gridSpan w:val="9"/>
            <w:shd w:val="clear" w:color="auto" w:fill="auto"/>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02 0 11 11000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49 061,8</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51 003,4</w:t>
            </w:r>
          </w:p>
        </w:tc>
      </w:tr>
      <w:tr w:rsidR="001758C8" w:rsidRPr="00515AC1" w:rsidTr="001758C8">
        <w:trPr>
          <w:trHeight w:val="735"/>
        </w:trPr>
        <w:tc>
          <w:tcPr>
            <w:tcW w:w="5280" w:type="dxa"/>
            <w:gridSpan w:val="9"/>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02 0 11 73010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425 177,7</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425 177,7</w:t>
            </w:r>
          </w:p>
        </w:tc>
      </w:tr>
      <w:tr w:rsidR="001758C8" w:rsidRPr="00515AC1" w:rsidTr="001758C8">
        <w:trPr>
          <w:trHeight w:val="480"/>
        </w:trPr>
        <w:tc>
          <w:tcPr>
            <w:tcW w:w="5280" w:type="dxa"/>
            <w:gridSpan w:val="9"/>
            <w:shd w:val="clear" w:color="auto" w:fill="auto"/>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02 0 11 73010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425 177,7</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425 177,7</w:t>
            </w:r>
          </w:p>
        </w:tc>
      </w:tr>
      <w:tr w:rsidR="001758C8" w:rsidRPr="00515AC1" w:rsidTr="001758C8">
        <w:trPr>
          <w:trHeight w:val="141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9 066,5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9 455,9</w:t>
            </w:r>
          </w:p>
        </w:tc>
      </w:tr>
      <w:tr w:rsidR="001758C8" w:rsidRPr="00515AC1" w:rsidTr="001758C8">
        <w:trPr>
          <w:trHeight w:val="123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02 0 12 73020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9 066,5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9 455,9</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02 0 12 73020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9 066,5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9 455,9</w:t>
            </w:r>
          </w:p>
        </w:tc>
      </w:tr>
      <w:tr w:rsidR="001758C8" w:rsidRPr="00515AC1" w:rsidTr="001758C8">
        <w:trPr>
          <w:trHeight w:val="7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 xml:space="preserve">Организация питания обучающихся в муниципальных образовательных организациях, реализующих программу начального, основного и среднего образования </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8 539,2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8 851,6</w:t>
            </w:r>
          </w:p>
        </w:tc>
      </w:tr>
      <w:tr w:rsidR="001758C8" w:rsidRPr="00515AC1" w:rsidTr="001758C8">
        <w:trPr>
          <w:trHeight w:val="111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Организация питания обучающихся в муниципальных образовательных организациях, реализующих образовательную программу начального, основного и среднего образования</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S2000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8 539,2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8 851,6</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18 S2000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8 539,2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8 851,6</w:t>
            </w:r>
          </w:p>
        </w:tc>
      </w:tr>
      <w:tr w:rsidR="001758C8" w:rsidRPr="00515AC1" w:rsidTr="001758C8">
        <w:trPr>
          <w:trHeight w:val="60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оздоровления и отдыха детей Ижемского района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1 485,2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1 485,2</w:t>
            </w:r>
          </w:p>
        </w:tc>
      </w:tr>
      <w:tr w:rsidR="001758C8" w:rsidRPr="00515AC1" w:rsidTr="001758C8">
        <w:trPr>
          <w:trHeight w:val="51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Мероприятия по проведению оздоровительной кампании детей Ижемского района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1 485,2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1 485,2</w:t>
            </w:r>
          </w:p>
        </w:tc>
      </w:tr>
      <w:tr w:rsidR="001758C8" w:rsidRPr="00515AC1" w:rsidTr="001758C8">
        <w:trPr>
          <w:trHeight w:val="121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63,3</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63,3</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41 S2040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1 421,9</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1 421,9</w:t>
            </w:r>
          </w:p>
        </w:tc>
      </w:tr>
      <w:tr w:rsidR="001758C8" w:rsidRPr="00515AC1" w:rsidTr="001758C8">
        <w:trPr>
          <w:trHeight w:val="81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r>
      <w:tr w:rsidR="001758C8" w:rsidRPr="00515AC1" w:rsidTr="001758C8">
        <w:trPr>
          <w:trHeight w:val="27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Расходы на реализацию основного мероприятия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S2040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r>
      <w:tr w:rsidR="001758C8" w:rsidRPr="00515AC1" w:rsidTr="001758C8">
        <w:trPr>
          <w:trHeight w:val="51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42 S2040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350,0</w:t>
            </w:r>
          </w:p>
        </w:tc>
      </w:tr>
      <w:tr w:rsidR="001758C8" w:rsidRPr="00515AC1" w:rsidTr="001758C8">
        <w:trPr>
          <w:trHeight w:val="52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Руководство и управление в сфере установленных функций органов местного самоуправления</w:t>
            </w:r>
          </w:p>
        </w:tc>
        <w:tc>
          <w:tcPr>
            <w:tcW w:w="486" w:type="dxa"/>
            <w:shd w:val="clear" w:color="auto" w:fill="auto"/>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28 390,7</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32 085,7</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12 810,0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16 505,0</w:t>
            </w:r>
          </w:p>
        </w:tc>
      </w:tr>
      <w:tr w:rsidR="001758C8" w:rsidRPr="00515AC1" w:rsidTr="001758C8">
        <w:trPr>
          <w:trHeight w:val="121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11 507,0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15 207,0</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1 244,0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1 239,0</w:t>
            </w:r>
          </w:p>
        </w:tc>
      </w:tr>
      <w:tr w:rsidR="001758C8" w:rsidRPr="00515AC1" w:rsidTr="001758C8">
        <w:trPr>
          <w:trHeight w:val="3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02 0 51 82040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59,0</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(централизованная бухгалтерия)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15 580,7</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15 580,7</w:t>
            </w:r>
          </w:p>
        </w:tc>
      </w:tr>
      <w:tr w:rsidR="001758C8" w:rsidRPr="00515AC1" w:rsidTr="001758C8">
        <w:trPr>
          <w:trHeight w:val="93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14 848,2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14 848,2</w:t>
            </w:r>
          </w:p>
        </w:tc>
      </w:tr>
      <w:tr w:rsidR="001758C8" w:rsidRPr="00515AC1" w:rsidTr="001758C8">
        <w:trPr>
          <w:trHeight w:val="5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02 0 51 82060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732,5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732,5</w:t>
            </w:r>
          </w:p>
        </w:tc>
      </w:tr>
      <w:tr w:rsidR="001758C8" w:rsidRPr="00515AC1" w:rsidTr="001758C8">
        <w:trPr>
          <w:trHeight w:val="7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"Развитие физической культуры и спорта"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04 0 00 00000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10 068,2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10 716,6</w:t>
            </w:r>
          </w:p>
        </w:tc>
      </w:tr>
      <w:tr w:rsidR="001758C8" w:rsidRPr="00515AC1" w:rsidTr="001758C8">
        <w:trPr>
          <w:trHeight w:val="70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10 068,2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10 716,6</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04 0 23 00000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10 068,2</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10 716,6</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lastRenderedPageBreak/>
              <w:t>Муниципальная программа муниципального образования муниципального района "Ижемский" "Развитие транспортной системы"</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08 0 00 00000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85,0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90,0</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color w:val="000000"/>
                <w:sz w:val="18"/>
                <w:szCs w:val="18"/>
                <w:lang w:eastAsia="ru-RU"/>
              </w:rPr>
            </w:pPr>
            <w:r w:rsidRPr="00515AC1">
              <w:rPr>
                <w:rFonts w:ascii="Times New Roman" w:eastAsia="Times New Roman" w:hAnsi="Times New Roman"/>
                <w:b/>
                <w:bCs/>
                <w:color w:val="000000"/>
                <w:sz w:val="18"/>
                <w:szCs w:val="18"/>
                <w:lang w:eastAsia="ru-RU"/>
              </w:rPr>
              <w:t>Подпрограмма "Повышение безопасности дорожного движения на территории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08 3 00 00000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85,0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90,0</w:t>
            </w:r>
          </w:p>
        </w:tc>
      </w:tr>
      <w:tr w:rsidR="001758C8" w:rsidRPr="00515AC1" w:rsidTr="001758C8">
        <w:trPr>
          <w:trHeight w:val="49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Проведение районных соревнований юных инспекторов движения «Безопасное колесо» среди учащихся школ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08 3 21 00000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r>
      <w:tr w:rsidR="001758C8" w:rsidRPr="00515AC1" w:rsidTr="001758C8">
        <w:trPr>
          <w:trHeight w:val="73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Обеспечение участия команды учащихся школ муниципального района «Ижемский» на республиканских соревнованиях «Безопасное колесо»</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08 3 27 00000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49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Предоставление субсидий бюджетным, автономным учреждениям и иным некоммерческим организациям</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08 3 27 00000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40,0</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Непрограммные направления деятельности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99 0 00 00000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22 078,9</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22 078,9</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Мероприятия в области социальной политики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99 0 00 10510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99 0 00 10510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36,0</w:t>
            </w:r>
          </w:p>
        </w:tc>
      </w:tr>
      <w:tr w:rsidR="001758C8" w:rsidRPr="00515AC1" w:rsidTr="001758C8">
        <w:trPr>
          <w:trHeight w:val="147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22 042,9</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22 042,9</w:t>
            </w:r>
          </w:p>
        </w:tc>
      </w:tr>
      <w:tr w:rsidR="001758C8" w:rsidRPr="00515AC1" w:rsidTr="001758C8">
        <w:trPr>
          <w:trHeight w:val="27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Социальное обеспечение и иные выплаты населению</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300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22 042,9</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22 042,9</w:t>
            </w:r>
          </w:p>
        </w:tc>
      </w:tr>
      <w:tr w:rsidR="001758C8" w:rsidRPr="00515AC1" w:rsidTr="001758C8">
        <w:trPr>
          <w:trHeight w:val="390"/>
        </w:trPr>
        <w:tc>
          <w:tcPr>
            <w:tcW w:w="8712" w:type="dxa"/>
            <w:gridSpan w:val="13"/>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 </w:t>
            </w:r>
          </w:p>
        </w:tc>
        <w:tc>
          <w:tcPr>
            <w:tcW w:w="1300" w:type="dxa"/>
            <w:gridSpan w:val="3"/>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Финансовое управление администрации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992</w:t>
            </w:r>
          </w:p>
        </w:tc>
        <w:tc>
          <w:tcPr>
            <w:tcW w:w="1320"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45 242,5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53 077,5</w:t>
            </w:r>
          </w:p>
        </w:tc>
      </w:tr>
      <w:tr w:rsidR="001758C8" w:rsidRPr="00515AC1" w:rsidTr="001758C8">
        <w:trPr>
          <w:trHeight w:val="7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Муниципальная программа муниципального образования муниципального района "Ижемский" "Муниципальное управление"</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06 0 00 00000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35 502,0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35 257,0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Подпрограмма "Управление муниципальными финансами и муниципальным долгом"</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06 1 00 00000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35 502,0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35 257,0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Выравнивание бюджетной обеспеченности сельских поселений</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25 372,0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25 152,0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Дотации на выравнивание бюджетной обеспеченности сельских поселений</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06 1 14 21010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24 841,0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24 626,4</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06 1 14 21010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24 841,0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24 626,4</w:t>
            </w:r>
          </w:p>
        </w:tc>
      </w:tr>
      <w:tr w:rsidR="001758C8" w:rsidRPr="00515AC1" w:rsidTr="001758C8">
        <w:trPr>
          <w:trHeight w:val="720"/>
        </w:trPr>
        <w:tc>
          <w:tcPr>
            <w:tcW w:w="5280" w:type="dxa"/>
            <w:gridSpan w:val="9"/>
            <w:shd w:val="clear" w:color="auto" w:fill="auto"/>
            <w:vAlign w:val="bottom"/>
            <w:hideMark/>
          </w:tcPr>
          <w:p w:rsidR="001758C8" w:rsidRPr="00515AC1" w:rsidRDefault="001758C8" w:rsidP="00515AC1">
            <w:pPr>
              <w:spacing w:after="0" w:line="240" w:lineRule="auto"/>
              <w:rPr>
                <w:rFonts w:ascii="Times New Roman" w:eastAsia="Times New Roman" w:hAnsi="Times New Roman"/>
                <w:color w:val="000000"/>
                <w:sz w:val="18"/>
                <w:szCs w:val="18"/>
                <w:lang w:eastAsia="ru-RU"/>
              </w:rPr>
            </w:pPr>
            <w:r w:rsidRPr="00515AC1">
              <w:rPr>
                <w:rFonts w:ascii="Times New Roman" w:eastAsia="Times New Roman" w:hAnsi="Times New Roman"/>
                <w:color w:val="000000"/>
                <w:sz w:val="18"/>
                <w:szCs w:val="18"/>
                <w:lang w:eastAsia="ru-RU"/>
              </w:rPr>
              <w:t>Субвенции на реализацию государственных полномочий по расчету и предоставлению дотаций на выравнивание бюджетной обеспеченности  поселений</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06 1 14 73110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531,0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525,6</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06 1 14 73110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531,0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525,6</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Обслуживание муниципального долга МР "Ижемский"</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06 1 17 00000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221,0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166,0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Обслуживание государственного (муниципального) долга</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06 1 17 00000</w:t>
            </w:r>
          </w:p>
        </w:tc>
        <w:tc>
          <w:tcPr>
            <w:tcW w:w="486"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221,0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166,0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xml:space="preserve">Руководство и управление в сфере установленных функций органов местного самоуправления </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9 909,0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9 939,0</w:t>
            </w:r>
          </w:p>
        </w:tc>
      </w:tr>
      <w:tr w:rsidR="001758C8" w:rsidRPr="00515AC1" w:rsidTr="001758C8">
        <w:trPr>
          <w:trHeight w:val="58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(центральный аппарат)</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9 909,0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9 939,0</w:t>
            </w:r>
          </w:p>
        </w:tc>
      </w:tr>
      <w:tr w:rsidR="001758C8" w:rsidRPr="00515AC1" w:rsidTr="001758C8">
        <w:trPr>
          <w:trHeight w:val="120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9 179,3</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9 199,6</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728,7</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738,4</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06 1 31 82040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w:t>
            </w:r>
          </w:p>
        </w:tc>
      </w:tr>
      <w:tr w:rsidR="001758C8" w:rsidRPr="00515AC1" w:rsidTr="001758C8">
        <w:trPr>
          <w:trHeight w:val="25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lastRenderedPageBreak/>
              <w:t>Непрограммные направления деятельности</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99 0 00 00000</w:t>
            </w:r>
          </w:p>
        </w:tc>
        <w:tc>
          <w:tcPr>
            <w:tcW w:w="486" w:type="dxa"/>
            <w:shd w:val="clear" w:color="auto" w:fill="auto"/>
            <w:noWrap/>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9 740,5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17 820,5</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Дотации поселениям на поддержку мер по обеспечению сбалансированности бюджетов</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99 0 00 21020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810,0</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99 0 00 21020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620,0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810,0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первичного воинского учета на территориях, где отсутствуют военные комиссариаты</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99 0 00 51180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99 0 00 51180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1 668,5</w:t>
            </w:r>
          </w:p>
        </w:tc>
      </w:tr>
      <w:tr w:rsidR="001758C8" w:rsidRPr="00515AC1" w:rsidTr="001758C8">
        <w:trPr>
          <w:trHeight w:val="7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полномочий Российской Федерации по государственной регистрации актов гражданского состояния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99 0 00 59300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r>
      <w:tr w:rsidR="001758C8" w:rsidRPr="00515AC1" w:rsidTr="001758C8">
        <w:trPr>
          <w:trHeight w:val="25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99 0 00 59300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146,7</w:t>
            </w:r>
          </w:p>
        </w:tc>
      </w:tr>
      <w:tr w:rsidR="001758C8" w:rsidRPr="00515AC1" w:rsidTr="001758C8">
        <w:trPr>
          <w:trHeight w:val="144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государственного полномочия Республики Коми, предусмотренного статьей 2 Закона Республики Коми "О наделении органов местного самоуправления в Республике Коми отдельными государственными полномочиями в сфере  государственной регистрации актов гражданского состояния"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99 0 00 73090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270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переданных государственных полномочий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в соответствии с Законом Республики Коми "О наделении органов местного самоуправления муниципальных районов в Республике Коми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99 0 00 73100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4,5</w:t>
            </w:r>
          </w:p>
        </w:tc>
      </w:tr>
      <w:tr w:rsidR="001758C8" w:rsidRPr="00515AC1" w:rsidTr="001758C8">
        <w:trPr>
          <w:trHeight w:val="180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486" w:type="dxa"/>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181,3</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181,3</w:t>
            </w:r>
          </w:p>
        </w:tc>
      </w:tr>
      <w:tr w:rsidR="001758C8" w:rsidRPr="00515AC1" w:rsidTr="001758C8">
        <w:trPr>
          <w:trHeight w:val="28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Межбюджетные трансферты</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99 0 00 73150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181,3</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181,3</w:t>
            </w:r>
          </w:p>
        </w:tc>
      </w:tr>
      <w:tr w:rsidR="001758C8" w:rsidRPr="00515AC1" w:rsidTr="001758C8">
        <w:trPr>
          <w:trHeight w:val="222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48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Закупка товаров, работ и услуг для обеспечения  государственных (муниципальных) нужд</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99 0 00 73160</w:t>
            </w:r>
          </w:p>
        </w:tc>
        <w:tc>
          <w:tcPr>
            <w:tcW w:w="486" w:type="dxa"/>
            <w:shd w:val="clear" w:color="auto" w:fill="auto"/>
            <w:noWrap/>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200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5,0</w:t>
            </w:r>
          </w:p>
        </w:tc>
      </w:tr>
      <w:tr w:rsidR="001758C8" w:rsidRPr="00515AC1" w:rsidTr="001758C8">
        <w:trPr>
          <w:trHeight w:val="480"/>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Резервный фонд администрации муниципального района "Ижемский"</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270"/>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99 0 00 92730</w:t>
            </w:r>
          </w:p>
        </w:tc>
        <w:tc>
          <w:tcPr>
            <w:tcW w:w="486"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76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Резервный фонд администрации муниципального района "Ижемский" по предупреждению и ликвидации чрезвычайных ситуаций и последствий стихийных бедствий</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2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99 0 00 92740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100,0</w:t>
            </w:r>
          </w:p>
        </w:tc>
      </w:tr>
      <w:tr w:rsidR="001758C8" w:rsidRPr="00515AC1" w:rsidTr="001758C8">
        <w:trPr>
          <w:trHeight w:val="225"/>
        </w:trPr>
        <w:tc>
          <w:tcPr>
            <w:tcW w:w="5280" w:type="dxa"/>
            <w:gridSpan w:val="9"/>
            <w:shd w:val="clear" w:color="auto" w:fill="auto"/>
            <w:vAlign w:val="center"/>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lastRenderedPageBreak/>
              <w:t>Условно утверждаемые (утвержденные) расходы</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99 0 00 99990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6 910,0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14 800,0</w:t>
            </w:r>
          </w:p>
        </w:tc>
      </w:tr>
      <w:tr w:rsidR="001758C8" w:rsidRPr="00515AC1" w:rsidTr="001758C8">
        <w:trPr>
          <w:trHeight w:val="225"/>
        </w:trPr>
        <w:tc>
          <w:tcPr>
            <w:tcW w:w="5280" w:type="dxa"/>
            <w:gridSpan w:val="9"/>
            <w:shd w:val="clear" w:color="auto" w:fill="auto"/>
            <w:vAlign w:val="bottom"/>
            <w:hideMark/>
          </w:tcPr>
          <w:p w:rsidR="001758C8" w:rsidRPr="00515AC1" w:rsidRDefault="001758C8" w:rsidP="00515AC1">
            <w:pPr>
              <w:spacing w:after="0" w:line="240" w:lineRule="auto"/>
              <w:ind w:firstLineChars="100" w:firstLine="180"/>
              <w:rPr>
                <w:rFonts w:ascii="Times New Roman" w:eastAsia="Times New Roman" w:hAnsi="Times New Roman"/>
                <w:i/>
                <w:iCs/>
                <w:sz w:val="18"/>
                <w:szCs w:val="18"/>
                <w:lang w:eastAsia="ru-RU"/>
              </w:rPr>
            </w:pPr>
            <w:r w:rsidRPr="00515AC1">
              <w:rPr>
                <w:rFonts w:ascii="Times New Roman" w:eastAsia="Times New Roman" w:hAnsi="Times New Roman"/>
                <w:i/>
                <w:iCs/>
                <w:sz w:val="18"/>
                <w:szCs w:val="18"/>
                <w:lang w:eastAsia="ru-RU"/>
              </w:rPr>
              <w:t>Иные бюджетные ассигнования</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 </w:t>
            </w:r>
          </w:p>
        </w:tc>
        <w:tc>
          <w:tcPr>
            <w:tcW w:w="1320"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99 0 00 99990</w:t>
            </w:r>
          </w:p>
        </w:tc>
        <w:tc>
          <w:tcPr>
            <w:tcW w:w="486" w:type="dxa"/>
            <w:shd w:val="clear" w:color="auto" w:fill="auto"/>
            <w:vAlign w:val="bottom"/>
            <w:hideMark/>
          </w:tcPr>
          <w:p w:rsidR="001758C8" w:rsidRPr="00515AC1" w:rsidRDefault="001758C8" w:rsidP="00515AC1">
            <w:pPr>
              <w:spacing w:after="0" w:line="240" w:lineRule="auto"/>
              <w:jc w:val="center"/>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800</w:t>
            </w:r>
          </w:p>
        </w:tc>
        <w:tc>
          <w:tcPr>
            <w:tcW w:w="1140" w:type="dxa"/>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6 910,0</w:t>
            </w:r>
          </w:p>
        </w:tc>
        <w:tc>
          <w:tcPr>
            <w:tcW w:w="1300" w:type="dxa"/>
            <w:gridSpan w:val="3"/>
            <w:shd w:val="clear" w:color="auto" w:fill="auto"/>
            <w:noWrap/>
            <w:vAlign w:val="bottom"/>
            <w:hideMark/>
          </w:tcPr>
          <w:p w:rsidR="001758C8" w:rsidRPr="00515AC1" w:rsidRDefault="001758C8" w:rsidP="00515AC1">
            <w:pPr>
              <w:spacing w:after="0" w:line="240" w:lineRule="auto"/>
              <w:jc w:val="right"/>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14 800,0</w:t>
            </w:r>
          </w:p>
        </w:tc>
      </w:tr>
      <w:tr w:rsidR="001758C8" w:rsidRPr="00515AC1" w:rsidTr="001758C8">
        <w:trPr>
          <w:trHeight w:val="255"/>
        </w:trPr>
        <w:tc>
          <w:tcPr>
            <w:tcW w:w="7572" w:type="dxa"/>
            <w:gridSpan w:val="12"/>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ВСЕГО РАСХОДОВ</w:t>
            </w:r>
          </w:p>
        </w:tc>
        <w:tc>
          <w:tcPr>
            <w:tcW w:w="1140" w:type="dxa"/>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786 866,3</w:t>
            </w:r>
          </w:p>
        </w:tc>
        <w:tc>
          <w:tcPr>
            <w:tcW w:w="1300" w:type="dxa"/>
            <w:gridSpan w:val="3"/>
            <w:shd w:val="clear" w:color="auto" w:fill="auto"/>
            <w:vAlign w:val="bottom"/>
            <w:hideMark/>
          </w:tcPr>
          <w:p w:rsidR="001758C8" w:rsidRPr="00515AC1" w:rsidRDefault="001758C8" w:rsidP="00515AC1">
            <w:pPr>
              <w:spacing w:after="0" w:line="240" w:lineRule="auto"/>
              <w:jc w:val="right"/>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757 331,8</w:t>
            </w:r>
          </w:p>
        </w:tc>
      </w:tr>
      <w:tr w:rsidR="001758C8" w:rsidRPr="00515AC1" w:rsidTr="001758C8">
        <w:trPr>
          <w:gridAfter w:val="1"/>
          <w:wAfter w:w="184" w:type="dxa"/>
          <w:trHeight w:val="480"/>
        </w:trPr>
        <w:tc>
          <w:tcPr>
            <w:tcW w:w="3728" w:type="dxa"/>
            <w:gridSpan w:val="8"/>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bookmarkStart w:id="2" w:name="RANGE!A1:Q24"/>
            <w:bookmarkEnd w:id="2"/>
            <w:r w:rsidRPr="00515AC1">
              <w:rPr>
                <w:rFonts w:ascii="Times New Roman" w:eastAsia="Times New Roman" w:hAnsi="Times New Roman"/>
                <w:b/>
                <w:bCs/>
                <w:sz w:val="18"/>
                <w:szCs w:val="18"/>
                <w:lang w:eastAsia="ru-RU"/>
              </w:rPr>
              <w:t xml:space="preserve">Код </w:t>
            </w:r>
          </w:p>
        </w:tc>
        <w:tc>
          <w:tcPr>
            <w:tcW w:w="5260" w:type="dxa"/>
            <w:gridSpan w:val="6"/>
            <w:shd w:val="clear" w:color="auto" w:fill="auto"/>
            <w:vAlign w:val="center"/>
            <w:hideMark/>
          </w:tcPr>
          <w:p w:rsidR="001758C8" w:rsidRPr="00515AC1" w:rsidRDefault="001758C8"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Наименование </w:t>
            </w: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0"/>
                <w:szCs w:val="20"/>
                <w:lang w:eastAsia="ru-RU"/>
              </w:rPr>
            </w:pPr>
          </w:p>
        </w:tc>
      </w:tr>
      <w:tr w:rsidR="001758C8" w:rsidRPr="00515AC1" w:rsidTr="001758C8">
        <w:trPr>
          <w:gridAfter w:val="1"/>
          <w:wAfter w:w="184" w:type="dxa"/>
          <w:trHeight w:val="255"/>
        </w:trPr>
        <w:tc>
          <w:tcPr>
            <w:tcW w:w="3728" w:type="dxa"/>
            <w:gridSpan w:val="8"/>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w:t>
            </w:r>
          </w:p>
        </w:tc>
        <w:tc>
          <w:tcPr>
            <w:tcW w:w="5260" w:type="dxa"/>
            <w:gridSpan w:val="6"/>
            <w:shd w:val="clear" w:color="auto" w:fill="auto"/>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w:t>
            </w: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0"/>
                <w:szCs w:val="20"/>
                <w:lang w:eastAsia="ru-RU"/>
              </w:rPr>
            </w:pPr>
          </w:p>
        </w:tc>
      </w:tr>
      <w:tr w:rsidR="001758C8" w:rsidRPr="00515AC1" w:rsidTr="001758C8">
        <w:trPr>
          <w:gridAfter w:val="1"/>
          <w:wAfter w:w="184" w:type="dxa"/>
          <w:trHeight w:val="495"/>
        </w:trPr>
        <w:tc>
          <w:tcPr>
            <w:tcW w:w="516" w:type="dxa"/>
            <w:shd w:val="clear" w:color="auto" w:fill="auto"/>
            <w:noWrap/>
            <w:hideMark/>
          </w:tcPr>
          <w:p w:rsidR="001758C8" w:rsidRPr="00515AC1" w:rsidRDefault="001758C8"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6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0000</w:t>
            </w:r>
          </w:p>
        </w:tc>
        <w:tc>
          <w:tcPr>
            <w:tcW w:w="5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5260" w:type="dxa"/>
            <w:gridSpan w:val="6"/>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ИСТОЧНИКИ ВНУТРЕННЕГО ФИНАНСИРОВАНИЯ ДЕФИЦИТОВ БЮДЖЕТОВ</w:t>
            </w: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b/>
                <w:bCs/>
                <w:sz w:val="20"/>
                <w:szCs w:val="20"/>
                <w:lang w:eastAsia="ru-RU"/>
              </w:rPr>
            </w:pPr>
          </w:p>
        </w:tc>
      </w:tr>
      <w:tr w:rsidR="001758C8" w:rsidRPr="00515AC1" w:rsidTr="001758C8">
        <w:trPr>
          <w:gridAfter w:val="1"/>
          <w:wAfter w:w="184" w:type="dxa"/>
          <w:trHeight w:val="495"/>
        </w:trPr>
        <w:tc>
          <w:tcPr>
            <w:tcW w:w="516" w:type="dxa"/>
            <w:shd w:val="clear" w:color="auto" w:fill="auto"/>
            <w:noWrap/>
            <w:hideMark/>
          </w:tcPr>
          <w:p w:rsidR="001758C8" w:rsidRPr="00515AC1" w:rsidRDefault="001758C8"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03</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6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0000</w:t>
            </w:r>
          </w:p>
        </w:tc>
        <w:tc>
          <w:tcPr>
            <w:tcW w:w="5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5260" w:type="dxa"/>
            <w:gridSpan w:val="6"/>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Бюджетные кредиты от других бюджетов бюджетной системы Российской Федерации</w:t>
            </w: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b/>
                <w:bCs/>
                <w:sz w:val="20"/>
                <w:szCs w:val="20"/>
                <w:lang w:eastAsia="ru-RU"/>
              </w:rPr>
            </w:pPr>
          </w:p>
        </w:tc>
      </w:tr>
      <w:tr w:rsidR="001758C8" w:rsidRPr="00515AC1" w:rsidTr="001758C8">
        <w:trPr>
          <w:gridAfter w:val="1"/>
          <w:wAfter w:w="184" w:type="dxa"/>
          <w:trHeight w:val="705"/>
        </w:trPr>
        <w:tc>
          <w:tcPr>
            <w:tcW w:w="516" w:type="dxa"/>
            <w:shd w:val="clear" w:color="auto" w:fill="auto"/>
            <w:noWrap/>
            <w:hideMark/>
          </w:tcPr>
          <w:p w:rsidR="001758C8" w:rsidRPr="00515AC1" w:rsidRDefault="001758C8"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03</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6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0000</w:t>
            </w:r>
          </w:p>
        </w:tc>
        <w:tc>
          <w:tcPr>
            <w:tcW w:w="5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w:t>
            </w:r>
          </w:p>
        </w:tc>
        <w:tc>
          <w:tcPr>
            <w:tcW w:w="5260" w:type="dxa"/>
            <w:gridSpan w:val="6"/>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Бюджетные кредиты от других бюджетов бюджетной системы Российской Федерации в валюте Российской Федерации</w:t>
            </w: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b/>
                <w:bCs/>
                <w:sz w:val="20"/>
                <w:szCs w:val="20"/>
                <w:lang w:eastAsia="ru-RU"/>
              </w:rPr>
            </w:pPr>
          </w:p>
        </w:tc>
      </w:tr>
      <w:tr w:rsidR="001758C8" w:rsidRPr="00515AC1" w:rsidTr="001758C8">
        <w:trPr>
          <w:gridAfter w:val="1"/>
          <w:wAfter w:w="184" w:type="dxa"/>
          <w:trHeight w:val="720"/>
        </w:trPr>
        <w:tc>
          <w:tcPr>
            <w:tcW w:w="516" w:type="dxa"/>
            <w:shd w:val="clear" w:color="auto" w:fill="auto"/>
            <w:noWrap/>
            <w:hideMark/>
          </w:tcPr>
          <w:p w:rsidR="001758C8" w:rsidRPr="00515AC1" w:rsidRDefault="001758C8"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03</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6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0000</w:t>
            </w:r>
          </w:p>
        </w:tc>
        <w:tc>
          <w:tcPr>
            <w:tcW w:w="5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700</w:t>
            </w:r>
          </w:p>
        </w:tc>
        <w:tc>
          <w:tcPr>
            <w:tcW w:w="5260" w:type="dxa"/>
            <w:gridSpan w:val="6"/>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Получение бюджетных кредитов от других бюджетов бюджетной системы Российской Федерации в валюте Российской Федерации</w:t>
            </w: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b/>
                <w:bCs/>
                <w:sz w:val="20"/>
                <w:szCs w:val="20"/>
                <w:lang w:eastAsia="ru-RU"/>
              </w:rPr>
            </w:pPr>
          </w:p>
        </w:tc>
      </w:tr>
      <w:tr w:rsidR="001758C8" w:rsidRPr="00515AC1" w:rsidTr="001758C8">
        <w:trPr>
          <w:gridAfter w:val="1"/>
          <w:wAfter w:w="184" w:type="dxa"/>
          <w:trHeight w:val="765"/>
        </w:trPr>
        <w:tc>
          <w:tcPr>
            <w:tcW w:w="516" w:type="dxa"/>
            <w:shd w:val="clear" w:color="auto" w:fill="auto"/>
            <w:noWrap/>
            <w:hideMark/>
          </w:tcPr>
          <w:p w:rsidR="001758C8" w:rsidRPr="00515AC1" w:rsidRDefault="001758C8"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03</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05</w:t>
            </w:r>
          </w:p>
        </w:tc>
        <w:tc>
          <w:tcPr>
            <w:tcW w:w="6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0000</w:t>
            </w:r>
          </w:p>
        </w:tc>
        <w:tc>
          <w:tcPr>
            <w:tcW w:w="5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710</w:t>
            </w:r>
          </w:p>
        </w:tc>
        <w:tc>
          <w:tcPr>
            <w:tcW w:w="5260" w:type="dxa"/>
            <w:gridSpan w:val="6"/>
            <w:shd w:val="clear" w:color="auto" w:fill="auto"/>
            <w:vAlign w:val="bottom"/>
            <w:hideMark/>
          </w:tcPr>
          <w:p w:rsidR="001758C8" w:rsidRPr="00515AC1" w:rsidRDefault="001758C8"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b/>
                <w:bCs/>
                <w:sz w:val="20"/>
                <w:szCs w:val="20"/>
                <w:lang w:eastAsia="ru-RU"/>
              </w:rPr>
            </w:pPr>
          </w:p>
        </w:tc>
      </w:tr>
      <w:tr w:rsidR="001758C8" w:rsidRPr="00515AC1" w:rsidTr="001758C8">
        <w:trPr>
          <w:gridAfter w:val="1"/>
          <w:wAfter w:w="184" w:type="dxa"/>
          <w:trHeight w:val="510"/>
        </w:trPr>
        <w:tc>
          <w:tcPr>
            <w:tcW w:w="516" w:type="dxa"/>
            <w:shd w:val="clear" w:color="auto" w:fill="auto"/>
            <w:noWrap/>
            <w:hideMark/>
          </w:tcPr>
          <w:p w:rsidR="001758C8" w:rsidRPr="00515AC1" w:rsidRDefault="001758C8"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01</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05</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616" w:type="dxa"/>
            <w:shd w:val="clear" w:color="auto" w:fill="auto"/>
            <w:noWrap/>
            <w:hideMark/>
          </w:tcPr>
          <w:p w:rsidR="001758C8" w:rsidRPr="00515AC1" w:rsidRDefault="001758C8"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0000</w:t>
            </w:r>
          </w:p>
        </w:tc>
        <w:tc>
          <w:tcPr>
            <w:tcW w:w="516" w:type="dxa"/>
            <w:shd w:val="clear" w:color="auto" w:fill="auto"/>
            <w:noWrap/>
            <w:hideMark/>
          </w:tcPr>
          <w:p w:rsidR="001758C8" w:rsidRPr="00515AC1" w:rsidRDefault="001758C8"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5260" w:type="dxa"/>
            <w:gridSpan w:val="6"/>
            <w:shd w:val="clear" w:color="auto" w:fill="auto"/>
            <w:vAlign w:val="bottom"/>
            <w:hideMark/>
          </w:tcPr>
          <w:p w:rsidR="001758C8" w:rsidRPr="00515AC1" w:rsidRDefault="001758C8" w:rsidP="00515AC1">
            <w:pPr>
              <w:spacing w:after="0" w:line="240" w:lineRule="auto"/>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Изменение остатков средств на счетах по учету средств бюджетов</w:t>
            </w: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0"/>
                <w:szCs w:val="20"/>
                <w:lang w:eastAsia="ru-RU"/>
              </w:rPr>
            </w:pPr>
          </w:p>
        </w:tc>
      </w:tr>
      <w:tr w:rsidR="001758C8" w:rsidRPr="00515AC1" w:rsidTr="001758C8">
        <w:trPr>
          <w:gridAfter w:val="1"/>
          <w:wAfter w:w="184" w:type="dxa"/>
          <w:trHeight w:val="315"/>
        </w:trPr>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260" w:type="dxa"/>
            <w:gridSpan w:val="6"/>
            <w:shd w:val="clear" w:color="auto" w:fill="auto"/>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r>
      <w:tr w:rsidR="001758C8" w:rsidRPr="00515AC1" w:rsidTr="001758C8">
        <w:trPr>
          <w:gridAfter w:val="1"/>
          <w:wAfter w:w="184" w:type="dxa"/>
          <w:trHeight w:val="315"/>
        </w:trPr>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260" w:type="dxa"/>
            <w:gridSpan w:val="6"/>
            <w:shd w:val="clear" w:color="auto" w:fill="auto"/>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r>
      <w:tr w:rsidR="001758C8" w:rsidRPr="00515AC1" w:rsidTr="001758C8">
        <w:trPr>
          <w:gridAfter w:val="1"/>
          <w:wAfter w:w="184" w:type="dxa"/>
          <w:trHeight w:val="315"/>
        </w:trPr>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260" w:type="dxa"/>
            <w:gridSpan w:val="6"/>
            <w:shd w:val="clear" w:color="auto" w:fill="auto"/>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r>
      <w:tr w:rsidR="001758C8" w:rsidRPr="00515AC1" w:rsidTr="001758C8">
        <w:trPr>
          <w:gridAfter w:val="1"/>
          <w:wAfter w:w="184" w:type="dxa"/>
          <w:trHeight w:val="315"/>
        </w:trPr>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260" w:type="dxa"/>
            <w:gridSpan w:val="6"/>
            <w:shd w:val="clear" w:color="auto" w:fill="auto"/>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r>
      <w:tr w:rsidR="001758C8" w:rsidRPr="00515AC1" w:rsidTr="001758C8">
        <w:trPr>
          <w:gridAfter w:val="1"/>
          <w:wAfter w:w="184" w:type="dxa"/>
          <w:trHeight w:val="315"/>
        </w:trPr>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260" w:type="dxa"/>
            <w:gridSpan w:val="6"/>
            <w:shd w:val="clear" w:color="auto" w:fill="auto"/>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r>
      <w:tr w:rsidR="001758C8" w:rsidRPr="00515AC1" w:rsidTr="001758C8">
        <w:trPr>
          <w:gridAfter w:val="1"/>
          <w:wAfter w:w="184" w:type="dxa"/>
          <w:trHeight w:val="315"/>
        </w:trPr>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260" w:type="dxa"/>
            <w:gridSpan w:val="6"/>
            <w:shd w:val="clear" w:color="auto" w:fill="auto"/>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r>
      <w:tr w:rsidR="001758C8" w:rsidRPr="00515AC1" w:rsidTr="001758C8">
        <w:trPr>
          <w:gridAfter w:val="1"/>
          <w:wAfter w:w="184" w:type="dxa"/>
          <w:trHeight w:val="315"/>
        </w:trPr>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5260" w:type="dxa"/>
            <w:gridSpan w:val="6"/>
            <w:shd w:val="clear" w:color="auto" w:fill="auto"/>
            <w:hideMark/>
          </w:tcPr>
          <w:p w:rsidR="001758C8" w:rsidRPr="00515AC1" w:rsidRDefault="001758C8" w:rsidP="00515AC1">
            <w:pPr>
              <w:spacing w:after="0" w:line="240" w:lineRule="auto"/>
              <w:rPr>
                <w:rFonts w:ascii="Times New Roman" w:eastAsia="Times New Roman" w:hAnsi="Times New Roman"/>
                <w:sz w:val="24"/>
                <w:szCs w:val="24"/>
                <w:lang w:eastAsia="ru-RU"/>
              </w:rPr>
            </w:pPr>
          </w:p>
        </w:tc>
        <w:tc>
          <w:tcPr>
            <w:tcW w:w="840" w:type="dxa"/>
            <w:shd w:val="clear" w:color="auto" w:fill="auto"/>
            <w:noWrap/>
            <w:hideMark/>
          </w:tcPr>
          <w:p w:rsidR="001758C8" w:rsidRPr="00515AC1" w:rsidRDefault="001758C8" w:rsidP="00515AC1">
            <w:pPr>
              <w:spacing w:after="0" w:line="240" w:lineRule="auto"/>
              <w:rPr>
                <w:rFonts w:ascii="Times New Roman" w:eastAsia="Times New Roman" w:hAnsi="Times New Roman"/>
                <w:sz w:val="24"/>
                <w:szCs w:val="24"/>
                <w:lang w:eastAsia="ru-RU"/>
              </w:rPr>
            </w:pPr>
          </w:p>
        </w:tc>
      </w:tr>
    </w:tbl>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4E6AD3" w:rsidRDefault="004E6AD3"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tbl>
      <w:tblPr>
        <w:tblW w:w="970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16"/>
        <w:gridCol w:w="416"/>
        <w:gridCol w:w="416"/>
        <w:gridCol w:w="416"/>
        <w:gridCol w:w="416"/>
        <w:gridCol w:w="616"/>
        <w:gridCol w:w="516"/>
        <w:gridCol w:w="4168"/>
        <w:gridCol w:w="941"/>
        <w:gridCol w:w="872"/>
      </w:tblGrid>
      <w:tr w:rsidR="004E6AD3" w:rsidRPr="00515AC1" w:rsidTr="004E6AD3">
        <w:trPr>
          <w:trHeight w:val="210"/>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bookmarkStart w:id="3" w:name="RANGE!A1:R24"/>
            <w:bookmarkEnd w:id="3"/>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Приложение 6</w:t>
            </w:r>
          </w:p>
        </w:tc>
      </w:tr>
      <w:tr w:rsidR="004E6AD3" w:rsidRPr="00515AC1" w:rsidTr="004E6AD3">
        <w:trPr>
          <w:trHeight w:val="210"/>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4E6AD3" w:rsidRPr="00515AC1" w:rsidTr="004E6AD3">
        <w:trPr>
          <w:trHeight w:val="210"/>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4E6AD3" w:rsidRPr="00515AC1" w:rsidTr="004E6AD3">
        <w:trPr>
          <w:trHeight w:val="210"/>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4E6AD3" w:rsidRPr="00515AC1" w:rsidTr="004E6AD3">
        <w:trPr>
          <w:trHeight w:val="210"/>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4E6AD3" w:rsidRPr="00515AC1" w:rsidTr="004E6AD3">
        <w:trPr>
          <w:trHeight w:val="210"/>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4E6AD3" w:rsidRPr="00515AC1" w:rsidTr="004E6AD3">
        <w:trPr>
          <w:trHeight w:val="315"/>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8" w:type="dxa"/>
            <w:shd w:val="clear" w:color="auto" w:fill="auto"/>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941"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872"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r>
      <w:tr w:rsidR="004E6AD3" w:rsidRPr="00515AC1" w:rsidTr="004E6AD3">
        <w:trPr>
          <w:trHeight w:val="225"/>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8" w:type="dxa"/>
            <w:shd w:val="clear" w:color="auto" w:fill="auto"/>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p>
        </w:tc>
        <w:tc>
          <w:tcPr>
            <w:tcW w:w="1813" w:type="dxa"/>
            <w:gridSpan w:val="2"/>
            <w:shd w:val="clear" w:color="auto" w:fill="auto"/>
            <w:noWrap/>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"Приложение 6</w:t>
            </w:r>
          </w:p>
        </w:tc>
      </w:tr>
      <w:tr w:rsidR="004E6AD3" w:rsidRPr="00515AC1" w:rsidTr="004E6AD3">
        <w:trPr>
          <w:trHeight w:val="225"/>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бюджете</w:t>
            </w:r>
          </w:p>
        </w:tc>
      </w:tr>
      <w:tr w:rsidR="004E6AD3" w:rsidRPr="00515AC1" w:rsidTr="004E6AD3">
        <w:trPr>
          <w:trHeight w:val="225"/>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 xml:space="preserve"> муниципального образования муниципального района "Ижемский"</w:t>
            </w:r>
          </w:p>
        </w:tc>
      </w:tr>
      <w:tr w:rsidR="004E6AD3" w:rsidRPr="00515AC1" w:rsidTr="004E6AD3">
        <w:trPr>
          <w:trHeight w:val="225"/>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16"/>
                <w:szCs w:val="16"/>
                <w:lang w:eastAsia="ru-RU"/>
              </w:rPr>
            </w:pPr>
          </w:p>
        </w:tc>
        <w:tc>
          <w:tcPr>
            <w:tcW w:w="5981" w:type="dxa"/>
            <w:gridSpan w:val="3"/>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на 2017 год и плановый период 2018 и 2019 годов"</w:t>
            </w:r>
          </w:p>
        </w:tc>
      </w:tr>
      <w:tr w:rsidR="004E6AD3" w:rsidRPr="00515AC1" w:rsidTr="004E6AD3">
        <w:trPr>
          <w:trHeight w:val="315"/>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lang w:eastAsia="ru-RU"/>
              </w:rPr>
            </w:pPr>
          </w:p>
        </w:tc>
        <w:tc>
          <w:tcPr>
            <w:tcW w:w="416" w:type="dxa"/>
            <w:shd w:val="clear" w:color="auto" w:fill="auto"/>
            <w:noWrap/>
            <w:hideMark/>
          </w:tcPr>
          <w:p w:rsidR="004E6AD3" w:rsidRPr="00515AC1" w:rsidRDefault="004E6AD3" w:rsidP="00515AC1">
            <w:pPr>
              <w:spacing w:after="0" w:line="240" w:lineRule="auto"/>
              <w:rPr>
                <w:rFonts w:ascii="Times New Roman" w:eastAsia="Times New Roman" w:hAnsi="Times New Roman"/>
                <w:lang w:eastAsia="ru-RU"/>
              </w:rPr>
            </w:pPr>
          </w:p>
        </w:tc>
        <w:tc>
          <w:tcPr>
            <w:tcW w:w="616" w:type="dxa"/>
            <w:shd w:val="clear" w:color="auto" w:fill="auto"/>
            <w:noWrap/>
            <w:hideMark/>
          </w:tcPr>
          <w:p w:rsidR="004E6AD3" w:rsidRPr="00515AC1" w:rsidRDefault="004E6AD3" w:rsidP="00515AC1">
            <w:pPr>
              <w:spacing w:after="0" w:line="240" w:lineRule="auto"/>
              <w:rPr>
                <w:rFonts w:ascii="Times New Roman" w:eastAsia="Times New Roman" w:hAnsi="Times New Roman"/>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lang w:eastAsia="ru-RU"/>
              </w:rPr>
            </w:pPr>
          </w:p>
        </w:tc>
        <w:tc>
          <w:tcPr>
            <w:tcW w:w="4168" w:type="dxa"/>
            <w:shd w:val="clear" w:color="auto" w:fill="auto"/>
            <w:hideMark/>
          </w:tcPr>
          <w:p w:rsidR="004E6AD3" w:rsidRPr="00515AC1" w:rsidRDefault="004E6AD3" w:rsidP="00515AC1">
            <w:pPr>
              <w:spacing w:after="0" w:line="240" w:lineRule="auto"/>
              <w:jc w:val="right"/>
              <w:rPr>
                <w:rFonts w:ascii="Times New Roman" w:eastAsia="Times New Roman" w:hAnsi="Times New Roman"/>
                <w:lang w:eastAsia="ru-RU"/>
              </w:rPr>
            </w:pPr>
          </w:p>
        </w:tc>
        <w:tc>
          <w:tcPr>
            <w:tcW w:w="941" w:type="dxa"/>
            <w:shd w:val="clear" w:color="auto" w:fill="auto"/>
            <w:hideMark/>
          </w:tcPr>
          <w:p w:rsidR="004E6AD3" w:rsidRPr="00515AC1" w:rsidRDefault="004E6AD3" w:rsidP="00515AC1">
            <w:pPr>
              <w:spacing w:after="0" w:line="240" w:lineRule="auto"/>
              <w:jc w:val="right"/>
              <w:rPr>
                <w:rFonts w:ascii="Times New Roman" w:eastAsia="Times New Roman" w:hAnsi="Times New Roman"/>
                <w:lang w:eastAsia="ru-RU"/>
              </w:rPr>
            </w:pPr>
          </w:p>
        </w:tc>
        <w:tc>
          <w:tcPr>
            <w:tcW w:w="872"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r>
      <w:tr w:rsidR="004E6AD3" w:rsidRPr="00515AC1" w:rsidTr="004E6AD3">
        <w:trPr>
          <w:trHeight w:val="255"/>
        </w:trPr>
        <w:tc>
          <w:tcPr>
            <w:tcW w:w="8837" w:type="dxa"/>
            <w:gridSpan w:val="10"/>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Источники </w:t>
            </w:r>
          </w:p>
        </w:tc>
        <w:tc>
          <w:tcPr>
            <w:tcW w:w="872" w:type="dxa"/>
            <w:shd w:val="clear" w:color="auto" w:fill="auto"/>
            <w:noWrap/>
            <w:hideMark/>
          </w:tcPr>
          <w:p w:rsidR="004E6AD3" w:rsidRPr="00515AC1" w:rsidRDefault="004E6AD3" w:rsidP="00515AC1">
            <w:pPr>
              <w:spacing w:after="0" w:line="240" w:lineRule="auto"/>
              <w:rPr>
                <w:rFonts w:ascii="Times New Roman" w:eastAsia="Times New Roman" w:hAnsi="Times New Roman"/>
                <w:sz w:val="20"/>
                <w:szCs w:val="20"/>
                <w:lang w:eastAsia="ru-RU"/>
              </w:rPr>
            </w:pPr>
          </w:p>
        </w:tc>
      </w:tr>
      <w:tr w:rsidR="004E6AD3" w:rsidRPr="00515AC1" w:rsidTr="004E6AD3">
        <w:trPr>
          <w:trHeight w:val="555"/>
        </w:trPr>
        <w:tc>
          <w:tcPr>
            <w:tcW w:w="9709" w:type="dxa"/>
            <w:gridSpan w:val="11"/>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финансирования дефицита бюджета муниципального образования муниципального района "Ижемский" на плановый период 2018 и 2019 годов</w:t>
            </w:r>
          </w:p>
        </w:tc>
      </w:tr>
      <w:tr w:rsidR="004E6AD3" w:rsidRPr="00515AC1" w:rsidTr="004E6AD3">
        <w:trPr>
          <w:trHeight w:val="255"/>
        </w:trPr>
        <w:tc>
          <w:tcPr>
            <w:tcW w:w="5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6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5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4168"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941"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p>
        </w:tc>
        <w:tc>
          <w:tcPr>
            <w:tcW w:w="872" w:type="dxa"/>
            <w:shd w:val="clear" w:color="auto" w:fill="auto"/>
            <w:noWrap/>
            <w:hideMark/>
          </w:tcPr>
          <w:p w:rsidR="004E6AD3" w:rsidRPr="00515AC1" w:rsidRDefault="004E6AD3" w:rsidP="00515AC1">
            <w:pPr>
              <w:spacing w:after="0" w:line="240" w:lineRule="auto"/>
              <w:rPr>
                <w:rFonts w:ascii="Times New Roman" w:eastAsia="Times New Roman" w:hAnsi="Times New Roman"/>
                <w:sz w:val="20"/>
                <w:szCs w:val="20"/>
                <w:lang w:eastAsia="ru-RU"/>
              </w:rPr>
            </w:pPr>
          </w:p>
        </w:tc>
      </w:tr>
      <w:tr w:rsidR="004E6AD3" w:rsidRPr="00515AC1" w:rsidTr="004E6AD3">
        <w:trPr>
          <w:trHeight w:val="345"/>
        </w:trPr>
        <w:tc>
          <w:tcPr>
            <w:tcW w:w="3728" w:type="dxa"/>
            <w:gridSpan w:val="8"/>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Код </w:t>
            </w:r>
          </w:p>
        </w:tc>
        <w:tc>
          <w:tcPr>
            <w:tcW w:w="4168"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Наименование </w:t>
            </w:r>
          </w:p>
        </w:tc>
        <w:tc>
          <w:tcPr>
            <w:tcW w:w="1813" w:type="dxa"/>
            <w:gridSpan w:val="2"/>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 Сумма (тыс. рублей) </w:t>
            </w:r>
          </w:p>
        </w:tc>
      </w:tr>
      <w:tr w:rsidR="004E6AD3" w:rsidRPr="00515AC1" w:rsidTr="004E6AD3">
        <w:trPr>
          <w:trHeight w:val="285"/>
        </w:trPr>
        <w:tc>
          <w:tcPr>
            <w:tcW w:w="516"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16"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16"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16"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16"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16"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616"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516"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4168"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w:t>
            </w:r>
          </w:p>
        </w:tc>
        <w:tc>
          <w:tcPr>
            <w:tcW w:w="941"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 2018 год </w:t>
            </w:r>
          </w:p>
        </w:tc>
        <w:tc>
          <w:tcPr>
            <w:tcW w:w="872"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 xml:space="preserve"> 2019 год </w:t>
            </w:r>
          </w:p>
        </w:tc>
      </w:tr>
      <w:tr w:rsidR="004E6AD3" w:rsidRPr="00515AC1" w:rsidTr="004E6AD3">
        <w:trPr>
          <w:trHeight w:val="255"/>
        </w:trPr>
        <w:tc>
          <w:tcPr>
            <w:tcW w:w="3728" w:type="dxa"/>
            <w:gridSpan w:val="8"/>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w:t>
            </w:r>
          </w:p>
        </w:tc>
        <w:tc>
          <w:tcPr>
            <w:tcW w:w="4168"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w:t>
            </w:r>
          </w:p>
        </w:tc>
        <w:tc>
          <w:tcPr>
            <w:tcW w:w="941"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3</w:t>
            </w:r>
          </w:p>
        </w:tc>
        <w:tc>
          <w:tcPr>
            <w:tcW w:w="872"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4</w:t>
            </w:r>
          </w:p>
        </w:tc>
      </w:tr>
      <w:tr w:rsidR="004E6AD3" w:rsidRPr="00515AC1" w:rsidTr="004E6AD3">
        <w:trPr>
          <w:trHeight w:val="495"/>
        </w:trPr>
        <w:tc>
          <w:tcPr>
            <w:tcW w:w="516" w:type="dxa"/>
            <w:shd w:val="clear" w:color="auto" w:fill="auto"/>
            <w:noWrap/>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6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0000</w:t>
            </w:r>
          </w:p>
        </w:tc>
        <w:tc>
          <w:tcPr>
            <w:tcW w:w="5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8" w:type="dxa"/>
            <w:shd w:val="clear" w:color="auto" w:fill="auto"/>
            <w:vAlign w:val="bottom"/>
            <w:hideMark/>
          </w:tcPr>
          <w:p w:rsidR="004E6AD3" w:rsidRPr="00515AC1" w:rsidRDefault="004E6AD3"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ИСТОЧНИКИ ВНУТРЕННЕГО ФИНАНСИРОВАНИЯ ДЕФИЦИТОВ БЮДЖЕТОВ</w:t>
            </w:r>
          </w:p>
        </w:tc>
        <w:tc>
          <w:tcPr>
            <w:tcW w:w="941"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40 000,0 </w:t>
            </w:r>
          </w:p>
        </w:tc>
        <w:tc>
          <w:tcPr>
            <w:tcW w:w="872"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-2 800,0 </w:t>
            </w:r>
          </w:p>
        </w:tc>
      </w:tr>
      <w:tr w:rsidR="004E6AD3" w:rsidRPr="00515AC1" w:rsidTr="004E6AD3">
        <w:trPr>
          <w:trHeight w:val="495"/>
        </w:trPr>
        <w:tc>
          <w:tcPr>
            <w:tcW w:w="516" w:type="dxa"/>
            <w:shd w:val="clear" w:color="auto" w:fill="auto"/>
            <w:noWrap/>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03</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6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0000</w:t>
            </w:r>
          </w:p>
        </w:tc>
        <w:tc>
          <w:tcPr>
            <w:tcW w:w="5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8" w:type="dxa"/>
            <w:shd w:val="clear" w:color="auto" w:fill="auto"/>
            <w:vAlign w:val="bottom"/>
            <w:hideMark/>
          </w:tcPr>
          <w:p w:rsidR="004E6AD3" w:rsidRPr="00515AC1" w:rsidRDefault="004E6AD3" w:rsidP="00515AC1">
            <w:pPr>
              <w:spacing w:after="0" w:line="240" w:lineRule="auto"/>
              <w:rPr>
                <w:rFonts w:ascii="Times New Roman" w:eastAsia="Times New Roman" w:hAnsi="Times New Roman"/>
                <w:b/>
                <w:bCs/>
                <w:sz w:val="18"/>
                <w:szCs w:val="18"/>
                <w:lang w:eastAsia="ru-RU"/>
              </w:rPr>
            </w:pPr>
            <w:r w:rsidRPr="00515AC1">
              <w:rPr>
                <w:rFonts w:ascii="Times New Roman" w:eastAsia="Times New Roman" w:hAnsi="Times New Roman"/>
                <w:b/>
                <w:bCs/>
                <w:sz w:val="18"/>
                <w:szCs w:val="18"/>
                <w:lang w:eastAsia="ru-RU"/>
              </w:rPr>
              <w:t>Бюджетные кредиты от других бюджетов бюджетной системы Российской Федерации</w:t>
            </w:r>
          </w:p>
        </w:tc>
        <w:tc>
          <w:tcPr>
            <w:tcW w:w="941"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0,0 </w:t>
            </w:r>
          </w:p>
        </w:tc>
        <w:tc>
          <w:tcPr>
            <w:tcW w:w="872"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-2 800,0 </w:t>
            </w:r>
          </w:p>
        </w:tc>
      </w:tr>
      <w:tr w:rsidR="004E6AD3" w:rsidRPr="00515AC1" w:rsidTr="004E6AD3">
        <w:trPr>
          <w:trHeight w:val="720"/>
        </w:trPr>
        <w:tc>
          <w:tcPr>
            <w:tcW w:w="516" w:type="dxa"/>
            <w:shd w:val="clear" w:color="auto" w:fill="auto"/>
            <w:noWrap/>
            <w:hideMark/>
          </w:tcPr>
          <w:p w:rsidR="004E6AD3" w:rsidRPr="00515AC1" w:rsidRDefault="004E6AD3"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03</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6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0000</w:t>
            </w:r>
          </w:p>
        </w:tc>
        <w:tc>
          <w:tcPr>
            <w:tcW w:w="5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w:t>
            </w:r>
          </w:p>
        </w:tc>
        <w:tc>
          <w:tcPr>
            <w:tcW w:w="4168" w:type="dxa"/>
            <w:shd w:val="clear" w:color="auto" w:fill="auto"/>
            <w:vAlign w:val="bottom"/>
            <w:hideMark/>
          </w:tcPr>
          <w:p w:rsidR="004E6AD3" w:rsidRPr="00515AC1" w:rsidRDefault="004E6AD3"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Бюджетные кредиты от других бюджетов бюджетной системы Российской Федерации в валюте Российской Федерации</w:t>
            </w:r>
          </w:p>
        </w:tc>
        <w:tc>
          <w:tcPr>
            <w:tcW w:w="941"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0,0 </w:t>
            </w:r>
          </w:p>
        </w:tc>
        <w:tc>
          <w:tcPr>
            <w:tcW w:w="872"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-2 800,0 </w:t>
            </w:r>
          </w:p>
        </w:tc>
      </w:tr>
      <w:tr w:rsidR="004E6AD3" w:rsidRPr="00515AC1" w:rsidTr="004E6AD3">
        <w:trPr>
          <w:trHeight w:val="750"/>
        </w:trPr>
        <w:tc>
          <w:tcPr>
            <w:tcW w:w="516" w:type="dxa"/>
            <w:shd w:val="clear" w:color="auto" w:fill="auto"/>
            <w:noWrap/>
            <w:hideMark/>
          </w:tcPr>
          <w:p w:rsidR="004E6AD3" w:rsidRPr="00515AC1" w:rsidRDefault="004E6AD3"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03</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6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0000</w:t>
            </w:r>
          </w:p>
        </w:tc>
        <w:tc>
          <w:tcPr>
            <w:tcW w:w="5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800</w:t>
            </w:r>
          </w:p>
        </w:tc>
        <w:tc>
          <w:tcPr>
            <w:tcW w:w="4168" w:type="dxa"/>
            <w:shd w:val="clear" w:color="auto" w:fill="auto"/>
            <w:vAlign w:val="bottom"/>
            <w:hideMark/>
          </w:tcPr>
          <w:p w:rsidR="004E6AD3" w:rsidRPr="00515AC1" w:rsidRDefault="004E6AD3"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941"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0,0 </w:t>
            </w:r>
          </w:p>
        </w:tc>
        <w:tc>
          <w:tcPr>
            <w:tcW w:w="872"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-2 800,0 </w:t>
            </w:r>
          </w:p>
        </w:tc>
      </w:tr>
      <w:tr w:rsidR="004E6AD3" w:rsidRPr="00515AC1" w:rsidTr="004E6AD3">
        <w:trPr>
          <w:trHeight w:val="990"/>
        </w:trPr>
        <w:tc>
          <w:tcPr>
            <w:tcW w:w="516" w:type="dxa"/>
            <w:shd w:val="clear" w:color="auto" w:fill="auto"/>
            <w:noWrap/>
            <w:hideMark/>
          </w:tcPr>
          <w:p w:rsidR="004E6AD3" w:rsidRPr="00515AC1" w:rsidRDefault="004E6AD3"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03</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05</w:t>
            </w:r>
          </w:p>
        </w:tc>
        <w:tc>
          <w:tcPr>
            <w:tcW w:w="6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0000</w:t>
            </w:r>
          </w:p>
        </w:tc>
        <w:tc>
          <w:tcPr>
            <w:tcW w:w="5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810</w:t>
            </w:r>
          </w:p>
        </w:tc>
        <w:tc>
          <w:tcPr>
            <w:tcW w:w="4168" w:type="dxa"/>
            <w:shd w:val="clear" w:color="auto" w:fill="auto"/>
            <w:vAlign w:val="bottom"/>
            <w:hideMark/>
          </w:tcPr>
          <w:p w:rsidR="004E6AD3" w:rsidRPr="00515AC1" w:rsidRDefault="004E6AD3" w:rsidP="00515AC1">
            <w:pPr>
              <w:spacing w:after="0" w:line="240" w:lineRule="auto"/>
              <w:rPr>
                <w:rFonts w:ascii="Times New Roman" w:eastAsia="Times New Roman" w:hAnsi="Times New Roman"/>
                <w:sz w:val="18"/>
                <w:szCs w:val="18"/>
                <w:lang w:eastAsia="ru-RU"/>
              </w:rPr>
            </w:pPr>
            <w:r w:rsidRPr="00515AC1">
              <w:rPr>
                <w:rFonts w:ascii="Times New Roman" w:eastAsia="Times New Roman" w:hAnsi="Times New Roman"/>
                <w:sz w:val="18"/>
                <w:szCs w:val="18"/>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941"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0,0 </w:t>
            </w:r>
          </w:p>
        </w:tc>
        <w:tc>
          <w:tcPr>
            <w:tcW w:w="872"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-2 800,0 </w:t>
            </w:r>
          </w:p>
        </w:tc>
      </w:tr>
      <w:tr w:rsidR="004E6AD3" w:rsidRPr="00515AC1" w:rsidTr="004E6AD3">
        <w:trPr>
          <w:trHeight w:val="510"/>
        </w:trPr>
        <w:tc>
          <w:tcPr>
            <w:tcW w:w="516" w:type="dxa"/>
            <w:shd w:val="clear" w:color="auto" w:fill="auto"/>
            <w:noWrap/>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01</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05</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w:t>
            </w:r>
          </w:p>
        </w:tc>
        <w:tc>
          <w:tcPr>
            <w:tcW w:w="6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0000</w:t>
            </w:r>
          </w:p>
        </w:tc>
        <w:tc>
          <w:tcPr>
            <w:tcW w:w="516" w:type="dxa"/>
            <w:shd w:val="clear" w:color="auto" w:fill="auto"/>
            <w:noWrap/>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000</w:t>
            </w:r>
          </w:p>
        </w:tc>
        <w:tc>
          <w:tcPr>
            <w:tcW w:w="4168" w:type="dxa"/>
            <w:shd w:val="clear" w:color="auto" w:fill="auto"/>
            <w:vAlign w:val="bottom"/>
            <w:hideMark/>
          </w:tcPr>
          <w:p w:rsidR="004E6AD3" w:rsidRPr="00515AC1" w:rsidRDefault="004E6AD3" w:rsidP="00515AC1">
            <w:pPr>
              <w:spacing w:after="0" w:line="240" w:lineRule="auto"/>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Изменение остатков средств на счетах по учету средств бюджетов</w:t>
            </w:r>
          </w:p>
        </w:tc>
        <w:tc>
          <w:tcPr>
            <w:tcW w:w="941"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40 000,0 </w:t>
            </w:r>
          </w:p>
        </w:tc>
        <w:tc>
          <w:tcPr>
            <w:tcW w:w="872" w:type="dxa"/>
            <w:shd w:val="clear" w:color="auto" w:fill="auto"/>
            <w:vAlign w:val="bottom"/>
            <w:hideMark/>
          </w:tcPr>
          <w:p w:rsidR="004E6AD3" w:rsidRPr="00515AC1" w:rsidRDefault="004E6AD3" w:rsidP="00515AC1">
            <w:pPr>
              <w:spacing w:after="0" w:line="240" w:lineRule="auto"/>
              <w:jc w:val="right"/>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0,0 </w:t>
            </w:r>
          </w:p>
        </w:tc>
      </w:tr>
      <w:tr w:rsidR="004E6AD3" w:rsidRPr="00515AC1" w:rsidTr="004E6AD3">
        <w:trPr>
          <w:trHeight w:val="315"/>
        </w:trPr>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4"/>
                <w:szCs w:val="24"/>
                <w:lang w:eastAsia="ru-RU"/>
              </w:rPr>
            </w:pPr>
          </w:p>
        </w:tc>
        <w:tc>
          <w:tcPr>
            <w:tcW w:w="4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4"/>
                <w:szCs w:val="24"/>
                <w:lang w:eastAsia="ru-RU"/>
              </w:rPr>
            </w:pPr>
          </w:p>
        </w:tc>
        <w:tc>
          <w:tcPr>
            <w:tcW w:w="616"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4"/>
                <w:szCs w:val="24"/>
                <w:lang w:eastAsia="ru-RU"/>
              </w:rPr>
            </w:pPr>
          </w:p>
        </w:tc>
        <w:tc>
          <w:tcPr>
            <w:tcW w:w="516"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4168" w:type="dxa"/>
            <w:shd w:val="clear" w:color="auto" w:fill="auto"/>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941"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c>
          <w:tcPr>
            <w:tcW w:w="872" w:type="dxa"/>
            <w:shd w:val="clear" w:color="auto" w:fill="auto"/>
            <w:noWrap/>
            <w:hideMark/>
          </w:tcPr>
          <w:p w:rsidR="004E6AD3" w:rsidRPr="00515AC1" w:rsidRDefault="004E6AD3" w:rsidP="00515AC1">
            <w:pPr>
              <w:spacing w:after="0" w:line="240" w:lineRule="auto"/>
              <w:rPr>
                <w:rFonts w:ascii="Times New Roman" w:eastAsia="Times New Roman" w:hAnsi="Times New Roman"/>
                <w:sz w:val="24"/>
                <w:szCs w:val="24"/>
                <w:lang w:eastAsia="ru-RU"/>
              </w:rPr>
            </w:pPr>
          </w:p>
        </w:tc>
      </w:tr>
    </w:tbl>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C4EE5" w:rsidRDefault="005C4EE5" w:rsidP="00515AC1">
      <w:pPr>
        <w:spacing w:after="0"/>
        <w:jc w:val="center"/>
        <w:rPr>
          <w:rFonts w:ascii="Times New Roman" w:hAnsi="Times New Roman"/>
          <w:sz w:val="28"/>
          <w:szCs w:val="28"/>
        </w:rPr>
      </w:pPr>
    </w:p>
    <w:p w:rsidR="005C4EE5" w:rsidRPr="00515AC1" w:rsidRDefault="005C4EE5" w:rsidP="00515AC1">
      <w:pPr>
        <w:spacing w:after="0"/>
        <w:jc w:val="center"/>
        <w:rPr>
          <w:rFonts w:ascii="Times New Roman" w:hAnsi="Times New Roman"/>
          <w:sz w:val="28"/>
          <w:szCs w:val="28"/>
        </w:rPr>
      </w:pPr>
    </w:p>
    <w:tbl>
      <w:tblPr>
        <w:tblW w:w="9713"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2113"/>
        <w:gridCol w:w="5893"/>
      </w:tblGrid>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bookmarkStart w:id="4" w:name="RANGE!A1:D150"/>
            <w:bookmarkEnd w:id="4"/>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Приложение 7</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"Приложение 7</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бюджете</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муниципального образования  муниципального района "Ижемский"</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на 2017 год и плановый период 2018 и 2019 годов"</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r>
      <w:tr w:rsidR="004E6AD3" w:rsidRPr="00515AC1" w:rsidTr="004E6AD3">
        <w:trPr>
          <w:trHeight w:val="615"/>
        </w:trPr>
        <w:tc>
          <w:tcPr>
            <w:tcW w:w="9713" w:type="dxa"/>
            <w:gridSpan w:val="3"/>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Перечень главных администраторов доходов бюджета муниципального образования муниципального района "Ижемский"</w:t>
            </w:r>
          </w:p>
        </w:tc>
      </w:tr>
      <w:tr w:rsidR="004E6AD3" w:rsidRPr="00515AC1" w:rsidTr="004E6AD3">
        <w:trPr>
          <w:trHeight w:val="255"/>
        </w:trPr>
        <w:tc>
          <w:tcPr>
            <w:tcW w:w="1707"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211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c>
          <w:tcPr>
            <w:tcW w:w="5893" w:type="dxa"/>
            <w:shd w:val="clear" w:color="auto" w:fill="auto"/>
            <w:noWrap/>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p>
        </w:tc>
      </w:tr>
      <w:tr w:rsidR="004E6AD3" w:rsidRPr="00515AC1" w:rsidTr="004E6AD3">
        <w:trPr>
          <w:trHeight w:val="555"/>
        </w:trPr>
        <w:tc>
          <w:tcPr>
            <w:tcW w:w="3820" w:type="dxa"/>
            <w:gridSpan w:val="2"/>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Код бюджетной классификации Российской Федерации</w:t>
            </w:r>
          </w:p>
        </w:tc>
        <w:tc>
          <w:tcPr>
            <w:tcW w:w="5893" w:type="dxa"/>
            <w:vMerge w:val="restart"/>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Наименование главного администратора доходов бюджета муниципального образования муниципальный район «Ижемский»</w:t>
            </w:r>
          </w:p>
        </w:tc>
      </w:tr>
      <w:tr w:rsidR="004E6AD3" w:rsidRPr="00515AC1" w:rsidTr="004E6AD3">
        <w:trPr>
          <w:trHeight w:val="1065"/>
        </w:trPr>
        <w:tc>
          <w:tcPr>
            <w:tcW w:w="1707"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главного администратора доходов</w:t>
            </w:r>
          </w:p>
        </w:tc>
        <w:tc>
          <w:tcPr>
            <w:tcW w:w="2113" w:type="dxa"/>
            <w:shd w:val="clear" w:color="auto" w:fill="auto"/>
            <w:vAlign w:val="center"/>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 xml:space="preserve">доходов бюджета муниципального образования </w:t>
            </w:r>
          </w:p>
        </w:tc>
        <w:tc>
          <w:tcPr>
            <w:tcW w:w="5893" w:type="dxa"/>
            <w:vMerge/>
            <w:vAlign w:val="center"/>
            <w:hideMark/>
          </w:tcPr>
          <w:p w:rsidR="004E6AD3" w:rsidRPr="00515AC1" w:rsidRDefault="004E6AD3" w:rsidP="00515AC1">
            <w:pPr>
              <w:spacing w:after="0" w:line="240" w:lineRule="auto"/>
              <w:rPr>
                <w:rFonts w:ascii="Times New Roman" w:eastAsia="Times New Roman" w:hAnsi="Times New Roman"/>
                <w:b/>
                <w:bCs/>
                <w:sz w:val="20"/>
                <w:szCs w:val="20"/>
                <w:lang w:eastAsia="ru-RU"/>
              </w:rPr>
            </w:pPr>
          </w:p>
        </w:tc>
      </w:tr>
      <w:tr w:rsidR="004E6AD3" w:rsidRPr="00515AC1" w:rsidTr="004E6AD3">
        <w:trPr>
          <w:trHeight w:val="2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1</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2</w:t>
            </w:r>
          </w:p>
        </w:tc>
        <w:tc>
          <w:tcPr>
            <w:tcW w:w="5893" w:type="dxa"/>
            <w:shd w:val="clear" w:color="auto" w:fill="auto"/>
            <w:vAlign w:val="bottom"/>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3</w:t>
            </w:r>
          </w:p>
        </w:tc>
      </w:tr>
      <w:tr w:rsidR="004E6AD3" w:rsidRPr="00515AC1" w:rsidTr="004E6AD3">
        <w:trPr>
          <w:trHeight w:val="54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903</w:t>
            </w:r>
          </w:p>
        </w:tc>
        <w:tc>
          <w:tcPr>
            <w:tcW w:w="8006" w:type="dxa"/>
            <w:gridSpan w:val="2"/>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Администрация муниципального района «Ижемский»                                                 ИНН 1119002293 КПП 111901001</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1 08 07150 01 0000 110 </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Государственная пошлина за выдачу разрешения на установку рекламной конструкции</w:t>
            </w:r>
          </w:p>
        </w:tc>
      </w:tr>
      <w:tr w:rsidR="004E6AD3" w:rsidRPr="00515AC1" w:rsidTr="004E6AD3">
        <w:trPr>
          <w:trHeight w:val="153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1 11 05013 05 0000 120</w:t>
            </w:r>
          </w:p>
        </w:tc>
        <w:tc>
          <w:tcPr>
            <w:tcW w:w="5893" w:type="dxa"/>
            <w:shd w:val="clear" w:color="auto" w:fill="auto"/>
            <w:vAlign w:val="center"/>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4E6AD3" w:rsidRPr="00515AC1" w:rsidTr="004E6AD3">
        <w:trPr>
          <w:trHeight w:val="127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1 11 05013 10 0000 120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r>
      <w:tr w:rsidR="004E6AD3" w:rsidRPr="00515AC1" w:rsidTr="004E6AD3">
        <w:trPr>
          <w:trHeight w:val="105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1 11 05035 05 0000 120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1 11 07015 05 0000 120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4E6AD3" w:rsidRPr="00515AC1" w:rsidTr="004E6AD3">
        <w:trPr>
          <w:trHeight w:val="129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1 11 08050 05 0000 120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4E6AD3" w:rsidRPr="00515AC1" w:rsidTr="004E6AD3">
        <w:trPr>
          <w:trHeight w:val="127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1 11 09045 05 0000 120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lastRenderedPageBreak/>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1 13 01995 05 0000 130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Прочие доходы от оказания платных услуг (работ) получателями средств бюджетов муниципальных районов </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1 13 02995 05 0000 130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доходы от компенсации затрат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1 14 01050 05 0000 410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продажи квартир, находящихся в собственности муниципальных районов</w:t>
            </w:r>
          </w:p>
        </w:tc>
      </w:tr>
      <w:tr w:rsidR="004E6AD3" w:rsidRPr="00515AC1" w:rsidTr="004E6AD3">
        <w:trPr>
          <w:trHeight w:val="127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1 14 02052 05 0000 410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4E6AD3" w:rsidRPr="00515AC1" w:rsidTr="004E6AD3">
        <w:trPr>
          <w:trHeight w:val="129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1 14 02052 05 0000 440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4E6AD3" w:rsidRPr="00515AC1" w:rsidTr="004E6AD3">
        <w:trPr>
          <w:trHeight w:val="153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1 14 02053 05 0000 410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E6AD3" w:rsidRPr="00515AC1" w:rsidTr="004E6AD3">
        <w:trPr>
          <w:trHeight w:val="153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1 14 02053 05 0000 440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color w:val="000000"/>
                <w:sz w:val="20"/>
                <w:szCs w:val="20"/>
                <w:lang w:eastAsia="ru-RU"/>
              </w:rPr>
            </w:pPr>
            <w:r w:rsidRPr="00515AC1">
              <w:rPr>
                <w:rFonts w:ascii="Times New Roman" w:eastAsia="Times New Roman" w:hAnsi="Times New Roman"/>
                <w:color w:val="000000"/>
                <w:sz w:val="20"/>
                <w:szCs w:val="20"/>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1 14 03050 05 0000 440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r>
      <w:tr w:rsidR="004E6AD3" w:rsidRPr="00515AC1" w:rsidTr="004E6AD3">
        <w:trPr>
          <w:trHeight w:val="8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1 14 03050 05 0000 410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r>
      <w:tr w:rsidR="004E6AD3" w:rsidRPr="00515AC1" w:rsidTr="004E6AD3">
        <w:trPr>
          <w:trHeight w:val="105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1 14 06013 05 0000 430</w:t>
            </w:r>
          </w:p>
        </w:tc>
        <w:tc>
          <w:tcPr>
            <w:tcW w:w="5893" w:type="dxa"/>
            <w:shd w:val="clear" w:color="auto" w:fill="auto"/>
            <w:vAlign w:val="center"/>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4E6AD3" w:rsidRPr="00515AC1" w:rsidTr="004E6AD3">
        <w:trPr>
          <w:trHeight w:val="82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1 14 06013 10 0000 430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поселений</w:t>
            </w:r>
          </w:p>
        </w:tc>
      </w:tr>
      <w:tr w:rsidR="004E6AD3" w:rsidRPr="00515AC1" w:rsidTr="004E6AD3">
        <w:trPr>
          <w:trHeight w:val="8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1 16 90050 05 0000 140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r>
      <w:tr w:rsidR="004E6AD3" w:rsidRPr="00515AC1" w:rsidTr="004E6AD3">
        <w:trPr>
          <w:trHeight w:val="10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1 16 33050 05 0000 140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4E6AD3" w:rsidRPr="00515AC1" w:rsidTr="004E6AD3">
        <w:trPr>
          <w:trHeight w:val="52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1 17 01050 05 0000 180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Невыясненные поступления, зачисляемые в бюджеты муниципальных районов</w:t>
            </w:r>
          </w:p>
        </w:tc>
      </w:tr>
      <w:tr w:rsidR="004E6AD3" w:rsidRPr="00515AC1" w:rsidTr="004E6AD3">
        <w:trPr>
          <w:trHeight w:val="30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1 17 05050 05 0000 180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неналоговые доходы бюджетов муниципальных районов</w:t>
            </w:r>
          </w:p>
        </w:tc>
      </w:tr>
      <w:tr w:rsidR="004E6AD3" w:rsidRPr="00515AC1" w:rsidTr="004E6AD3">
        <w:trPr>
          <w:trHeight w:val="78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lastRenderedPageBreak/>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2 02 25064 05 0000 151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r>
      <w:tr w:rsidR="004E6AD3" w:rsidRPr="00515AC1" w:rsidTr="004E6AD3">
        <w:trPr>
          <w:trHeight w:val="100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2 02 25527 05 0000 151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2 02 20051 05 0000 151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реализацию федеральных целевых программ</w:t>
            </w:r>
          </w:p>
        </w:tc>
      </w:tr>
      <w:tr w:rsidR="004E6AD3" w:rsidRPr="00515AC1" w:rsidTr="004E6AD3">
        <w:trPr>
          <w:trHeight w:val="52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noWrap/>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2 02 20077 05 0000 151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на софинансирование капитальных вложений в объекты государственной (муниципальной) собственности</w:t>
            </w:r>
          </w:p>
        </w:tc>
      </w:tr>
      <w:tr w:rsidR="004E6AD3" w:rsidRPr="00515AC1" w:rsidTr="004E6AD3">
        <w:trPr>
          <w:trHeight w:val="27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субсидии бюджетам муниципальных районов</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2 02 35120 05 0000 151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2 02 30024 05 0000 151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выполнение передаваемых полномочий субъектов Российской Федерации</w:t>
            </w:r>
          </w:p>
        </w:tc>
      </w:tr>
      <w:tr w:rsidR="004E6AD3" w:rsidRPr="00515AC1" w:rsidTr="004E6AD3">
        <w:trPr>
          <w:trHeight w:val="127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noWrap/>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2 02 35135 05 0000 151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2 02 35082 05 0000 151</w:t>
            </w:r>
          </w:p>
        </w:tc>
        <w:tc>
          <w:tcPr>
            <w:tcW w:w="5893" w:type="dxa"/>
            <w:shd w:val="clear" w:color="auto" w:fill="auto"/>
            <w:vAlign w:val="bottom"/>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4E6AD3" w:rsidRPr="00515AC1" w:rsidTr="004E6AD3">
        <w:trPr>
          <w:trHeight w:val="27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субвенции бюджетам муниципальных районов</w:t>
            </w:r>
          </w:p>
        </w:tc>
      </w:tr>
      <w:tr w:rsidR="004E6AD3" w:rsidRPr="00515AC1" w:rsidTr="004E6AD3">
        <w:trPr>
          <w:trHeight w:val="99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2 02 40014 05 0000 151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2 02 49999 05 0000 151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межбюджетные трансферты, передаваемые бюджетам муниципальных районов</w:t>
            </w:r>
          </w:p>
        </w:tc>
      </w:tr>
      <w:tr w:rsidR="004E6AD3" w:rsidRPr="00515AC1" w:rsidTr="004E6AD3">
        <w:trPr>
          <w:trHeight w:val="99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2 07 05010 05 0000 180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2 07 05020 05 0000 180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Поступления от денежных пожертвований, предоставляемых физическими лицами получателям средств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2 07 05030 05 0000 180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безвозмездные поступления в бюджеты муниципальных районов</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2 18 00000 05 0000 151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2 18 60010 05 0000 151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lastRenderedPageBreak/>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2 18 60020 05 0000 151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2 18 05010 05 0000 180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бюджетными учреждениями остатков субсидий прошлых лет</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2 19 00000 05 0000 151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903</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2 19 60010 05 0000 151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6AD3" w:rsidRPr="00515AC1" w:rsidTr="004E6AD3">
        <w:trPr>
          <w:trHeight w:val="78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905</w:t>
            </w:r>
          </w:p>
        </w:tc>
        <w:tc>
          <w:tcPr>
            <w:tcW w:w="8006" w:type="dxa"/>
            <w:gridSpan w:val="2"/>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Контрольно-счетный орган муниципального района «Ижемский» - контрольно-счетная комиссия муниципального района «Ижемский»                                                  ИНН 1105022275 КПП 110501001</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905</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1 16 32000 05 0000 140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905</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1 16 90050 05 0000 140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r>
      <w:tr w:rsidR="004E6AD3" w:rsidRPr="00515AC1" w:rsidTr="004E6AD3">
        <w:trPr>
          <w:trHeight w:val="100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905</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2 02 40014 05 0000 151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4E6AD3" w:rsidRPr="00515AC1" w:rsidTr="004E6AD3">
        <w:trPr>
          <w:trHeight w:val="57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3"/>
                <w:szCs w:val="23"/>
                <w:lang w:eastAsia="ru-RU"/>
              </w:rPr>
            </w:pPr>
            <w:r w:rsidRPr="00515AC1">
              <w:rPr>
                <w:rFonts w:ascii="Times New Roman" w:eastAsia="Times New Roman" w:hAnsi="Times New Roman"/>
                <w:b/>
                <w:bCs/>
                <w:sz w:val="23"/>
                <w:szCs w:val="23"/>
                <w:lang w:eastAsia="ru-RU"/>
              </w:rPr>
              <w:t>956</w:t>
            </w:r>
          </w:p>
        </w:tc>
        <w:tc>
          <w:tcPr>
            <w:tcW w:w="8006" w:type="dxa"/>
            <w:gridSpan w:val="2"/>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3"/>
                <w:szCs w:val="23"/>
                <w:lang w:eastAsia="ru-RU"/>
              </w:rPr>
            </w:pPr>
            <w:r w:rsidRPr="00515AC1">
              <w:rPr>
                <w:rFonts w:ascii="Times New Roman" w:eastAsia="Times New Roman" w:hAnsi="Times New Roman"/>
                <w:b/>
                <w:bCs/>
                <w:sz w:val="23"/>
                <w:szCs w:val="23"/>
                <w:lang w:eastAsia="ru-RU"/>
              </w:rPr>
              <w:t>Управление культуры администрации муниципального района "Ижемский" ИНН 1105021874 КПП 110501001</w:t>
            </w:r>
          </w:p>
        </w:tc>
      </w:tr>
      <w:tr w:rsidR="004E6AD3" w:rsidRPr="00515AC1" w:rsidTr="004E6AD3">
        <w:trPr>
          <w:trHeight w:val="100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1 11 05035 05 0000 120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1 13 01995 05 0000 130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Прочие доходы от оказания платных услуг (работ) получателями средств бюджетов муниципальных районов </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1 13 02995 05 0000 130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доходы от компенсации затрат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1 16 90050 05 0000 140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1 17 01050 05 0000 180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Невыясненные поступления, зачисляемые в бюджеты муниципальных районов</w:t>
            </w:r>
          </w:p>
        </w:tc>
      </w:tr>
      <w:tr w:rsidR="004E6AD3" w:rsidRPr="00515AC1" w:rsidTr="004E6AD3">
        <w:trPr>
          <w:trHeight w:val="28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1 17 05050 05 0000 180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неналоговые доходы бюджетов муниципальных районов</w:t>
            </w:r>
          </w:p>
        </w:tc>
      </w:tr>
      <w:tr w:rsidR="004E6AD3" w:rsidRPr="00515AC1" w:rsidTr="004E6AD3">
        <w:trPr>
          <w:trHeight w:val="78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2 02 25064 05 0000 151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2 02 20051 05 0000 151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реализацию федеральных целевых программ</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2 02 20077 05 0000 151</w:t>
            </w:r>
          </w:p>
        </w:tc>
        <w:tc>
          <w:tcPr>
            <w:tcW w:w="5893" w:type="dxa"/>
            <w:shd w:val="clear" w:color="auto" w:fill="auto"/>
            <w:vAlign w:val="bottom"/>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бюджетные инвестиции в объекты капитального строительства собственности муниципальных образований</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2 02 25519 05 0000 151</w:t>
            </w:r>
          </w:p>
        </w:tc>
        <w:tc>
          <w:tcPr>
            <w:tcW w:w="5893" w:type="dxa"/>
            <w:shd w:val="clear" w:color="auto" w:fill="auto"/>
            <w:vAlign w:val="bottom"/>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Субсидия бюджетам муниципальных районов на поддержку отрасли культуры</w:t>
            </w:r>
          </w:p>
        </w:tc>
      </w:tr>
      <w:tr w:rsidR="004E6AD3" w:rsidRPr="00515AC1" w:rsidTr="004E6AD3">
        <w:trPr>
          <w:trHeight w:val="127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lastRenderedPageBreak/>
              <w:t>956</w:t>
            </w:r>
          </w:p>
        </w:tc>
        <w:tc>
          <w:tcPr>
            <w:tcW w:w="2113"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2 02 25558 05 0000 151</w:t>
            </w:r>
          </w:p>
        </w:tc>
        <w:tc>
          <w:tcPr>
            <w:tcW w:w="5893" w:type="dxa"/>
            <w:shd w:val="clear" w:color="auto" w:fill="auto"/>
            <w:vAlign w:val="bottom"/>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r>
      <w:tr w:rsidR="004E6AD3" w:rsidRPr="00515AC1" w:rsidTr="004E6AD3">
        <w:trPr>
          <w:trHeight w:val="25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субсидии бюджетам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2 02 30024 05 0000 151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выполнение передаваемых полномочий субъектов Российской Федерации</w:t>
            </w:r>
          </w:p>
        </w:tc>
      </w:tr>
      <w:tr w:rsidR="004E6AD3" w:rsidRPr="00515AC1" w:rsidTr="004E6AD3">
        <w:trPr>
          <w:trHeight w:val="27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субвенции бюджетам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2 02 45144 05 0000 151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r>
      <w:tr w:rsidR="004E6AD3" w:rsidRPr="00515AC1" w:rsidTr="004E6AD3">
        <w:trPr>
          <w:trHeight w:val="127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color w:val="000000"/>
                <w:sz w:val="20"/>
                <w:szCs w:val="20"/>
                <w:lang w:eastAsia="ru-RU"/>
              </w:rPr>
            </w:pPr>
            <w:r w:rsidRPr="00515AC1">
              <w:rPr>
                <w:rFonts w:ascii="Times New Roman" w:eastAsia="Times New Roman" w:hAnsi="Times New Roman"/>
                <w:color w:val="000000"/>
                <w:sz w:val="20"/>
                <w:szCs w:val="20"/>
                <w:lang w:eastAsia="ru-RU"/>
              </w:rPr>
              <w:t>2 02 45146 05 0000 151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color w:val="000000"/>
                <w:sz w:val="20"/>
                <w:szCs w:val="20"/>
                <w:lang w:eastAsia="ru-RU"/>
              </w:rPr>
            </w:pPr>
            <w:r w:rsidRPr="00515AC1">
              <w:rPr>
                <w:rFonts w:ascii="Times New Roman" w:eastAsia="Times New Roman" w:hAnsi="Times New Roman"/>
                <w:color w:val="000000"/>
                <w:sz w:val="20"/>
                <w:szCs w:val="20"/>
                <w:lang w:eastAsia="ru-RU"/>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color w:val="000000"/>
                <w:sz w:val="20"/>
                <w:szCs w:val="20"/>
                <w:lang w:eastAsia="ru-RU"/>
              </w:rPr>
            </w:pPr>
            <w:r w:rsidRPr="00515AC1">
              <w:rPr>
                <w:rFonts w:ascii="Times New Roman" w:eastAsia="Times New Roman" w:hAnsi="Times New Roman"/>
                <w:color w:val="000000"/>
                <w:sz w:val="20"/>
                <w:szCs w:val="20"/>
                <w:lang w:eastAsia="ru-RU"/>
              </w:rPr>
              <w:t>2 02 45147 05 0000 151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color w:val="000000"/>
                <w:sz w:val="20"/>
                <w:szCs w:val="20"/>
                <w:lang w:eastAsia="ru-RU"/>
              </w:rPr>
            </w:pPr>
            <w:r w:rsidRPr="00515AC1">
              <w:rPr>
                <w:rFonts w:ascii="Times New Roman" w:eastAsia="Times New Roman" w:hAnsi="Times New Roman"/>
                <w:color w:val="000000"/>
                <w:sz w:val="20"/>
                <w:szCs w:val="20"/>
                <w:lang w:eastAsia="ru-RU"/>
              </w:rPr>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2 02 49999 05 0000 151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межбюджетные трансферты, передаваемые бюджетам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2 07 05020 05 0000 180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Поступления от денежных пожертвований, предоставляемых физическими лицами получателям средств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2 07 05030 05 0000 180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безвозмездные поступления в бюджеты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2 19 00000 05 0000 151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956</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2 19 60010 05 0000 151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964</w:t>
            </w:r>
          </w:p>
        </w:tc>
        <w:tc>
          <w:tcPr>
            <w:tcW w:w="8006" w:type="dxa"/>
            <w:gridSpan w:val="2"/>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Отдел физической культуры, спорта и туризма администрации муниципального района "Ижемский" ИНН 1105021867 КПП 110501001</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964</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1 13 01995 05 0000 130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Прочие доходы от оказания платных услуг (работ) получателями средств бюджетов муниципальных районов </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964</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1 13 02995 05 0000 130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доходы от компенсации затрат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964</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1 16 90050 05 0000 140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r>
      <w:tr w:rsidR="004E6AD3" w:rsidRPr="00515AC1" w:rsidTr="004E6AD3">
        <w:trPr>
          <w:trHeight w:val="28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964</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1 17 05050 05 0000 180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неналоговые доходы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964</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1 17 01050 05 0000 180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Невыясненные поступления, зачисляемые в бюджеты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964</w:t>
            </w:r>
          </w:p>
        </w:tc>
        <w:tc>
          <w:tcPr>
            <w:tcW w:w="2113" w:type="dxa"/>
            <w:shd w:val="clear" w:color="auto" w:fill="auto"/>
            <w:noWrap/>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2 02 20077 05 0000 151</w:t>
            </w:r>
          </w:p>
        </w:tc>
        <w:tc>
          <w:tcPr>
            <w:tcW w:w="5893" w:type="dxa"/>
            <w:shd w:val="clear" w:color="auto" w:fill="auto"/>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бюджетные инвестиции в объекты капитального строительства собственности муниципальных образований</w:t>
            </w:r>
          </w:p>
        </w:tc>
      </w:tr>
      <w:tr w:rsidR="004E6AD3" w:rsidRPr="00515AC1" w:rsidTr="004E6AD3">
        <w:trPr>
          <w:trHeight w:val="27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964</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субсидии бюджетам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964</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2 07 05020 05 0000 180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Поступления от денежных пожертвований, предоставляемых физическими лицами получателям средств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lastRenderedPageBreak/>
              <w:t>964</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2 07 05030 05 0000 180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безвозмездные поступления в бюджеты муниципальных районов</w:t>
            </w:r>
          </w:p>
        </w:tc>
      </w:tr>
      <w:tr w:rsidR="004E6AD3" w:rsidRPr="00515AC1" w:rsidTr="004E6AD3">
        <w:trPr>
          <w:trHeight w:val="61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3"/>
                <w:szCs w:val="23"/>
                <w:lang w:eastAsia="ru-RU"/>
              </w:rPr>
            </w:pPr>
            <w:r w:rsidRPr="00515AC1">
              <w:rPr>
                <w:rFonts w:ascii="Times New Roman" w:eastAsia="Times New Roman" w:hAnsi="Times New Roman"/>
                <w:b/>
                <w:bCs/>
                <w:sz w:val="23"/>
                <w:szCs w:val="23"/>
                <w:lang w:eastAsia="ru-RU"/>
              </w:rPr>
              <w:t>975</w:t>
            </w:r>
          </w:p>
        </w:tc>
        <w:tc>
          <w:tcPr>
            <w:tcW w:w="8006" w:type="dxa"/>
            <w:gridSpan w:val="2"/>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3"/>
                <w:szCs w:val="23"/>
                <w:lang w:eastAsia="ru-RU"/>
              </w:rPr>
            </w:pPr>
            <w:r w:rsidRPr="00515AC1">
              <w:rPr>
                <w:rFonts w:ascii="Times New Roman" w:eastAsia="Times New Roman" w:hAnsi="Times New Roman"/>
                <w:b/>
                <w:bCs/>
                <w:sz w:val="23"/>
                <w:szCs w:val="23"/>
                <w:lang w:eastAsia="ru-RU"/>
              </w:rPr>
              <w:t>Управление образования администрации муниципального района "Ижемский" ИНН 1105021881 КПП 110501001</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1 13 01995 05 0000 130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Прочие доходы от оказания платных услуг (работ) получателями средств бюджетов муниципальных районов </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1 13 02995 05 0000 130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доходы от компенсации затрат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1 16 90050 05 0000 140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1 17 01050 05 0000 180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Невыясненные поступления, зачисляемые в бюджеты муниципальных районов</w:t>
            </w:r>
          </w:p>
        </w:tc>
      </w:tr>
      <w:tr w:rsidR="004E6AD3" w:rsidRPr="00515AC1" w:rsidTr="004E6AD3">
        <w:trPr>
          <w:trHeight w:val="27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1 17 05050 05 0000 180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неналоговые доходы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2 02 20051 05 0000 151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реализацию федеральных целевых программ</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noWrap/>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2 02 20077 05 0000 151</w:t>
            </w:r>
          </w:p>
        </w:tc>
        <w:tc>
          <w:tcPr>
            <w:tcW w:w="5893" w:type="dxa"/>
            <w:shd w:val="clear" w:color="auto" w:fill="auto"/>
            <w:vAlign w:val="bottom"/>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бюджетные инвестиции в объекты капитального строительства собственности муниципальных образований</w:t>
            </w:r>
          </w:p>
        </w:tc>
      </w:tr>
      <w:tr w:rsidR="004E6AD3" w:rsidRPr="00515AC1" w:rsidTr="004E6AD3">
        <w:trPr>
          <w:trHeight w:val="78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2 02 25097 05 0000 151</w:t>
            </w:r>
          </w:p>
        </w:tc>
        <w:tc>
          <w:tcPr>
            <w:tcW w:w="589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4E6AD3" w:rsidRPr="00515AC1" w:rsidTr="004E6AD3">
        <w:trPr>
          <w:trHeight w:val="28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субсидии бюджетам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2 02 30024 05 0000 151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выполнение передаваемых полномочий субъектов Российской Федерации</w:t>
            </w:r>
          </w:p>
        </w:tc>
      </w:tr>
      <w:tr w:rsidR="004E6AD3" w:rsidRPr="00515AC1" w:rsidTr="004E6AD3">
        <w:trPr>
          <w:trHeight w:val="127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2 02 30029 05 0000 151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r>
      <w:tr w:rsidR="004E6AD3" w:rsidRPr="00515AC1" w:rsidTr="004E6AD3">
        <w:trPr>
          <w:trHeight w:val="30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субвенции бюджетам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2 02 49999 05 0000 151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межбюджетные трансферты, передаваемые бюджетам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2 07 05020 05 0000 180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Поступления от денежных пожертвований, предоставляемых физическими лицами получателям средств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2 07 05030 05 0000 180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безвозмездные поступления в бюджеты муниципальных районов</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2 18 00000 05 0000 151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2 18 60010 05 0000 151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2 18 05010 05 0000 180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бюджетными учреждениями остатков субсидий прошлых лет</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2 19 00000 05 0000 151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lastRenderedPageBreak/>
              <w:t>975</w:t>
            </w:r>
          </w:p>
        </w:tc>
        <w:tc>
          <w:tcPr>
            <w:tcW w:w="2113"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2 19 60010 05 0000 151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6AD3" w:rsidRPr="00515AC1" w:rsidTr="004E6AD3">
        <w:trPr>
          <w:trHeight w:val="52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992</w:t>
            </w:r>
          </w:p>
        </w:tc>
        <w:tc>
          <w:tcPr>
            <w:tcW w:w="8006" w:type="dxa"/>
            <w:gridSpan w:val="2"/>
            <w:shd w:val="clear" w:color="auto" w:fill="auto"/>
            <w:hideMark/>
          </w:tcPr>
          <w:p w:rsidR="004E6AD3" w:rsidRPr="00515AC1" w:rsidRDefault="004E6AD3" w:rsidP="00515AC1">
            <w:pPr>
              <w:spacing w:after="0" w:line="240" w:lineRule="auto"/>
              <w:jc w:val="center"/>
              <w:rPr>
                <w:rFonts w:ascii="Times New Roman" w:eastAsia="Times New Roman" w:hAnsi="Times New Roman"/>
                <w:b/>
                <w:bCs/>
                <w:sz w:val="20"/>
                <w:szCs w:val="20"/>
                <w:lang w:eastAsia="ru-RU"/>
              </w:rPr>
            </w:pPr>
            <w:r w:rsidRPr="00515AC1">
              <w:rPr>
                <w:rFonts w:ascii="Times New Roman" w:eastAsia="Times New Roman" w:hAnsi="Times New Roman"/>
                <w:b/>
                <w:bCs/>
                <w:sz w:val="20"/>
                <w:szCs w:val="20"/>
                <w:lang w:eastAsia="ru-RU"/>
              </w:rPr>
              <w:t>Финансовое управление администрации муниципального района "Ижемский"          ИНН 1119005840 КПП 111901001</w:t>
            </w:r>
          </w:p>
        </w:tc>
      </w:tr>
      <w:tr w:rsidR="004E6AD3" w:rsidRPr="00515AC1" w:rsidTr="004E6AD3">
        <w:trPr>
          <w:trHeight w:val="54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1 11 03050 05 0000 120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Проценты, полученные от предоставления бюджетных кредитов внутри страны за счет средств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1 13 01995 05 0000 130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xml:space="preserve">Прочие доходы от оказания платных услуг (работ) получателями средств бюджетов муниципальных районов </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1 13 02995 05 0000 130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доходы от компенсации затрат бюджетов муниципальных районов</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1 16 32000 05 0000 140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1 16 90050 05 0000 140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1 17 01050 05 0000 180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Невыясненные поступления, зачисляемые в бюджеты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1 17 01050 10 0000 180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Невыясненные поступления, зачисляемые в бюджеты сельских поселений</w:t>
            </w:r>
          </w:p>
        </w:tc>
      </w:tr>
      <w:tr w:rsidR="004E6AD3" w:rsidRPr="00515AC1" w:rsidTr="004E6AD3">
        <w:trPr>
          <w:trHeight w:val="28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1 17 05050 05 0000 180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неналоговые доходы бюджетов муниципальных районов</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118 05000 05 0000 180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Поступления в бюджеты муниципальных районов (перечисления из бюджетов муниципальных районов) по урегулированию расчетов между бюджетами бюджетной системы Российской Федерации по распределенным доходам</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2 02 15001 05 0000 151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Дотации бюджетам муниципальных районов на выравнивание  бюджетной обеспеченности</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2 02 15002 05 0000 151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Дотации бюджетам муниципальных районов на поддержку мер по обеспечению сбалансированности бюджетов</w:t>
            </w:r>
          </w:p>
        </w:tc>
      </w:tr>
      <w:tr w:rsidR="004E6AD3" w:rsidRPr="00515AC1" w:rsidTr="004E6AD3">
        <w:trPr>
          <w:trHeight w:val="27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2 02 29999 05 0000 151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субсидии бюджетам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2 02 35930 05 0000 151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государственную регистрацию актов гражданского состояния</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2 02 35118 05 0000 151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осуществление  первичного воинского учету на территориях, где отсутствуют военные комиссариаты</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2 02 30024 05 0000 151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Субвенции бюджетам муниципальных районов на выполнение передаваемых полномочий субъектов Российской Федерации</w:t>
            </w:r>
          </w:p>
        </w:tc>
      </w:tr>
      <w:tr w:rsidR="004E6AD3" w:rsidRPr="00515AC1" w:rsidTr="004E6AD3">
        <w:trPr>
          <w:trHeight w:val="27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2 02 39999 05 0000 151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субвенции бюджетам муниципальных районов</w:t>
            </w:r>
          </w:p>
        </w:tc>
      </w:tr>
      <w:tr w:rsidR="004E6AD3" w:rsidRPr="00515AC1" w:rsidTr="004E6AD3">
        <w:trPr>
          <w:trHeight w:val="99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2 02 40014 05 0000 151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Межбюджетные трансферты, передаваемые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с заключенными соглашениями</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2 02 49999 05 0000 151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межбюджетные трансферты, передаваемые бюджетам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2 02 90024 05 0000 151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безвозмездные поступления в бюджеты муниципальных районов от бюджетов субъектов Российской Федерации</w:t>
            </w:r>
          </w:p>
        </w:tc>
      </w:tr>
      <w:tr w:rsidR="004E6AD3" w:rsidRPr="00515AC1" w:rsidTr="004E6AD3">
        <w:trPr>
          <w:trHeight w:val="100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2 07 05010 05 0000 180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lastRenderedPageBreak/>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2 07 05020 05 0000 180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Поступления от денежных пожертвований, предоставляемых физическими лицами получателям средств бюджетов муниципальных районов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2 07 05030 05 0000 180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Прочие безвозмездные поступления в бюджеты муниципальных районов</w:t>
            </w:r>
          </w:p>
        </w:tc>
      </w:tr>
      <w:tr w:rsidR="004E6AD3" w:rsidRPr="00515AC1" w:rsidTr="004E6AD3">
        <w:trPr>
          <w:trHeight w:val="153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2 08 05000 05 0000 180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Перечисления из бюджетов муниципальных районов (в бюджеты муниципальных районов) для осуществления возврата (зачета) излишне уплаченных или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E6AD3" w:rsidRPr="00515AC1" w:rsidTr="004E6AD3">
        <w:trPr>
          <w:trHeight w:val="153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2 08 05000 10 0000 180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Перечисления из бюджетов сельских поселений (в бюджеты сельских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2 18 00000 05 0000 151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2 18 60010 05 0000 151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4E6AD3" w:rsidRPr="00515AC1" w:rsidTr="004E6AD3">
        <w:trPr>
          <w:trHeight w:val="102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2 18 60020 05 0000 151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4E6AD3" w:rsidRPr="00515AC1" w:rsidTr="004E6AD3">
        <w:trPr>
          <w:trHeight w:val="510"/>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2 18 05010 05 0000 180</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Доходы бюджетов муниципальных районов от возврата бюджетными учреждениями остатков субсидий прошлых лет</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2 19 00000 05 0000 151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6AD3" w:rsidRPr="00515AC1" w:rsidTr="004E6AD3">
        <w:trPr>
          <w:trHeight w:val="765"/>
        </w:trPr>
        <w:tc>
          <w:tcPr>
            <w:tcW w:w="1707" w:type="dxa"/>
            <w:shd w:val="clear" w:color="auto" w:fill="auto"/>
            <w:hideMark/>
          </w:tcPr>
          <w:p w:rsidR="004E6AD3" w:rsidRPr="00515AC1" w:rsidRDefault="004E6AD3" w:rsidP="00515AC1">
            <w:pPr>
              <w:spacing w:after="0" w:line="240" w:lineRule="auto"/>
              <w:jc w:val="center"/>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992</w:t>
            </w:r>
          </w:p>
        </w:tc>
        <w:tc>
          <w:tcPr>
            <w:tcW w:w="2113" w:type="dxa"/>
            <w:shd w:val="clear" w:color="auto" w:fill="auto"/>
            <w:hideMark/>
          </w:tcPr>
          <w:p w:rsidR="004E6AD3" w:rsidRPr="00515AC1" w:rsidRDefault="004E6AD3"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2 19 60010 05 0000 151</w:t>
            </w:r>
          </w:p>
        </w:tc>
        <w:tc>
          <w:tcPr>
            <w:tcW w:w="5893" w:type="dxa"/>
            <w:shd w:val="clear" w:color="auto" w:fill="auto"/>
            <w:hideMark/>
          </w:tcPr>
          <w:p w:rsidR="004E6AD3" w:rsidRPr="00515AC1" w:rsidRDefault="004E6AD3" w:rsidP="00515AC1">
            <w:pPr>
              <w:spacing w:after="0" w:line="240" w:lineRule="auto"/>
              <w:jc w:val="both"/>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r w:rsidRPr="00515AC1">
        <w:rPr>
          <w:rFonts w:ascii="Times New Roman" w:hAnsi="Times New Roman"/>
          <w:sz w:val="28"/>
          <w:szCs w:val="28"/>
        </w:rPr>
        <w:t xml:space="preserve"> </w:t>
      </w:r>
    </w:p>
    <w:tbl>
      <w:tblPr>
        <w:tblW w:w="888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0"/>
        <w:gridCol w:w="2500"/>
      </w:tblGrid>
      <w:tr w:rsidR="00DB3CEB" w:rsidRPr="00515AC1" w:rsidTr="00DB3CEB">
        <w:trPr>
          <w:trHeight w:val="255"/>
        </w:trPr>
        <w:tc>
          <w:tcPr>
            <w:tcW w:w="888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bookmarkStart w:id="5" w:name="RANGE!A1:C25"/>
            <w:r w:rsidRPr="00515AC1">
              <w:rPr>
                <w:rFonts w:ascii="Times New Roman" w:eastAsia="Times New Roman" w:hAnsi="Times New Roman"/>
                <w:sz w:val="16"/>
                <w:szCs w:val="16"/>
                <w:lang w:eastAsia="ru-RU"/>
              </w:rPr>
              <w:lastRenderedPageBreak/>
              <w:t>Приложение 8</w:t>
            </w:r>
            <w:bookmarkEnd w:id="5"/>
          </w:p>
        </w:tc>
      </w:tr>
      <w:tr w:rsidR="00DB3CEB" w:rsidRPr="00515AC1" w:rsidTr="00DB3CEB">
        <w:trPr>
          <w:trHeight w:val="255"/>
        </w:trPr>
        <w:tc>
          <w:tcPr>
            <w:tcW w:w="888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DB3CEB" w:rsidRPr="00515AC1" w:rsidTr="00DB3CEB">
        <w:trPr>
          <w:trHeight w:val="255"/>
        </w:trPr>
        <w:tc>
          <w:tcPr>
            <w:tcW w:w="888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DB3CEB" w:rsidRPr="00515AC1" w:rsidTr="00DB3CEB">
        <w:trPr>
          <w:trHeight w:val="255"/>
        </w:trPr>
        <w:tc>
          <w:tcPr>
            <w:tcW w:w="888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DB3CEB" w:rsidRPr="00515AC1" w:rsidTr="00DB3CEB">
        <w:trPr>
          <w:trHeight w:val="255"/>
        </w:trPr>
        <w:tc>
          <w:tcPr>
            <w:tcW w:w="888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DB3CEB" w:rsidRPr="00515AC1" w:rsidTr="00DB3CEB">
        <w:trPr>
          <w:trHeight w:val="255"/>
        </w:trPr>
        <w:tc>
          <w:tcPr>
            <w:tcW w:w="888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DB3CEB" w:rsidRPr="00515AC1" w:rsidTr="00DB3CEB">
        <w:trPr>
          <w:trHeight w:val="255"/>
        </w:trPr>
        <w:tc>
          <w:tcPr>
            <w:tcW w:w="638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c>
          <w:tcPr>
            <w:tcW w:w="25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r>
      <w:tr w:rsidR="00DB3CEB" w:rsidRPr="00515AC1" w:rsidTr="00DB3CEB">
        <w:trPr>
          <w:trHeight w:val="240"/>
        </w:trPr>
        <w:tc>
          <w:tcPr>
            <w:tcW w:w="888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"Таблица 2</w:t>
            </w:r>
          </w:p>
        </w:tc>
      </w:tr>
      <w:tr w:rsidR="00DB3CEB" w:rsidRPr="00515AC1" w:rsidTr="00DB3CEB">
        <w:trPr>
          <w:trHeight w:val="240"/>
        </w:trPr>
        <w:tc>
          <w:tcPr>
            <w:tcW w:w="638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c>
          <w:tcPr>
            <w:tcW w:w="250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Приложения 10</w:t>
            </w:r>
          </w:p>
        </w:tc>
      </w:tr>
      <w:tr w:rsidR="00DB3CEB" w:rsidRPr="00515AC1" w:rsidTr="00DB3CEB">
        <w:trPr>
          <w:trHeight w:val="330"/>
        </w:trPr>
        <w:tc>
          <w:tcPr>
            <w:tcW w:w="638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c>
          <w:tcPr>
            <w:tcW w:w="250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r>
      <w:tr w:rsidR="00DB3CEB" w:rsidRPr="00515AC1" w:rsidTr="00DB3CEB">
        <w:trPr>
          <w:trHeight w:val="330"/>
        </w:trPr>
        <w:tc>
          <w:tcPr>
            <w:tcW w:w="8880" w:type="dxa"/>
            <w:gridSpan w:val="2"/>
            <w:shd w:val="clear" w:color="auto" w:fill="auto"/>
            <w:vAlign w:val="bottom"/>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 xml:space="preserve">Распределение дотаций на 2017 год </w:t>
            </w:r>
          </w:p>
        </w:tc>
      </w:tr>
      <w:tr w:rsidR="00DB3CEB" w:rsidRPr="00515AC1" w:rsidTr="00DB3CEB">
        <w:trPr>
          <w:trHeight w:val="600"/>
        </w:trPr>
        <w:tc>
          <w:tcPr>
            <w:tcW w:w="8880" w:type="dxa"/>
            <w:gridSpan w:val="2"/>
            <w:shd w:val="clear" w:color="auto" w:fill="auto"/>
            <w:vAlign w:val="bottom"/>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бюджетам поселений на поддержку мер по обеспечению сбалансированности бюджетов</w:t>
            </w:r>
          </w:p>
        </w:tc>
      </w:tr>
      <w:tr w:rsidR="00DB3CEB" w:rsidRPr="00515AC1" w:rsidTr="00DB3CEB">
        <w:trPr>
          <w:trHeight w:val="285"/>
        </w:trPr>
        <w:tc>
          <w:tcPr>
            <w:tcW w:w="888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lang w:eastAsia="ru-RU"/>
              </w:rPr>
            </w:pPr>
          </w:p>
        </w:tc>
      </w:tr>
      <w:tr w:rsidR="00DB3CEB" w:rsidRPr="00515AC1" w:rsidTr="00DB3CEB">
        <w:trPr>
          <w:trHeight w:val="375"/>
        </w:trPr>
        <w:tc>
          <w:tcPr>
            <w:tcW w:w="6380" w:type="dxa"/>
            <w:shd w:val="clear" w:color="auto" w:fill="auto"/>
            <w:vAlign w:val="center"/>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Наименование сельского поселения</w:t>
            </w:r>
          </w:p>
        </w:tc>
        <w:tc>
          <w:tcPr>
            <w:tcW w:w="2500" w:type="dxa"/>
            <w:shd w:val="clear" w:color="auto" w:fill="auto"/>
            <w:vAlign w:val="center"/>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Сумма (тыс. рублей)</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«Брыкаланск»</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770,00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«Кельчиюр»</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464,00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«Кипиево»</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718,70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«Краснобор»</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40,00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«Няшабож»</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1 340,00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«Том»</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560,00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«Щельяюр»</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387,00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«Сизябск»</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67,70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«Мохча»</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65,00</w:t>
            </w:r>
          </w:p>
        </w:tc>
      </w:tr>
      <w:tr w:rsidR="00DB3CEB" w:rsidRPr="00515AC1" w:rsidTr="00DB3CEB">
        <w:trPr>
          <w:trHeight w:val="315"/>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«Ижма»</w:t>
            </w:r>
          </w:p>
        </w:tc>
        <w:tc>
          <w:tcPr>
            <w:tcW w:w="2500" w:type="dxa"/>
            <w:shd w:val="clear" w:color="auto" w:fill="auto"/>
            <w:vAlign w:val="bottom"/>
            <w:hideMark/>
          </w:tcPr>
          <w:p w:rsidR="00DB3CEB" w:rsidRPr="00515AC1" w:rsidRDefault="00DB3CEB" w:rsidP="00515AC1">
            <w:pPr>
              <w:spacing w:after="0" w:line="240" w:lineRule="auto"/>
              <w:ind w:firstLineChars="100" w:firstLine="220"/>
              <w:jc w:val="right"/>
              <w:rPr>
                <w:rFonts w:ascii="Times New Roman" w:eastAsia="Times New Roman" w:hAnsi="Times New Roman"/>
                <w:lang w:eastAsia="ru-RU"/>
              </w:rPr>
            </w:pPr>
            <w:r w:rsidRPr="00515AC1">
              <w:rPr>
                <w:rFonts w:ascii="Times New Roman" w:eastAsia="Times New Roman" w:hAnsi="Times New Roman"/>
                <w:lang w:eastAsia="ru-RU"/>
              </w:rPr>
              <w:t>5 140,00</w:t>
            </w:r>
          </w:p>
        </w:tc>
      </w:tr>
      <w:tr w:rsidR="00DB3CEB" w:rsidRPr="00515AC1" w:rsidTr="00DB3CEB">
        <w:trPr>
          <w:trHeight w:val="300"/>
        </w:trPr>
        <w:tc>
          <w:tcPr>
            <w:tcW w:w="6380" w:type="dxa"/>
            <w:shd w:val="clear" w:color="auto" w:fill="auto"/>
            <w:hideMark/>
          </w:tcPr>
          <w:p w:rsidR="00DB3CEB" w:rsidRPr="00515AC1" w:rsidRDefault="00DB3CEB" w:rsidP="00515AC1">
            <w:pPr>
              <w:spacing w:after="0" w:line="240" w:lineRule="auto"/>
              <w:rPr>
                <w:rFonts w:ascii="Times New Roman" w:eastAsia="Times New Roman" w:hAnsi="Times New Roman"/>
                <w:b/>
                <w:bCs/>
                <w:lang w:eastAsia="ru-RU"/>
              </w:rPr>
            </w:pPr>
            <w:r w:rsidRPr="00515AC1">
              <w:rPr>
                <w:rFonts w:ascii="Times New Roman" w:eastAsia="Times New Roman" w:hAnsi="Times New Roman"/>
                <w:b/>
                <w:bCs/>
                <w:lang w:eastAsia="ru-RU"/>
              </w:rPr>
              <w:t>Всего</w:t>
            </w:r>
          </w:p>
        </w:tc>
        <w:tc>
          <w:tcPr>
            <w:tcW w:w="2500" w:type="dxa"/>
            <w:shd w:val="clear" w:color="auto" w:fill="auto"/>
            <w:vAlign w:val="bottom"/>
            <w:hideMark/>
          </w:tcPr>
          <w:p w:rsidR="00DB3CEB" w:rsidRPr="00515AC1" w:rsidRDefault="00DB3CEB" w:rsidP="00515AC1">
            <w:pPr>
              <w:spacing w:after="0" w:line="240" w:lineRule="auto"/>
              <w:ind w:firstLineChars="100" w:firstLine="221"/>
              <w:jc w:val="right"/>
              <w:rPr>
                <w:rFonts w:ascii="Times New Roman" w:eastAsia="Times New Roman" w:hAnsi="Times New Roman"/>
                <w:b/>
                <w:bCs/>
                <w:lang w:eastAsia="ru-RU"/>
              </w:rPr>
            </w:pPr>
            <w:r w:rsidRPr="00515AC1">
              <w:rPr>
                <w:rFonts w:ascii="Times New Roman" w:eastAsia="Times New Roman" w:hAnsi="Times New Roman"/>
                <w:b/>
                <w:bCs/>
                <w:lang w:eastAsia="ru-RU"/>
              </w:rPr>
              <w:t>9 552,40</w:t>
            </w:r>
          </w:p>
        </w:tc>
      </w:tr>
    </w:tbl>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tbl>
      <w:tblPr>
        <w:tblW w:w="910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0"/>
        <w:gridCol w:w="2400"/>
      </w:tblGrid>
      <w:tr w:rsidR="00DB3CEB" w:rsidRPr="00515AC1" w:rsidTr="00DB3CEB">
        <w:trPr>
          <w:trHeight w:val="255"/>
        </w:trPr>
        <w:tc>
          <w:tcPr>
            <w:tcW w:w="91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lastRenderedPageBreak/>
              <w:t>Приложение 9</w:t>
            </w:r>
          </w:p>
        </w:tc>
      </w:tr>
      <w:tr w:rsidR="00DB3CEB" w:rsidRPr="00515AC1" w:rsidTr="00DB3CEB">
        <w:trPr>
          <w:trHeight w:val="255"/>
        </w:trPr>
        <w:tc>
          <w:tcPr>
            <w:tcW w:w="91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DB3CEB" w:rsidRPr="00515AC1" w:rsidTr="00DB3CEB">
        <w:trPr>
          <w:trHeight w:val="255"/>
        </w:trPr>
        <w:tc>
          <w:tcPr>
            <w:tcW w:w="91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DB3CEB" w:rsidRPr="00515AC1" w:rsidTr="00DB3CEB">
        <w:trPr>
          <w:trHeight w:val="255"/>
        </w:trPr>
        <w:tc>
          <w:tcPr>
            <w:tcW w:w="91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DB3CEB" w:rsidRPr="00515AC1" w:rsidTr="00DB3CEB">
        <w:trPr>
          <w:trHeight w:val="255"/>
        </w:trPr>
        <w:tc>
          <w:tcPr>
            <w:tcW w:w="91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DB3CEB" w:rsidRPr="00515AC1" w:rsidTr="00DB3CEB">
        <w:trPr>
          <w:trHeight w:val="255"/>
        </w:trPr>
        <w:tc>
          <w:tcPr>
            <w:tcW w:w="91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DB3CEB" w:rsidRPr="00515AC1" w:rsidTr="00DB3CEB">
        <w:trPr>
          <w:trHeight w:val="255"/>
        </w:trPr>
        <w:tc>
          <w:tcPr>
            <w:tcW w:w="67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2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r>
      <w:tr w:rsidR="00DB3CEB" w:rsidRPr="00515AC1" w:rsidTr="00DB3CEB">
        <w:trPr>
          <w:trHeight w:val="240"/>
        </w:trPr>
        <w:tc>
          <w:tcPr>
            <w:tcW w:w="91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"Таблица 4</w:t>
            </w:r>
          </w:p>
        </w:tc>
      </w:tr>
      <w:tr w:rsidR="00DB3CEB" w:rsidRPr="00515AC1" w:rsidTr="00DB3CEB">
        <w:trPr>
          <w:trHeight w:val="240"/>
        </w:trPr>
        <w:tc>
          <w:tcPr>
            <w:tcW w:w="670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c>
          <w:tcPr>
            <w:tcW w:w="240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Приложения 10</w:t>
            </w:r>
          </w:p>
        </w:tc>
      </w:tr>
      <w:tr w:rsidR="00DB3CEB" w:rsidRPr="00515AC1" w:rsidTr="00DB3CEB">
        <w:trPr>
          <w:trHeight w:val="240"/>
        </w:trPr>
        <w:tc>
          <w:tcPr>
            <w:tcW w:w="670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c>
          <w:tcPr>
            <w:tcW w:w="240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r>
      <w:tr w:rsidR="00DB3CEB" w:rsidRPr="00515AC1" w:rsidTr="00DB3CEB">
        <w:trPr>
          <w:trHeight w:val="300"/>
        </w:trPr>
        <w:tc>
          <w:tcPr>
            <w:tcW w:w="9100" w:type="dxa"/>
            <w:gridSpan w:val="2"/>
            <w:shd w:val="clear" w:color="auto" w:fill="auto"/>
            <w:noWrap/>
            <w:vAlign w:val="bottom"/>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Распределение субвенций на 2017 год</w:t>
            </w:r>
          </w:p>
        </w:tc>
      </w:tr>
      <w:tr w:rsidR="00DB3CEB" w:rsidRPr="00515AC1" w:rsidTr="00DB3CEB">
        <w:trPr>
          <w:trHeight w:val="540"/>
        </w:trPr>
        <w:tc>
          <w:tcPr>
            <w:tcW w:w="9100" w:type="dxa"/>
            <w:gridSpan w:val="2"/>
            <w:shd w:val="clear" w:color="auto" w:fill="auto"/>
            <w:vAlign w:val="bottom"/>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бюджетам сельских поселений на осуществление первичного воинского учет на территориях, где отсутствуют военные комиссариаты</w:t>
            </w:r>
          </w:p>
        </w:tc>
      </w:tr>
      <w:tr w:rsidR="00DB3CEB" w:rsidRPr="00515AC1" w:rsidTr="00DB3CEB">
        <w:trPr>
          <w:trHeight w:val="255"/>
        </w:trPr>
        <w:tc>
          <w:tcPr>
            <w:tcW w:w="6700" w:type="dxa"/>
            <w:shd w:val="clear" w:color="auto" w:fill="auto"/>
            <w:noWrap/>
            <w:vAlign w:val="bottom"/>
            <w:hideMark/>
          </w:tcPr>
          <w:p w:rsidR="00DB3CEB" w:rsidRPr="00515AC1" w:rsidRDefault="00DB3CEB" w:rsidP="00515AC1">
            <w:pPr>
              <w:spacing w:after="0" w:line="240" w:lineRule="auto"/>
              <w:jc w:val="center"/>
              <w:rPr>
                <w:rFonts w:ascii="Times New Roman" w:eastAsia="Times New Roman" w:hAnsi="Times New Roman"/>
                <w:b/>
                <w:bCs/>
                <w:sz w:val="20"/>
                <w:szCs w:val="20"/>
                <w:lang w:eastAsia="ru-RU"/>
              </w:rPr>
            </w:pPr>
          </w:p>
        </w:tc>
        <w:tc>
          <w:tcPr>
            <w:tcW w:w="2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r>
      <w:tr w:rsidR="00DB3CEB" w:rsidRPr="00515AC1" w:rsidTr="00DB3CEB">
        <w:trPr>
          <w:trHeight w:val="240"/>
        </w:trPr>
        <w:tc>
          <w:tcPr>
            <w:tcW w:w="91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r>
      <w:tr w:rsidR="00DB3CEB" w:rsidRPr="00515AC1" w:rsidTr="00DB3CEB">
        <w:trPr>
          <w:trHeight w:val="300"/>
        </w:trPr>
        <w:tc>
          <w:tcPr>
            <w:tcW w:w="6700" w:type="dxa"/>
            <w:shd w:val="clear" w:color="auto" w:fill="auto"/>
            <w:vAlign w:val="bottom"/>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Наименование сельского поселения</w:t>
            </w:r>
          </w:p>
        </w:tc>
        <w:tc>
          <w:tcPr>
            <w:tcW w:w="2400" w:type="dxa"/>
            <w:shd w:val="clear" w:color="auto" w:fill="auto"/>
            <w:vAlign w:val="bottom"/>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Сумма (тыс. рублей)</w:t>
            </w:r>
          </w:p>
        </w:tc>
      </w:tr>
      <w:tr w:rsidR="00DB3CEB" w:rsidRPr="00515AC1" w:rsidTr="00DB3CEB">
        <w:trPr>
          <w:trHeight w:val="315"/>
        </w:trPr>
        <w:tc>
          <w:tcPr>
            <w:tcW w:w="670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"Брыкаланск"</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70,00</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jc w:val="both"/>
              <w:rPr>
                <w:rFonts w:ascii="Times New Roman" w:eastAsia="Times New Roman" w:hAnsi="Times New Roman"/>
                <w:lang w:eastAsia="ru-RU"/>
              </w:rPr>
            </w:pPr>
            <w:r w:rsidRPr="00515AC1">
              <w:rPr>
                <w:rFonts w:ascii="Times New Roman" w:eastAsia="Times New Roman" w:hAnsi="Times New Roman"/>
                <w:lang w:eastAsia="ru-RU"/>
              </w:rPr>
              <w:t>Сельское поселение "Кельчиюр"</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122,70</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jc w:val="both"/>
              <w:rPr>
                <w:rFonts w:ascii="Times New Roman" w:eastAsia="Times New Roman" w:hAnsi="Times New Roman"/>
                <w:lang w:eastAsia="ru-RU"/>
              </w:rPr>
            </w:pPr>
            <w:r w:rsidRPr="00515AC1">
              <w:rPr>
                <w:rFonts w:ascii="Times New Roman" w:eastAsia="Times New Roman" w:hAnsi="Times New Roman"/>
                <w:lang w:eastAsia="ru-RU"/>
              </w:rPr>
              <w:t>Сельское поселение "Кипиево"</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71,70</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jc w:val="both"/>
              <w:rPr>
                <w:rFonts w:ascii="Times New Roman" w:eastAsia="Times New Roman" w:hAnsi="Times New Roman"/>
                <w:lang w:eastAsia="ru-RU"/>
              </w:rPr>
            </w:pPr>
            <w:r w:rsidRPr="00515AC1">
              <w:rPr>
                <w:rFonts w:ascii="Times New Roman" w:eastAsia="Times New Roman" w:hAnsi="Times New Roman"/>
                <w:lang w:eastAsia="ru-RU"/>
              </w:rPr>
              <w:t>Сельское поселение "Краснобор"</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316,88</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jc w:val="both"/>
              <w:rPr>
                <w:rFonts w:ascii="Times New Roman" w:eastAsia="Times New Roman" w:hAnsi="Times New Roman"/>
                <w:lang w:eastAsia="ru-RU"/>
              </w:rPr>
            </w:pPr>
            <w:r w:rsidRPr="00515AC1">
              <w:rPr>
                <w:rFonts w:ascii="Times New Roman" w:eastAsia="Times New Roman" w:hAnsi="Times New Roman"/>
                <w:lang w:eastAsia="ru-RU"/>
              </w:rPr>
              <w:t>Сельское поселение "Мохча"</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335,90</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jc w:val="both"/>
              <w:rPr>
                <w:rFonts w:ascii="Times New Roman" w:eastAsia="Times New Roman" w:hAnsi="Times New Roman"/>
                <w:lang w:eastAsia="ru-RU"/>
              </w:rPr>
            </w:pPr>
            <w:r w:rsidRPr="00515AC1">
              <w:rPr>
                <w:rFonts w:ascii="Times New Roman" w:eastAsia="Times New Roman" w:hAnsi="Times New Roman"/>
                <w:lang w:eastAsia="ru-RU"/>
              </w:rPr>
              <w:t>Сельское поселение "Няшабож"</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69,20</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Сельское поселение "Сизябск"</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335,97</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jc w:val="both"/>
              <w:rPr>
                <w:rFonts w:ascii="Times New Roman" w:eastAsia="Times New Roman" w:hAnsi="Times New Roman"/>
                <w:lang w:eastAsia="ru-RU"/>
              </w:rPr>
            </w:pPr>
            <w:r w:rsidRPr="00515AC1">
              <w:rPr>
                <w:rFonts w:ascii="Times New Roman" w:eastAsia="Times New Roman" w:hAnsi="Times New Roman"/>
                <w:lang w:eastAsia="ru-RU"/>
              </w:rPr>
              <w:t>Сельское поселение "Том"</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37,45</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jc w:val="both"/>
              <w:rPr>
                <w:rFonts w:ascii="Times New Roman" w:eastAsia="Times New Roman" w:hAnsi="Times New Roman"/>
                <w:lang w:eastAsia="ru-RU"/>
              </w:rPr>
            </w:pPr>
            <w:r w:rsidRPr="00515AC1">
              <w:rPr>
                <w:rFonts w:ascii="Times New Roman" w:eastAsia="Times New Roman" w:hAnsi="Times New Roman"/>
                <w:lang w:eastAsia="ru-RU"/>
              </w:rPr>
              <w:t>Сельское поселение "Щельяюр"</w:t>
            </w:r>
          </w:p>
        </w:tc>
        <w:tc>
          <w:tcPr>
            <w:tcW w:w="2400" w:type="dxa"/>
            <w:shd w:val="clear" w:color="auto" w:fill="auto"/>
            <w:vAlign w:val="bottom"/>
            <w:hideMark/>
          </w:tcPr>
          <w:p w:rsidR="00DB3CEB" w:rsidRPr="00515AC1" w:rsidRDefault="00DB3CEB" w:rsidP="00515AC1">
            <w:pPr>
              <w:spacing w:after="0" w:line="240" w:lineRule="auto"/>
              <w:ind w:firstLineChars="200" w:firstLine="440"/>
              <w:jc w:val="right"/>
              <w:rPr>
                <w:rFonts w:ascii="Times New Roman" w:eastAsia="Times New Roman" w:hAnsi="Times New Roman"/>
                <w:lang w:eastAsia="ru-RU"/>
              </w:rPr>
            </w:pPr>
            <w:r w:rsidRPr="00515AC1">
              <w:rPr>
                <w:rFonts w:ascii="Times New Roman" w:eastAsia="Times New Roman" w:hAnsi="Times New Roman"/>
                <w:lang w:eastAsia="ru-RU"/>
              </w:rPr>
              <w:t>308,70</w:t>
            </w:r>
          </w:p>
        </w:tc>
      </w:tr>
      <w:tr w:rsidR="00DB3CEB" w:rsidRPr="00515AC1" w:rsidTr="00DB3CEB">
        <w:trPr>
          <w:trHeight w:val="300"/>
        </w:trPr>
        <w:tc>
          <w:tcPr>
            <w:tcW w:w="6700" w:type="dxa"/>
            <w:shd w:val="clear" w:color="auto" w:fill="auto"/>
            <w:hideMark/>
          </w:tcPr>
          <w:p w:rsidR="00DB3CEB" w:rsidRPr="00515AC1" w:rsidRDefault="00DB3CEB" w:rsidP="00515AC1">
            <w:pPr>
              <w:spacing w:after="0" w:line="240" w:lineRule="auto"/>
              <w:rPr>
                <w:rFonts w:ascii="Times New Roman" w:eastAsia="Times New Roman" w:hAnsi="Times New Roman"/>
                <w:b/>
                <w:bCs/>
                <w:lang w:eastAsia="ru-RU"/>
              </w:rPr>
            </w:pPr>
            <w:r w:rsidRPr="00515AC1">
              <w:rPr>
                <w:rFonts w:ascii="Times New Roman" w:eastAsia="Times New Roman" w:hAnsi="Times New Roman"/>
                <w:b/>
                <w:bCs/>
                <w:lang w:eastAsia="ru-RU"/>
              </w:rPr>
              <w:t>Итого</w:t>
            </w:r>
          </w:p>
        </w:tc>
        <w:tc>
          <w:tcPr>
            <w:tcW w:w="2400" w:type="dxa"/>
            <w:shd w:val="clear" w:color="auto" w:fill="auto"/>
            <w:vAlign w:val="bottom"/>
            <w:hideMark/>
          </w:tcPr>
          <w:p w:rsidR="00DB3CEB" w:rsidRPr="00515AC1" w:rsidRDefault="00DB3CEB" w:rsidP="00515AC1">
            <w:pPr>
              <w:spacing w:after="0" w:line="240" w:lineRule="auto"/>
              <w:ind w:firstLineChars="200" w:firstLine="442"/>
              <w:jc w:val="right"/>
              <w:rPr>
                <w:rFonts w:ascii="Times New Roman" w:eastAsia="Times New Roman" w:hAnsi="Times New Roman"/>
                <w:b/>
                <w:bCs/>
                <w:lang w:eastAsia="ru-RU"/>
              </w:rPr>
            </w:pPr>
            <w:r w:rsidRPr="00515AC1">
              <w:rPr>
                <w:rFonts w:ascii="Times New Roman" w:eastAsia="Times New Roman" w:hAnsi="Times New Roman"/>
                <w:b/>
                <w:bCs/>
                <w:lang w:eastAsia="ru-RU"/>
              </w:rPr>
              <w:t>1668,50</w:t>
            </w:r>
          </w:p>
        </w:tc>
      </w:tr>
      <w:tr w:rsidR="00DB3CEB" w:rsidRPr="00515AC1" w:rsidTr="00DB3CEB">
        <w:trPr>
          <w:trHeight w:val="255"/>
        </w:trPr>
        <w:tc>
          <w:tcPr>
            <w:tcW w:w="67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240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20"/>
                <w:szCs w:val="20"/>
                <w:lang w:eastAsia="ru-RU"/>
              </w:rPr>
            </w:pPr>
          </w:p>
        </w:tc>
      </w:tr>
    </w:tbl>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C4EE5" w:rsidRDefault="005C4EE5" w:rsidP="00515AC1">
      <w:pPr>
        <w:spacing w:after="0"/>
        <w:jc w:val="center"/>
        <w:rPr>
          <w:rFonts w:ascii="Times New Roman" w:hAnsi="Times New Roman"/>
          <w:sz w:val="28"/>
          <w:szCs w:val="28"/>
        </w:rPr>
      </w:pPr>
    </w:p>
    <w:p w:rsidR="005C4EE5" w:rsidRDefault="005C4EE5" w:rsidP="00515AC1">
      <w:pPr>
        <w:spacing w:after="0"/>
        <w:jc w:val="center"/>
        <w:rPr>
          <w:rFonts w:ascii="Times New Roman" w:hAnsi="Times New Roman"/>
          <w:sz w:val="28"/>
          <w:szCs w:val="28"/>
        </w:rPr>
      </w:pPr>
    </w:p>
    <w:p w:rsidR="005C4EE5" w:rsidRPr="00515AC1" w:rsidRDefault="005C4EE5" w:rsidP="00515AC1">
      <w:pPr>
        <w:spacing w:after="0"/>
        <w:jc w:val="center"/>
        <w:rPr>
          <w:rFonts w:ascii="Times New Roman" w:hAnsi="Times New Roman"/>
          <w:sz w:val="28"/>
          <w:szCs w:val="28"/>
        </w:rPr>
      </w:pPr>
    </w:p>
    <w:tbl>
      <w:tblPr>
        <w:tblW w:w="938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
        <w:gridCol w:w="5820"/>
        <w:gridCol w:w="1080"/>
        <w:gridCol w:w="1060"/>
        <w:gridCol w:w="1020"/>
      </w:tblGrid>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bookmarkStart w:id="6" w:name="RANGE!A1:F24"/>
            <w:bookmarkEnd w:id="6"/>
          </w:p>
        </w:tc>
        <w:tc>
          <w:tcPr>
            <w:tcW w:w="8980" w:type="dxa"/>
            <w:gridSpan w:val="4"/>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Приложение 10</w:t>
            </w:r>
          </w:p>
        </w:tc>
      </w:tr>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8980" w:type="dxa"/>
            <w:gridSpan w:val="4"/>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внесении</w:t>
            </w:r>
          </w:p>
        </w:tc>
      </w:tr>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8980" w:type="dxa"/>
            <w:gridSpan w:val="4"/>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изменений в решение Совета муниципального района "Ижемский"</w:t>
            </w:r>
          </w:p>
        </w:tc>
      </w:tr>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8980" w:type="dxa"/>
            <w:gridSpan w:val="4"/>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 бюджете муниципального образования муниципального района</w:t>
            </w:r>
          </w:p>
        </w:tc>
      </w:tr>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8980" w:type="dxa"/>
            <w:gridSpan w:val="4"/>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"Ижемский" на 2017 год и плановый период 2018 и 2019 годов"</w:t>
            </w:r>
          </w:p>
        </w:tc>
      </w:tr>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8980" w:type="dxa"/>
            <w:gridSpan w:val="4"/>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от 27 октября 2017 года № 5-23/1</w:t>
            </w:r>
          </w:p>
        </w:tc>
      </w:tr>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582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16"/>
                <w:szCs w:val="16"/>
                <w:lang w:eastAsia="ru-RU"/>
              </w:rPr>
            </w:pPr>
          </w:p>
        </w:tc>
        <w:tc>
          <w:tcPr>
            <w:tcW w:w="108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16"/>
                <w:szCs w:val="16"/>
                <w:lang w:eastAsia="ru-RU"/>
              </w:rPr>
            </w:pPr>
          </w:p>
        </w:tc>
        <w:tc>
          <w:tcPr>
            <w:tcW w:w="106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16"/>
                <w:szCs w:val="16"/>
                <w:lang w:eastAsia="ru-RU"/>
              </w:rPr>
            </w:pPr>
          </w:p>
        </w:tc>
        <w:tc>
          <w:tcPr>
            <w:tcW w:w="102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16"/>
                <w:szCs w:val="16"/>
                <w:lang w:eastAsia="ru-RU"/>
              </w:rPr>
            </w:pPr>
          </w:p>
        </w:tc>
      </w:tr>
      <w:tr w:rsidR="00DB3CEB" w:rsidRPr="00515AC1" w:rsidTr="00DB3CEB">
        <w:trPr>
          <w:trHeight w:val="255"/>
        </w:trPr>
        <w:tc>
          <w:tcPr>
            <w:tcW w:w="9380" w:type="dxa"/>
            <w:gridSpan w:val="5"/>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 xml:space="preserve">                                                                                                                           "Приложение 12</w:t>
            </w:r>
          </w:p>
        </w:tc>
      </w:tr>
      <w:tr w:rsidR="00DB3CEB" w:rsidRPr="00515AC1" w:rsidTr="00DB3CEB">
        <w:trPr>
          <w:trHeight w:val="255"/>
        </w:trPr>
        <w:tc>
          <w:tcPr>
            <w:tcW w:w="9380" w:type="dxa"/>
            <w:gridSpan w:val="5"/>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к решению Совета муниципального района "Ижемский" "О бюджете</w:t>
            </w:r>
          </w:p>
        </w:tc>
      </w:tr>
      <w:tr w:rsidR="00DB3CEB" w:rsidRPr="00515AC1" w:rsidTr="00DB3CEB">
        <w:trPr>
          <w:trHeight w:val="255"/>
        </w:trPr>
        <w:tc>
          <w:tcPr>
            <w:tcW w:w="9380" w:type="dxa"/>
            <w:gridSpan w:val="5"/>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муниципального образования муниципального района "Ижемский"</w:t>
            </w:r>
          </w:p>
        </w:tc>
      </w:tr>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p>
        </w:tc>
        <w:tc>
          <w:tcPr>
            <w:tcW w:w="8980" w:type="dxa"/>
            <w:gridSpan w:val="4"/>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6"/>
                <w:szCs w:val="16"/>
                <w:lang w:eastAsia="ru-RU"/>
              </w:rPr>
            </w:pPr>
            <w:r w:rsidRPr="00515AC1">
              <w:rPr>
                <w:rFonts w:ascii="Times New Roman" w:eastAsia="Times New Roman" w:hAnsi="Times New Roman"/>
                <w:sz w:val="16"/>
                <w:szCs w:val="16"/>
                <w:lang w:eastAsia="ru-RU"/>
              </w:rPr>
              <w:t>на 2017 год и плановый период 2018 и 2019 годов"</w:t>
            </w:r>
          </w:p>
        </w:tc>
      </w:tr>
      <w:tr w:rsidR="00DB3CEB" w:rsidRPr="00515AC1" w:rsidTr="00DB3CEB">
        <w:trPr>
          <w:trHeight w:val="300"/>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582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color w:val="FFFF00"/>
                <w:sz w:val="24"/>
                <w:szCs w:val="24"/>
                <w:lang w:eastAsia="ru-RU"/>
              </w:rPr>
            </w:pPr>
          </w:p>
        </w:tc>
        <w:tc>
          <w:tcPr>
            <w:tcW w:w="108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106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102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r>
      <w:tr w:rsidR="00DB3CEB" w:rsidRPr="00515AC1" w:rsidTr="00DB3CEB">
        <w:trPr>
          <w:trHeight w:val="870"/>
        </w:trPr>
        <w:tc>
          <w:tcPr>
            <w:tcW w:w="9380" w:type="dxa"/>
            <w:gridSpan w:val="5"/>
            <w:shd w:val="clear" w:color="auto" w:fill="auto"/>
            <w:vAlign w:val="bottom"/>
            <w:hideMark/>
          </w:tcPr>
          <w:p w:rsidR="00DB3CEB" w:rsidRPr="00515AC1" w:rsidRDefault="00DB3CEB" w:rsidP="00515AC1">
            <w:pPr>
              <w:spacing w:after="0" w:line="240" w:lineRule="auto"/>
              <w:jc w:val="center"/>
              <w:rPr>
                <w:rFonts w:ascii="Times New Roman" w:eastAsia="Times New Roman" w:hAnsi="Times New Roman"/>
                <w:b/>
                <w:bCs/>
                <w:lang w:eastAsia="ru-RU"/>
              </w:rPr>
            </w:pPr>
            <w:bookmarkStart w:id="7" w:name="RANGE!A13"/>
            <w:r w:rsidRPr="00515AC1">
              <w:rPr>
                <w:rFonts w:ascii="Times New Roman" w:eastAsia="Times New Roman" w:hAnsi="Times New Roman"/>
                <w:b/>
                <w:bCs/>
                <w:lang w:eastAsia="ru-RU"/>
              </w:rPr>
              <w:t>Программа муниципальных  заимствований  муниципального образования муниципального района "Ижемский" на 2017 год и плановый период 2018 и 2019 годов</w:t>
            </w:r>
            <w:bookmarkEnd w:id="7"/>
          </w:p>
        </w:tc>
      </w:tr>
      <w:tr w:rsidR="00DB3CEB" w:rsidRPr="00515AC1" w:rsidTr="00DB3CEB">
        <w:trPr>
          <w:trHeight w:val="31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582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b/>
                <w:bCs/>
                <w:sz w:val="24"/>
                <w:szCs w:val="24"/>
                <w:lang w:eastAsia="ru-RU"/>
              </w:rPr>
            </w:pPr>
          </w:p>
        </w:tc>
        <w:tc>
          <w:tcPr>
            <w:tcW w:w="108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106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102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r>
      <w:tr w:rsidR="00DB3CEB" w:rsidRPr="00515AC1" w:rsidTr="00DB3CEB">
        <w:trPr>
          <w:trHeight w:val="255"/>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6900" w:type="dxa"/>
            <w:gridSpan w:val="2"/>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18"/>
                <w:szCs w:val="18"/>
                <w:lang w:eastAsia="ru-RU"/>
              </w:rPr>
            </w:pPr>
          </w:p>
        </w:tc>
        <w:tc>
          <w:tcPr>
            <w:tcW w:w="106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c>
          <w:tcPr>
            <w:tcW w:w="102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p>
        </w:tc>
      </w:tr>
      <w:tr w:rsidR="00DB3CEB" w:rsidRPr="00515AC1" w:rsidTr="00DB3CEB">
        <w:trPr>
          <w:trHeight w:val="315"/>
        </w:trPr>
        <w:tc>
          <w:tcPr>
            <w:tcW w:w="6220" w:type="dxa"/>
            <w:gridSpan w:val="2"/>
            <w:vMerge w:val="restart"/>
            <w:shd w:val="clear" w:color="auto" w:fill="auto"/>
            <w:noWrap/>
            <w:vAlign w:val="center"/>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Вид заимствований</w:t>
            </w:r>
          </w:p>
        </w:tc>
        <w:tc>
          <w:tcPr>
            <w:tcW w:w="3160" w:type="dxa"/>
            <w:gridSpan w:val="3"/>
            <w:shd w:val="clear" w:color="auto" w:fill="auto"/>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Сумма (тыс. рублей)</w:t>
            </w:r>
          </w:p>
        </w:tc>
      </w:tr>
      <w:tr w:rsidR="00DB3CEB" w:rsidRPr="00515AC1" w:rsidTr="00DB3CEB">
        <w:trPr>
          <w:trHeight w:val="315"/>
        </w:trPr>
        <w:tc>
          <w:tcPr>
            <w:tcW w:w="6220" w:type="dxa"/>
            <w:gridSpan w:val="2"/>
            <w:vMerge/>
            <w:vAlign w:val="center"/>
            <w:hideMark/>
          </w:tcPr>
          <w:p w:rsidR="00DB3CEB" w:rsidRPr="00515AC1" w:rsidRDefault="00DB3CEB" w:rsidP="00515AC1">
            <w:pPr>
              <w:spacing w:after="0" w:line="240" w:lineRule="auto"/>
              <w:rPr>
                <w:rFonts w:ascii="Times New Roman" w:eastAsia="Times New Roman" w:hAnsi="Times New Roman"/>
                <w:b/>
                <w:bCs/>
                <w:lang w:eastAsia="ru-RU"/>
              </w:rPr>
            </w:pPr>
          </w:p>
        </w:tc>
        <w:tc>
          <w:tcPr>
            <w:tcW w:w="1080" w:type="dxa"/>
            <w:shd w:val="clear" w:color="auto" w:fill="auto"/>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2017 год</w:t>
            </w:r>
          </w:p>
        </w:tc>
        <w:tc>
          <w:tcPr>
            <w:tcW w:w="1060" w:type="dxa"/>
            <w:shd w:val="clear" w:color="auto" w:fill="auto"/>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2018 год</w:t>
            </w:r>
          </w:p>
        </w:tc>
        <w:tc>
          <w:tcPr>
            <w:tcW w:w="1020" w:type="dxa"/>
            <w:shd w:val="clear" w:color="auto" w:fill="auto"/>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2019 год</w:t>
            </w:r>
          </w:p>
        </w:tc>
      </w:tr>
      <w:tr w:rsidR="00DB3CEB" w:rsidRPr="00515AC1" w:rsidTr="00DB3CEB">
        <w:trPr>
          <w:trHeight w:val="270"/>
        </w:trPr>
        <w:tc>
          <w:tcPr>
            <w:tcW w:w="6220" w:type="dxa"/>
            <w:gridSpan w:val="2"/>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b/>
                <w:bCs/>
                <w:lang w:eastAsia="ru-RU"/>
              </w:rPr>
            </w:pPr>
            <w:r w:rsidRPr="00515AC1">
              <w:rPr>
                <w:rFonts w:ascii="Times New Roman" w:eastAsia="Times New Roman" w:hAnsi="Times New Roman"/>
                <w:b/>
                <w:bCs/>
                <w:lang w:eastAsia="ru-RU"/>
              </w:rPr>
              <w:t xml:space="preserve">Всего </w:t>
            </w:r>
          </w:p>
        </w:tc>
        <w:tc>
          <w:tcPr>
            <w:tcW w:w="1080" w:type="dxa"/>
            <w:shd w:val="clear" w:color="auto" w:fill="auto"/>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5 200,0</w:t>
            </w:r>
          </w:p>
        </w:tc>
        <w:tc>
          <w:tcPr>
            <w:tcW w:w="1060" w:type="dxa"/>
            <w:shd w:val="clear" w:color="auto" w:fill="auto"/>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0,0</w:t>
            </w:r>
          </w:p>
        </w:tc>
        <w:tc>
          <w:tcPr>
            <w:tcW w:w="1020" w:type="dxa"/>
            <w:shd w:val="clear" w:color="auto" w:fill="auto"/>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-2 800,0</w:t>
            </w:r>
          </w:p>
        </w:tc>
      </w:tr>
      <w:tr w:rsidR="00DB3CEB" w:rsidRPr="00515AC1" w:rsidTr="00DB3CEB">
        <w:trPr>
          <w:trHeight w:val="600"/>
        </w:trPr>
        <w:tc>
          <w:tcPr>
            <w:tcW w:w="400" w:type="dxa"/>
            <w:shd w:val="clear" w:color="auto" w:fill="auto"/>
            <w:noWrap/>
            <w:vAlign w:val="center"/>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1.</w:t>
            </w:r>
          </w:p>
        </w:tc>
        <w:tc>
          <w:tcPr>
            <w:tcW w:w="5820" w:type="dxa"/>
            <w:shd w:val="clear" w:color="auto" w:fill="auto"/>
            <w:vAlign w:val="bottom"/>
            <w:hideMark/>
          </w:tcPr>
          <w:p w:rsidR="00DB3CEB" w:rsidRPr="00515AC1" w:rsidRDefault="00DB3CEB" w:rsidP="00515AC1">
            <w:pPr>
              <w:spacing w:after="0" w:line="240" w:lineRule="auto"/>
              <w:rPr>
                <w:rFonts w:ascii="Times New Roman" w:eastAsia="Times New Roman" w:hAnsi="Times New Roman"/>
                <w:b/>
                <w:bCs/>
                <w:lang w:eastAsia="ru-RU"/>
              </w:rPr>
            </w:pPr>
            <w:r w:rsidRPr="00515AC1">
              <w:rPr>
                <w:rFonts w:ascii="Times New Roman" w:eastAsia="Times New Roman" w:hAnsi="Times New Roman"/>
                <w:b/>
                <w:bCs/>
                <w:lang w:eastAsia="ru-RU"/>
              </w:rPr>
              <w:t>Бюджетные кредиты, привлеченные от других бюджетов бюджетной системы Российской Федерации</w:t>
            </w:r>
          </w:p>
        </w:tc>
        <w:tc>
          <w:tcPr>
            <w:tcW w:w="1080" w:type="dxa"/>
            <w:shd w:val="clear" w:color="auto" w:fill="auto"/>
            <w:vAlign w:val="bottom"/>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5 200,0</w:t>
            </w:r>
          </w:p>
        </w:tc>
        <w:tc>
          <w:tcPr>
            <w:tcW w:w="1060" w:type="dxa"/>
            <w:shd w:val="clear" w:color="auto" w:fill="auto"/>
            <w:vAlign w:val="bottom"/>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0,0</w:t>
            </w:r>
          </w:p>
        </w:tc>
        <w:tc>
          <w:tcPr>
            <w:tcW w:w="1020" w:type="dxa"/>
            <w:shd w:val="clear" w:color="auto" w:fill="auto"/>
            <w:vAlign w:val="bottom"/>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-2 800,0</w:t>
            </w:r>
          </w:p>
        </w:tc>
      </w:tr>
      <w:tr w:rsidR="00DB3CEB" w:rsidRPr="00515AC1" w:rsidTr="00DB3CEB">
        <w:trPr>
          <w:trHeight w:val="285"/>
        </w:trPr>
        <w:tc>
          <w:tcPr>
            <w:tcW w:w="400" w:type="dxa"/>
            <w:shd w:val="clear" w:color="auto" w:fill="auto"/>
            <w:noWrap/>
            <w:vAlign w:val="bottom"/>
            <w:hideMark/>
          </w:tcPr>
          <w:p w:rsidR="00DB3CEB" w:rsidRPr="00515AC1" w:rsidRDefault="00DB3CEB" w:rsidP="00515AC1">
            <w:pPr>
              <w:spacing w:after="0" w:line="240" w:lineRule="auto"/>
              <w:jc w:val="center"/>
              <w:rPr>
                <w:rFonts w:ascii="Times New Roman" w:eastAsia="Times New Roman" w:hAnsi="Times New Roman"/>
                <w:lang w:eastAsia="ru-RU"/>
              </w:rPr>
            </w:pPr>
            <w:r w:rsidRPr="00515AC1">
              <w:rPr>
                <w:rFonts w:ascii="Times New Roman" w:eastAsia="Times New Roman" w:hAnsi="Times New Roman"/>
                <w:lang w:eastAsia="ru-RU"/>
              </w:rPr>
              <w:t> </w:t>
            </w:r>
          </w:p>
        </w:tc>
        <w:tc>
          <w:tcPr>
            <w:tcW w:w="5820" w:type="dxa"/>
            <w:shd w:val="clear" w:color="auto" w:fill="auto"/>
            <w:vAlign w:val="bottom"/>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Привлечение средств</w:t>
            </w:r>
          </w:p>
        </w:tc>
        <w:tc>
          <w:tcPr>
            <w:tcW w:w="1080" w:type="dxa"/>
            <w:shd w:val="clear" w:color="auto" w:fill="auto"/>
            <w:vAlign w:val="bottom"/>
            <w:hideMark/>
          </w:tcPr>
          <w:p w:rsidR="00DB3CEB" w:rsidRPr="00515AC1" w:rsidRDefault="00DB3CEB" w:rsidP="00515AC1">
            <w:pPr>
              <w:spacing w:after="0" w:line="240" w:lineRule="auto"/>
              <w:jc w:val="right"/>
              <w:rPr>
                <w:rFonts w:ascii="Times New Roman" w:eastAsia="Times New Roman" w:hAnsi="Times New Roman"/>
                <w:lang w:eastAsia="ru-RU"/>
              </w:rPr>
            </w:pPr>
            <w:r w:rsidRPr="00515AC1">
              <w:rPr>
                <w:rFonts w:ascii="Times New Roman" w:eastAsia="Times New Roman" w:hAnsi="Times New Roman"/>
                <w:lang w:eastAsia="ru-RU"/>
              </w:rPr>
              <w:t>5 200,0</w:t>
            </w:r>
          </w:p>
        </w:tc>
        <w:tc>
          <w:tcPr>
            <w:tcW w:w="106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lang w:eastAsia="ru-RU"/>
              </w:rPr>
            </w:pPr>
            <w:r w:rsidRPr="00515AC1">
              <w:rPr>
                <w:rFonts w:ascii="Times New Roman" w:eastAsia="Times New Roman" w:hAnsi="Times New Roman"/>
                <w:lang w:eastAsia="ru-RU"/>
              </w:rPr>
              <w:t>0,0</w:t>
            </w:r>
          </w:p>
        </w:tc>
        <w:tc>
          <w:tcPr>
            <w:tcW w:w="102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lang w:eastAsia="ru-RU"/>
              </w:rPr>
            </w:pPr>
            <w:r w:rsidRPr="00515AC1">
              <w:rPr>
                <w:rFonts w:ascii="Times New Roman" w:eastAsia="Times New Roman" w:hAnsi="Times New Roman"/>
                <w:lang w:eastAsia="ru-RU"/>
              </w:rPr>
              <w:t>0,0</w:t>
            </w:r>
          </w:p>
        </w:tc>
      </w:tr>
      <w:tr w:rsidR="00DB3CEB" w:rsidRPr="00515AC1" w:rsidTr="00DB3CEB">
        <w:trPr>
          <w:trHeight w:val="285"/>
        </w:trPr>
        <w:tc>
          <w:tcPr>
            <w:tcW w:w="400" w:type="dxa"/>
            <w:shd w:val="clear" w:color="auto" w:fill="auto"/>
            <w:noWrap/>
            <w:vAlign w:val="bottom"/>
            <w:hideMark/>
          </w:tcPr>
          <w:p w:rsidR="00DB3CEB" w:rsidRPr="00515AC1" w:rsidRDefault="00DB3CEB" w:rsidP="00515AC1">
            <w:pPr>
              <w:spacing w:after="0" w:line="240" w:lineRule="auto"/>
              <w:jc w:val="center"/>
              <w:rPr>
                <w:rFonts w:ascii="Times New Roman" w:eastAsia="Times New Roman" w:hAnsi="Times New Roman"/>
                <w:lang w:eastAsia="ru-RU"/>
              </w:rPr>
            </w:pPr>
            <w:r w:rsidRPr="00515AC1">
              <w:rPr>
                <w:rFonts w:ascii="Times New Roman" w:eastAsia="Times New Roman" w:hAnsi="Times New Roman"/>
                <w:lang w:eastAsia="ru-RU"/>
              </w:rPr>
              <w:t> </w:t>
            </w:r>
          </w:p>
        </w:tc>
        <w:tc>
          <w:tcPr>
            <w:tcW w:w="5820" w:type="dxa"/>
            <w:shd w:val="clear" w:color="auto" w:fill="auto"/>
            <w:vAlign w:val="bottom"/>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Погашение основной суммы долга</w:t>
            </w:r>
          </w:p>
        </w:tc>
        <w:tc>
          <w:tcPr>
            <w:tcW w:w="1080" w:type="dxa"/>
            <w:shd w:val="clear" w:color="auto" w:fill="auto"/>
            <w:vAlign w:val="bottom"/>
            <w:hideMark/>
          </w:tcPr>
          <w:p w:rsidR="00DB3CEB" w:rsidRPr="00515AC1" w:rsidRDefault="00DB3CEB" w:rsidP="00515AC1">
            <w:pPr>
              <w:spacing w:after="0" w:line="240" w:lineRule="auto"/>
              <w:jc w:val="right"/>
              <w:rPr>
                <w:rFonts w:ascii="Times New Roman" w:eastAsia="Times New Roman" w:hAnsi="Times New Roman"/>
                <w:lang w:eastAsia="ru-RU"/>
              </w:rPr>
            </w:pPr>
            <w:r w:rsidRPr="00515AC1">
              <w:rPr>
                <w:rFonts w:ascii="Times New Roman" w:eastAsia="Times New Roman" w:hAnsi="Times New Roman"/>
                <w:lang w:eastAsia="ru-RU"/>
              </w:rPr>
              <w:t>0,0</w:t>
            </w:r>
          </w:p>
        </w:tc>
        <w:tc>
          <w:tcPr>
            <w:tcW w:w="106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lang w:eastAsia="ru-RU"/>
              </w:rPr>
            </w:pPr>
            <w:r w:rsidRPr="00515AC1">
              <w:rPr>
                <w:rFonts w:ascii="Times New Roman" w:eastAsia="Times New Roman" w:hAnsi="Times New Roman"/>
                <w:lang w:eastAsia="ru-RU"/>
              </w:rPr>
              <w:t>0,0</w:t>
            </w:r>
          </w:p>
        </w:tc>
        <w:tc>
          <w:tcPr>
            <w:tcW w:w="102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lang w:eastAsia="ru-RU"/>
              </w:rPr>
            </w:pPr>
            <w:r w:rsidRPr="00515AC1">
              <w:rPr>
                <w:rFonts w:ascii="Times New Roman" w:eastAsia="Times New Roman" w:hAnsi="Times New Roman"/>
                <w:lang w:eastAsia="ru-RU"/>
              </w:rPr>
              <w:t>-2 800,0</w:t>
            </w:r>
          </w:p>
        </w:tc>
      </w:tr>
      <w:tr w:rsidR="00DB3CEB" w:rsidRPr="00515AC1" w:rsidTr="00DB3CEB">
        <w:trPr>
          <w:trHeight w:val="330"/>
        </w:trPr>
        <w:tc>
          <w:tcPr>
            <w:tcW w:w="400" w:type="dxa"/>
            <w:shd w:val="clear" w:color="auto" w:fill="auto"/>
            <w:noWrap/>
            <w:vAlign w:val="bottom"/>
            <w:hideMark/>
          </w:tcPr>
          <w:p w:rsidR="00DB3CEB" w:rsidRPr="00515AC1" w:rsidRDefault="00DB3CEB" w:rsidP="00515AC1">
            <w:pPr>
              <w:spacing w:after="0" w:line="240" w:lineRule="auto"/>
              <w:jc w:val="center"/>
              <w:rPr>
                <w:rFonts w:ascii="Times New Roman" w:eastAsia="Times New Roman" w:hAnsi="Times New Roman"/>
                <w:b/>
                <w:bCs/>
                <w:lang w:eastAsia="ru-RU"/>
              </w:rPr>
            </w:pPr>
            <w:r w:rsidRPr="00515AC1">
              <w:rPr>
                <w:rFonts w:ascii="Times New Roman" w:eastAsia="Times New Roman" w:hAnsi="Times New Roman"/>
                <w:b/>
                <w:bCs/>
                <w:lang w:eastAsia="ru-RU"/>
              </w:rPr>
              <w:t>2.</w:t>
            </w:r>
          </w:p>
        </w:tc>
        <w:tc>
          <w:tcPr>
            <w:tcW w:w="5820" w:type="dxa"/>
            <w:shd w:val="clear" w:color="auto" w:fill="auto"/>
            <w:vAlign w:val="bottom"/>
            <w:hideMark/>
          </w:tcPr>
          <w:p w:rsidR="00DB3CEB" w:rsidRPr="00515AC1" w:rsidRDefault="00DB3CEB" w:rsidP="00515AC1">
            <w:pPr>
              <w:spacing w:after="0" w:line="240" w:lineRule="auto"/>
              <w:rPr>
                <w:rFonts w:ascii="Times New Roman" w:eastAsia="Times New Roman" w:hAnsi="Times New Roman"/>
                <w:b/>
                <w:bCs/>
                <w:lang w:eastAsia="ru-RU"/>
              </w:rPr>
            </w:pPr>
            <w:r w:rsidRPr="00515AC1">
              <w:rPr>
                <w:rFonts w:ascii="Times New Roman" w:eastAsia="Times New Roman" w:hAnsi="Times New Roman"/>
                <w:b/>
                <w:bCs/>
                <w:lang w:eastAsia="ru-RU"/>
              </w:rPr>
              <w:t>Кредиты, полученные от кредитных организаций</w:t>
            </w:r>
          </w:p>
        </w:tc>
        <w:tc>
          <w:tcPr>
            <w:tcW w:w="1080" w:type="dxa"/>
            <w:shd w:val="clear" w:color="auto" w:fill="auto"/>
            <w:vAlign w:val="bottom"/>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0,0</w:t>
            </w:r>
          </w:p>
        </w:tc>
        <w:tc>
          <w:tcPr>
            <w:tcW w:w="1060" w:type="dxa"/>
            <w:shd w:val="clear" w:color="auto" w:fill="auto"/>
            <w:vAlign w:val="bottom"/>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0,0</w:t>
            </w:r>
          </w:p>
        </w:tc>
        <w:tc>
          <w:tcPr>
            <w:tcW w:w="1020" w:type="dxa"/>
            <w:shd w:val="clear" w:color="auto" w:fill="auto"/>
            <w:vAlign w:val="bottom"/>
            <w:hideMark/>
          </w:tcPr>
          <w:p w:rsidR="00DB3CEB" w:rsidRPr="00515AC1" w:rsidRDefault="00DB3CEB" w:rsidP="00515AC1">
            <w:pPr>
              <w:spacing w:after="0" w:line="240" w:lineRule="auto"/>
              <w:jc w:val="right"/>
              <w:rPr>
                <w:rFonts w:ascii="Times New Roman" w:eastAsia="Times New Roman" w:hAnsi="Times New Roman"/>
                <w:b/>
                <w:bCs/>
                <w:lang w:eastAsia="ru-RU"/>
              </w:rPr>
            </w:pPr>
            <w:r w:rsidRPr="00515AC1">
              <w:rPr>
                <w:rFonts w:ascii="Times New Roman" w:eastAsia="Times New Roman" w:hAnsi="Times New Roman"/>
                <w:b/>
                <w:bCs/>
                <w:lang w:eastAsia="ru-RU"/>
              </w:rPr>
              <w:t>0,0</w:t>
            </w:r>
          </w:p>
        </w:tc>
      </w:tr>
      <w:tr w:rsidR="00DB3CEB" w:rsidRPr="00515AC1" w:rsidTr="00DB3CEB">
        <w:trPr>
          <w:trHeight w:val="270"/>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w:t>
            </w:r>
          </w:p>
        </w:tc>
        <w:tc>
          <w:tcPr>
            <w:tcW w:w="5820" w:type="dxa"/>
            <w:shd w:val="clear" w:color="auto" w:fill="auto"/>
            <w:vAlign w:val="bottom"/>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Привлечение средств</w:t>
            </w:r>
          </w:p>
        </w:tc>
        <w:tc>
          <w:tcPr>
            <w:tcW w:w="108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106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102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r>
      <w:tr w:rsidR="00DB3CEB" w:rsidRPr="00515AC1" w:rsidTr="00DB3CEB">
        <w:trPr>
          <w:trHeight w:val="270"/>
        </w:trPr>
        <w:tc>
          <w:tcPr>
            <w:tcW w:w="400" w:type="dxa"/>
            <w:shd w:val="clear" w:color="auto" w:fill="auto"/>
            <w:noWrap/>
            <w:vAlign w:val="bottom"/>
            <w:hideMark/>
          </w:tcPr>
          <w:p w:rsidR="00DB3CEB" w:rsidRPr="00515AC1" w:rsidRDefault="00DB3CEB"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 </w:t>
            </w:r>
          </w:p>
        </w:tc>
        <w:tc>
          <w:tcPr>
            <w:tcW w:w="5820" w:type="dxa"/>
            <w:shd w:val="clear" w:color="auto" w:fill="auto"/>
            <w:vAlign w:val="bottom"/>
            <w:hideMark/>
          </w:tcPr>
          <w:p w:rsidR="00DB3CEB" w:rsidRPr="00515AC1" w:rsidRDefault="00DB3CEB" w:rsidP="00515AC1">
            <w:pPr>
              <w:spacing w:after="0" w:line="240" w:lineRule="auto"/>
              <w:rPr>
                <w:rFonts w:ascii="Times New Roman" w:eastAsia="Times New Roman" w:hAnsi="Times New Roman"/>
                <w:lang w:eastAsia="ru-RU"/>
              </w:rPr>
            </w:pPr>
            <w:r w:rsidRPr="00515AC1">
              <w:rPr>
                <w:rFonts w:ascii="Times New Roman" w:eastAsia="Times New Roman" w:hAnsi="Times New Roman"/>
                <w:lang w:eastAsia="ru-RU"/>
              </w:rPr>
              <w:t>Погашение основной суммы долга</w:t>
            </w:r>
          </w:p>
        </w:tc>
        <w:tc>
          <w:tcPr>
            <w:tcW w:w="108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106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c>
          <w:tcPr>
            <w:tcW w:w="1020" w:type="dxa"/>
            <w:shd w:val="clear" w:color="auto" w:fill="auto"/>
            <w:noWrap/>
            <w:vAlign w:val="bottom"/>
            <w:hideMark/>
          </w:tcPr>
          <w:p w:rsidR="00DB3CEB" w:rsidRPr="00515AC1" w:rsidRDefault="00DB3CEB" w:rsidP="00515AC1">
            <w:pPr>
              <w:spacing w:after="0" w:line="240" w:lineRule="auto"/>
              <w:jc w:val="right"/>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0,0</w:t>
            </w:r>
          </w:p>
        </w:tc>
      </w:tr>
    </w:tbl>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tbl>
      <w:tblPr>
        <w:tblW w:w="9893" w:type="dxa"/>
        <w:tblInd w:w="108" w:type="dxa"/>
        <w:tblLayout w:type="fixed"/>
        <w:tblLook w:val="0000"/>
      </w:tblPr>
      <w:tblGrid>
        <w:gridCol w:w="3369"/>
        <w:gridCol w:w="2693"/>
        <w:gridCol w:w="3831"/>
      </w:tblGrid>
      <w:tr w:rsidR="00515AC1" w:rsidRPr="00515AC1" w:rsidTr="00515AC1">
        <w:trPr>
          <w:cantSplit/>
        </w:trPr>
        <w:tc>
          <w:tcPr>
            <w:tcW w:w="3369" w:type="dxa"/>
          </w:tcPr>
          <w:p w:rsidR="00515AC1" w:rsidRPr="00515AC1" w:rsidRDefault="00515AC1" w:rsidP="00515AC1">
            <w:pPr>
              <w:spacing w:after="0" w:line="240" w:lineRule="auto"/>
              <w:jc w:val="center"/>
              <w:rPr>
                <w:rFonts w:ascii="Times New Roman" w:eastAsia="Times New Roman" w:hAnsi="Times New Roman"/>
                <w:b/>
                <w:sz w:val="24"/>
                <w:szCs w:val="24"/>
                <w:lang w:eastAsia="ru-RU"/>
              </w:rPr>
            </w:pPr>
          </w:p>
          <w:p w:rsidR="00515AC1" w:rsidRPr="00515AC1" w:rsidRDefault="00515AC1" w:rsidP="00515AC1">
            <w:pPr>
              <w:spacing w:after="0" w:line="240" w:lineRule="auto"/>
              <w:rPr>
                <w:rFonts w:ascii="Times New Roman" w:eastAsia="Times New Roman" w:hAnsi="Times New Roman"/>
                <w:b/>
                <w:sz w:val="24"/>
                <w:szCs w:val="24"/>
                <w:lang w:eastAsia="ru-RU"/>
              </w:rPr>
            </w:pP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«Изьва»</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муниципальнöй районса</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Сöвет</w:t>
            </w:r>
          </w:p>
        </w:tc>
        <w:tc>
          <w:tcPr>
            <w:tcW w:w="2693" w:type="dxa"/>
          </w:tcPr>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noProof/>
                <w:sz w:val="10"/>
                <w:szCs w:val="24"/>
                <w:lang w:eastAsia="ru-RU"/>
              </w:rPr>
              <w:drawing>
                <wp:inline distT="0" distB="0" distL="0" distR="0">
                  <wp:extent cx="716915" cy="877570"/>
                  <wp:effectExtent l="19050" t="0" r="6985" b="0"/>
                  <wp:docPr id="5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6915" cy="877570"/>
                          </a:xfrm>
                          <a:prstGeom prst="rect">
                            <a:avLst/>
                          </a:prstGeom>
                          <a:noFill/>
                          <a:ln w="9525">
                            <a:noFill/>
                            <a:miter lim="800000"/>
                            <a:headEnd/>
                            <a:tailEnd/>
                          </a:ln>
                        </pic:spPr>
                      </pic:pic>
                    </a:graphicData>
                  </a:graphic>
                </wp:inline>
              </w:drawing>
            </w:r>
          </w:p>
          <w:p w:rsidR="00515AC1" w:rsidRPr="00515AC1" w:rsidRDefault="00515AC1" w:rsidP="00515AC1">
            <w:pPr>
              <w:spacing w:after="0" w:line="240" w:lineRule="auto"/>
              <w:rPr>
                <w:rFonts w:ascii="Times New Roman" w:eastAsia="Times New Roman" w:hAnsi="Times New Roman"/>
                <w:b/>
                <w:sz w:val="24"/>
                <w:szCs w:val="24"/>
                <w:lang w:eastAsia="ru-RU"/>
              </w:rPr>
            </w:pPr>
          </w:p>
        </w:tc>
        <w:tc>
          <w:tcPr>
            <w:tcW w:w="3831" w:type="dxa"/>
          </w:tcPr>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 xml:space="preserve">   </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Совет</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 xml:space="preserve">     муниципального района</w:t>
            </w:r>
          </w:p>
          <w:p w:rsidR="00515AC1" w:rsidRPr="00515AC1" w:rsidRDefault="00515AC1" w:rsidP="00515AC1">
            <w:pPr>
              <w:spacing w:after="0" w:line="48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 xml:space="preserve">     «Ижемский»</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p>
          <w:p w:rsidR="00515AC1" w:rsidRPr="00515AC1" w:rsidRDefault="00515AC1" w:rsidP="00515AC1">
            <w:pPr>
              <w:spacing w:after="0" w:line="240" w:lineRule="auto"/>
              <w:jc w:val="center"/>
              <w:rPr>
                <w:rFonts w:ascii="Times New Roman" w:eastAsia="Times New Roman" w:hAnsi="Times New Roman"/>
                <w:b/>
                <w:sz w:val="24"/>
                <w:szCs w:val="24"/>
                <w:lang w:eastAsia="ru-RU"/>
              </w:rPr>
            </w:pPr>
          </w:p>
        </w:tc>
      </w:tr>
    </w:tbl>
    <w:p w:rsidR="00515AC1" w:rsidRPr="00515AC1" w:rsidRDefault="00515AC1" w:rsidP="00515AC1">
      <w:pPr>
        <w:tabs>
          <w:tab w:val="left" w:pos="3420"/>
        </w:tabs>
        <w:spacing w:after="0" w:line="240" w:lineRule="auto"/>
        <w:rPr>
          <w:rFonts w:ascii="Times New Roman" w:eastAsia="Times New Roman" w:hAnsi="Times New Roman"/>
          <w:i/>
          <w:sz w:val="28"/>
          <w:szCs w:val="28"/>
          <w:u w:val="single"/>
          <w:lang w:eastAsia="ru-RU"/>
        </w:rPr>
      </w:pPr>
      <w:r w:rsidRPr="00515AC1">
        <w:rPr>
          <w:rFonts w:ascii="Times New Roman" w:eastAsia="Times New Roman" w:hAnsi="Times New Roman"/>
          <w:sz w:val="28"/>
          <w:szCs w:val="28"/>
          <w:lang w:eastAsia="ru-RU"/>
        </w:rPr>
        <w:t xml:space="preserve">                                                    К Ы В К Ö Р Т Ö Д</w:t>
      </w:r>
    </w:p>
    <w:p w:rsidR="00515AC1" w:rsidRPr="00515AC1" w:rsidRDefault="00515AC1" w:rsidP="00515AC1">
      <w:pPr>
        <w:tabs>
          <w:tab w:val="left" w:pos="3420"/>
        </w:tabs>
        <w:spacing w:after="0" w:line="240" w:lineRule="auto"/>
        <w:jc w:val="right"/>
        <w:rPr>
          <w:rFonts w:ascii="Times New Roman" w:eastAsia="Times New Roman" w:hAnsi="Times New Roman"/>
          <w:sz w:val="28"/>
          <w:szCs w:val="28"/>
          <w:lang w:eastAsia="ru-RU"/>
        </w:rPr>
      </w:pPr>
    </w:p>
    <w:p w:rsidR="00515AC1" w:rsidRPr="00515AC1" w:rsidRDefault="00515AC1" w:rsidP="00515AC1">
      <w:pPr>
        <w:keepNext/>
        <w:tabs>
          <w:tab w:val="left" w:pos="3420"/>
        </w:tabs>
        <w:spacing w:after="0" w:line="240" w:lineRule="auto"/>
        <w:ind w:firstLine="540"/>
        <w:outlineLvl w:val="0"/>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 xml:space="preserve">                                               Р Е Ш Е Н И Е </w:t>
      </w:r>
    </w:p>
    <w:p w:rsidR="00515AC1" w:rsidRPr="00515AC1" w:rsidRDefault="00515AC1" w:rsidP="00515AC1">
      <w:pPr>
        <w:spacing w:after="0" w:line="240" w:lineRule="auto"/>
        <w:rPr>
          <w:rFonts w:ascii="Times New Roman" w:eastAsia="Times New Roman" w:hAnsi="Times New Roman"/>
          <w:sz w:val="28"/>
          <w:szCs w:val="28"/>
          <w:lang w:eastAsia="ru-RU"/>
        </w:rPr>
      </w:pPr>
    </w:p>
    <w:p w:rsidR="00515AC1" w:rsidRPr="00515AC1" w:rsidRDefault="00515AC1" w:rsidP="00515AC1">
      <w:pPr>
        <w:spacing w:after="0" w:line="240" w:lineRule="auto"/>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от 27 октября 2017 года                                                                                     № 5-23/3 </w:t>
      </w:r>
    </w:p>
    <w:p w:rsidR="00515AC1" w:rsidRPr="00515AC1" w:rsidRDefault="00515AC1" w:rsidP="00515AC1">
      <w:pPr>
        <w:spacing w:after="0" w:line="240" w:lineRule="auto"/>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Республика Коми, Ижемский район, с. Ижма</w:t>
      </w:r>
    </w:p>
    <w:p w:rsidR="00515AC1" w:rsidRPr="00515AC1" w:rsidRDefault="00515AC1" w:rsidP="00515AC1">
      <w:pPr>
        <w:spacing w:after="0" w:line="240" w:lineRule="auto"/>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Об утверждении Положения о порядке обращения за пенсией за выслугу лет, ее назначения и выплате лицу, замещавшему выборную должность органов местного самоуправления муниципального района «Ижемский»</w:t>
      </w:r>
    </w:p>
    <w:p w:rsidR="00515AC1" w:rsidRPr="00515AC1" w:rsidRDefault="00515AC1" w:rsidP="00515AC1">
      <w:pPr>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 xml:space="preserve">Руководствуясь </w:t>
      </w:r>
      <w:hyperlink r:id="rId10" w:history="1">
        <w:r w:rsidRPr="00515AC1">
          <w:rPr>
            <w:rFonts w:ascii="Times New Roman" w:hAnsi="Times New Roman"/>
            <w:sz w:val="28"/>
            <w:szCs w:val="28"/>
            <w:lang w:eastAsia="ru-RU"/>
          </w:rPr>
          <w:t>Законом</w:t>
        </w:r>
      </w:hyperlink>
      <w:r w:rsidRPr="00515AC1">
        <w:rPr>
          <w:rFonts w:ascii="Times New Roman" w:hAnsi="Times New Roman"/>
          <w:sz w:val="28"/>
          <w:szCs w:val="28"/>
          <w:lang w:eastAsia="ru-RU"/>
        </w:rPr>
        <w:t xml:space="preserve"> Республики Коми от 24 апреля 2008 года N 24-РЗ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полномочия на постоянной основе", Уставом муниципального образования муниципального района «Ижемский», </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p>
    <w:p w:rsidR="00515AC1" w:rsidRPr="00515AC1" w:rsidRDefault="00515AC1" w:rsidP="00515AC1">
      <w:pPr>
        <w:shd w:val="clear" w:color="auto" w:fill="FFFFFF"/>
        <w:spacing w:after="0" w:line="480" w:lineRule="auto"/>
        <w:jc w:val="center"/>
        <w:rPr>
          <w:rFonts w:ascii="Times New Roman" w:eastAsia="Times New Roman" w:hAnsi="Times New Roman"/>
          <w:spacing w:val="-3"/>
          <w:sz w:val="28"/>
          <w:szCs w:val="28"/>
          <w:lang w:eastAsia="ru-RU"/>
        </w:rPr>
      </w:pPr>
      <w:r w:rsidRPr="00515AC1">
        <w:rPr>
          <w:rFonts w:ascii="Times New Roman" w:eastAsia="Times New Roman" w:hAnsi="Times New Roman"/>
          <w:spacing w:val="-3"/>
          <w:sz w:val="28"/>
          <w:szCs w:val="28"/>
          <w:lang w:eastAsia="ru-RU"/>
        </w:rPr>
        <w:t>Совет муниципального района «Ижемский»</w:t>
      </w:r>
    </w:p>
    <w:p w:rsidR="00515AC1" w:rsidRPr="00515AC1" w:rsidRDefault="00515AC1" w:rsidP="00515AC1">
      <w:pPr>
        <w:shd w:val="clear" w:color="auto" w:fill="FFFFFF"/>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pacing w:val="-3"/>
          <w:sz w:val="28"/>
          <w:szCs w:val="28"/>
          <w:lang w:eastAsia="ru-RU"/>
        </w:rPr>
        <w:t xml:space="preserve"> </w:t>
      </w:r>
      <w:r w:rsidRPr="00515AC1">
        <w:rPr>
          <w:rFonts w:ascii="Times New Roman" w:eastAsia="Times New Roman" w:hAnsi="Times New Roman"/>
          <w:sz w:val="28"/>
          <w:szCs w:val="28"/>
          <w:lang w:eastAsia="ru-RU"/>
        </w:rPr>
        <w:t>Р Е Ш И Л:</w:t>
      </w:r>
    </w:p>
    <w:p w:rsidR="00515AC1" w:rsidRPr="00515AC1" w:rsidRDefault="00515AC1" w:rsidP="00515AC1">
      <w:pPr>
        <w:numPr>
          <w:ilvl w:val="0"/>
          <w:numId w:val="10"/>
        </w:numPr>
        <w:tabs>
          <w:tab w:val="left" w:pos="851"/>
        </w:tabs>
        <w:autoSpaceDE w:val="0"/>
        <w:autoSpaceDN w:val="0"/>
        <w:adjustRightInd w:val="0"/>
        <w:spacing w:after="0" w:line="360" w:lineRule="auto"/>
        <w:ind w:left="0" w:firstLine="567"/>
        <w:contextualSpacing/>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Утвердить Положение о порядке обращения за пенсией за выслугу лет, ее назначения и выплате лицу, замещавшему выборную должность органов местного самоуправления муниципального района «Ижемский» согласно приложению.</w:t>
      </w:r>
    </w:p>
    <w:p w:rsidR="00515AC1" w:rsidRPr="00515AC1" w:rsidRDefault="00515AC1" w:rsidP="00515AC1">
      <w:pPr>
        <w:numPr>
          <w:ilvl w:val="0"/>
          <w:numId w:val="10"/>
        </w:numPr>
        <w:tabs>
          <w:tab w:val="left" w:pos="851"/>
        </w:tabs>
        <w:autoSpaceDE w:val="0"/>
        <w:autoSpaceDN w:val="0"/>
        <w:adjustRightInd w:val="0"/>
        <w:spacing w:after="0" w:line="360" w:lineRule="auto"/>
        <w:ind w:left="0" w:firstLine="567"/>
        <w:contextualSpacing/>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Признать утратившими силу следующие решения Совета муниципального района «Ижемский»:</w:t>
      </w:r>
    </w:p>
    <w:p w:rsidR="00515AC1" w:rsidRPr="00515AC1" w:rsidRDefault="00515AC1" w:rsidP="00515AC1">
      <w:pPr>
        <w:numPr>
          <w:ilvl w:val="1"/>
          <w:numId w:val="10"/>
        </w:numPr>
        <w:tabs>
          <w:tab w:val="left" w:pos="851"/>
        </w:tabs>
        <w:autoSpaceDE w:val="0"/>
        <w:autoSpaceDN w:val="0"/>
        <w:adjustRightInd w:val="0"/>
        <w:spacing w:after="0" w:line="360" w:lineRule="auto"/>
        <w:ind w:left="0" w:firstLine="567"/>
        <w:contextualSpacing/>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от 29 ноября 2010 года № 3-33/6 «Об утверждении Положения о порядке обращения за пенсией за выслугу лет, ее назначения и выплате лицу, замещавшему выборную должность органов местного самоуправления «Ижемский»;</w:t>
      </w:r>
    </w:p>
    <w:p w:rsidR="00515AC1" w:rsidRPr="00515AC1" w:rsidRDefault="00515AC1" w:rsidP="00515AC1">
      <w:pPr>
        <w:numPr>
          <w:ilvl w:val="1"/>
          <w:numId w:val="10"/>
        </w:numPr>
        <w:tabs>
          <w:tab w:val="left" w:pos="851"/>
        </w:tabs>
        <w:autoSpaceDE w:val="0"/>
        <w:autoSpaceDN w:val="0"/>
        <w:adjustRightInd w:val="0"/>
        <w:spacing w:after="0" w:line="360" w:lineRule="auto"/>
        <w:ind w:left="0" w:firstLine="567"/>
        <w:contextualSpacing/>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lastRenderedPageBreak/>
        <w:t>от 20 июня 2012 года № 4-13/7 «О внесении изменений в решение Совета муниципального района «Ижемский» от 29 ноября 2010 года № 3-33/6 «Об утверждении Положения о порядке обращения за пенсией за выслугу лет, ее назначения и выплате лицу, замещавшему выборную должность органов местного самоуправления «Ижемский»;</w:t>
      </w:r>
    </w:p>
    <w:p w:rsidR="00515AC1" w:rsidRPr="00515AC1" w:rsidRDefault="00515AC1" w:rsidP="00515AC1">
      <w:pPr>
        <w:numPr>
          <w:ilvl w:val="1"/>
          <w:numId w:val="10"/>
        </w:numPr>
        <w:tabs>
          <w:tab w:val="left" w:pos="851"/>
        </w:tabs>
        <w:autoSpaceDE w:val="0"/>
        <w:autoSpaceDN w:val="0"/>
        <w:adjustRightInd w:val="0"/>
        <w:spacing w:after="0" w:line="360" w:lineRule="auto"/>
        <w:ind w:left="0" w:firstLine="567"/>
        <w:contextualSpacing/>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от 10 марта 2015 года № 4-29/3 «О внесении изменений в решение Совета муниципального района «Ижемский» от 29 ноября 2010 года № 3-33/6 «Об утверждении Положения о порядке обращения за пенсией за выслугу лет, ее назначения и выплате лицу, замещавшему выборную должность органов местного самоуправления «Ижемский».</w:t>
      </w:r>
    </w:p>
    <w:p w:rsidR="00515AC1" w:rsidRPr="00515AC1" w:rsidRDefault="00515AC1" w:rsidP="00515AC1">
      <w:pPr>
        <w:numPr>
          <w:ilvl w:val="0"/>
          <w:numId w:val="10"/>
        </w:numPr>
        <w:autoSpaceDE w:val="0"/>
        <w:autoSpaceDN w:val="0"/>
        <w:adjustRightInd w:val="0"/>
        <w:spacing w:after="0" w:line="360" w:lineRule="auto"/>
        <w:ind w:left="0" w:firstLine="567"/>
        <w:contextualSpacing/>
        <w:jc w:val="both"/>
        <w:rPr>
          <w:rFonts w:ascii="Times New Roman" w:hAnsi="Times New Roman"/>
          <w:sz w:val="28"/>
          <w:szCs w:val="28"/>
        </w:rPr>
      </w:pPr>
      <w:r w:rsidRPr="00515AC1">
        <w:rPr>
          <w:rFonts w:ascii="Times New Roman" w:hAnsi="Times New Roman"/>
          <w:sz w:val="28"/>
          <w:szCs w:val="28"/>
        </w:rPr>
        <w:t>Настоящее решение подлежит официальному опубликованию.</w:t>
      </w:r>
    </w:p>
    <w:p w:rsidR="00515AC1" w:rsidRPr="00515AC1" w:rsidRDefault="00515AC1" w:rsidP="00515AC1">
      <w:pPr>
        <w:tabs>
          <w:tab w:val="left" w:pos="1134"/>
        </w:tabs>
        <w:autoSpaceDE w:val="0"/>
        <w:autoSpaceDN w:val="0"/>
        <w:adjustRightInd w:val="0"/>
        <w:spacing w:after="0" w:line="240" w:lineRule="auto"/>
        <w:jc w:val="both"/>
        <w:rPr>
          <w:rFonts w:ascii="Times New Roman" w:eastAsia="Times New Roman" w:hAnsi="Times New Roman"/>
          <w:bCs/>
          <w:sz w:val="28"/>
          <w:szCs w:val="28"/>
          <w:lang w:eastAsia="ru-RU"/>
        </w:rPr>
      </w:pPr>
    </w:p>
    <w:p w:rsidR="00515AC1" w:rsidRPr="00515AC1" w:rsidRDefault="00515AC1" w:rsidP="00515AC1">
      <w:pPr>
        <w:tabs>
          <w:tab w:val="left" w:pos="1134"/>
        </w:tabs>
        <w:autoSpaceDE w:val="0"/>
        <w:autoSpaceDN w:val="0"/>
        <w:adjustRightInd w:val="0"/>
        <w:spacing w:after="0" w:line="240" w:lineRule="auto"/>
        <w:jc w:val="both"/>
        <w:rPr>
          <w:rFonts w:ascii="Times New Roman" w:eastAsia="Times New Roman" w:hAnsi="Times New Roman"/>
          <w:bCs/>
          <w:sz w:val="28"/>
          <w:szCs w:val="28"/>
          <w:lang w:eastAsia="ru-RU"/>
        </w:rPr>
      </w:pPr>
    </w:p>
    <w:p w:rsidR="00515AC1" w:rsidRPr="00515AC1" w:rsidRDefault="00515AC1" w:rsidP="00515AC1">
      <w:pPr>
        <w:tabs>
          <w:tab w:val="left" w:pos="1134"/>
        </w:tabs>
        <w:autoSpaceDE w:val="0"/>
        <w:autoSpaceDN w:val="0"/>
        <w:adjustRightInd w:val="0"/>
        <w:spacing w:after="0" w:line="240" w:lineRule="auto"/>
        <w:jc w:val="both"/>
        <w:rPr>
          <w:rFonts w:ascii="Times New Roman" w:eastAsia="Times New Roman" w:hAnsi="Times New Roman"/>
          <w:bCs/>
          <w:sz w:val="28"/>
          <w:szCs w:val="28"/>
          <w:lang w:eastAsia="ru-RU"/>
        </w:rPr>
      </w:pPr>
    </w:p>
    <w:p w:rsidR="00515AC1" w:rsidRPr="00515AC1" w:rsidRDefault="00515AC1" w:rsidP="00515AC1">
      <w:pPr>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Глава муниципального района «Ижемский» -</w:t>
      </w:r>
    </w:p>
    <w:p w:rsidR="00515AC1" w:rsidRPr="00515AC1" w:rsidRDefault="00515AC1" w:rsidP="00515AC1">
      <w:pPr>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председатель Совета района</w:t>
      </w:r>
      <w:r w:rsidRPr="00515AC1">
        <w:rPr>
          <w:rFonts w:ascii="Times New Roman" w:eastAsia="Times New Roman" w:hAnsi="Times New Roman"/>
          <w:sz w:val="28"/>
          <w:szCs w:val="28"/>
          <w:lang w:eastAsia="ru-RU"/>
        </w:rPr>
        <w:tab/>
      </w:r>
      <w:r w:rsidRPr="00515AC1">
        <w:rPr>
          <w:rFonts w:ascii="Times New Roman" w:eastAsia="Times New Roman" w:hAnsi="Times New Roman"/>
          <w:sz w:val="28"/>
          <w:szCs w:val="28"/>
          <w:lang w:eastAsia="ru-RU"/>
        </w:rPr>
        <w:tab/>
      </w:r>
      <w:r w:rsidRPr="00515AC1">
        <w:rPr>
          <w:rFonts w:ascii="Times New Roman" w:eastAsia="Times New Roman" w:hAnsi="Times New Roman"/>
          <w:sz w:val="28"/>
          <w:szCs w:val="28"/>
          <w:lang w:eastAsia="ru-RU"/>
        </w:rPr>
        <w:tab/>
        <w:t xml:space="preserve">                                        Т.В. Артеева</w:t>
      </w:r>
    </w:p>
    <w:p w:rsidR="00515AC1" w:rsidRPr="00515AC1" w:rsidRDefault="00515AC1" w:rsidP="00515AC1">
      <w:pPr>
        <w:spacing w:after="0" w:line="240" w:lineRule="auto"/>
        <w:rPr>
          <w:rFonts w:ascii="Times New Roman" w:eastAsia="Times New Roman" w:hAnsi="Times New Roman"/>
          <w:sz w:val="28"/>
          <w:szCs w:val="28"/>
          <w:lang w:eastAsia="ru-RU"/>
        </w:rPr>
      </w:pPr>
    </w:p>
    <w:p w:rsidR="00515AC1" w:rsidRPr="00515AC1" w:rsidRDefault="00515AC1" w:rsidP="00515AC1">
      <w:pPr>
        <w:spacing w:after="0" w:line="240" w:lineRule="auto"/>
        <w:rPr>
          <w:rFonts w:ascii="Times New Roman" w:eastAsia="Times New Roman" w:hAnsi="Times New Roman"/>
          <w:sz w:val="28"/>
          <w:szCs w:val="28"/>
          <w:lang w:eastAsia="ru-RU"/>
        </w:rPr>
      </w:pPr>
    </w:p>
    <w:p w:rsidR="00515AC1" w:rsidRPr="00515AC1" w:rsidRDefault="00515AC1" w:rsidP="00515AC1">
      <w:pPr>
        <w:spacing w:after="0" w:line="240" w:lineRule="auto"/>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p>
    <w:p w:rsidR="00515AC1" w:rsidRPr="00515AC1" w:rsidRDefault="00515AC1" w:rsidP="00515AC1">
      <w:pPr>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lastRenderedPageBreak/>
        <w:t xml:space="preserve">Приложение к решению </w:t>
      </w:r>
    </w:p>
    <w:p w:rsidR="00515AC1" w:rsidRPr="00515AC1" w:rsidRDefault="00515AC1" w:rsidP="00515AC1">
      <w:pPr>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Совета муниципального района «Ижемский»</w:t>
      </w:r>
    </w:p>
    <w:p w:rsidR="00515AC1" w:rsidRPr="00515AC1" w:rsidRDefault="00515AC1" w:rsidP="00515AC1">
      <w:pPr>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от 27 октября 2017 года №  5-23/3</w:t>
      </w:r>
    </w:p>
    <w:p w:rsidR="00515AC1" w:rsidRPr="00515AC1" w:rsidRDefault="00515AC1" w:rsidP="00515AC1">
      <w:pPr>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 </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515AC1">
        <w:rPr>
          <w:rFonts w:ascii="Times New Roman" w:eastAsia="Times New Roman" w:hAnsi="Times New Roman"/>
          <w:b/>
          <w:bCs/>
          <w:sz w:val="28"/>
          <w:szCs w:val="28"/>
          <w:lang w:eastAsia="ru-RU"/>
        </w:rPr>
        <w:t>Порядок  обращения за пенсией за выслугу лет,</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515AC1">
        <w:rPr>
          <w:rFonts w:ascii="Times New Roman" w:eastAsia="Times New Roman" w:hAnsi="Times New Roman"/>
          <w:b/>
          <w:bCs/>
          <w:sz w:val="28"/>
          <w:szCs w:val="28"/>
          <w:lang w:eastAsia="ru-RU"/>
        </w:rPr>
        <w:t xml:space="preserve">ее назначения и выплаты лицу, замещавшему </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515AC1">
        <w:rPr>
          <w:rFonts w:ascii="Times New Roman" w:eastAsia="Times New Roman" w:hAnsi="Times New Roman"/>
          <w:b/>
          <w:bCs/>
          <w:sz w:val="28"/>
          <w:szCs w:val="28"/>
          <w:lang w:eastAsia="ru-RU"/>
        </w:rPr>
        <w:t>муниципальную должность в органах местного самоуправления муниципального района «Ижемский»</w:t>
      </w:r>
    </w:p>
    <w:p w:rsidR="00515AC1" w:rsidRPr="00515AC1" w:rsidRDefault="00515AC1" w:rsidP="00515AC1">
      <w:pPr>
        <w:widowControl w:val="0"/>
        <w:autoSpaceDE w:val="0"/>
        <w:autoSpaceDN w:val="0"/>
        <w:adjustRightInd w:val="0"/>
        <w:spacing w:after="0" w:line="240" w:lineRule="auto"/>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67"/>
        <w:jc w:val="both"/>
        <w:outlineLvl w:val="1"/>
        <w:rPr>
          <w:rFonts w:ascii="Times New Roman" w:hAnsi="Times New Roman"/>
          <w:sz w:val="28"/>
          <w:szCs w:val="28"/>
        </w:rPr>
      </w:pPr>
      <w:r w:rsidRPr="00515AC1">
        <w:rPr>
          <w:rFonts w:ascii="Times New Roman" w:hAnsi="Times New Roman"/>
          <w:sz w:val="28"/>
          <w:szCs w:val="28"/>
        </w:rPr>
        <w:t>Настоящим Порядком в соответствии с Законом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определяются правила обращения за пенсией за выслугу лет, ее назначения, выплаты, приостановления, возобновления и прекращения  депутатам, членам выборного органа местного самоуправления в Республике Коми, выборным должностным лицам местного самоуправления, осуществлявшим свои полномочия на постоянной основе в муниципальном образовании муниципального района «Ижемский», прекратившим исполнение своих полномочий по выборной муниципальной должности после 1 января 2006 года (далее – лицо, замещавшее муниципальную должность).</w:t>
      </w:r>
    </w:p>
    <w:p w:rsidR="00515AC1" w:rsidRPr="00515AC1" w:rsidRDefault="00515AC1" w:rsidP="00515AC1">
      <w:pPr>
        <w:widowControl w:val="0"/>
        <w:autoSpaceDE w:val="0"/>
        <w:autoSpaceDN w:val="0"/>
        <w:adjustRightInd w:val="0"/>
        <w:spacing w:after="0" w:line="240" w:lineRule="auto"/>
        <w:ind w:firstLine="567"/>
        <w:jc w:val="both"/>
        <w:outlineLvl w:val="1"/>
        <w:rPr>
          <w:rFonts w:ascii="Times New Roman" w:hAnsi="Times New Roman"/>
          <w:sz w:val="28"/>
          <w:szCs w:val="28"/>
        </w:rPr>
      </w:pPr>
      <w:r w:rsidRPr="00515AC1">
        <w:rPr>
          <w:rFonts w:ascii="Times New Roman" w:hAnsi="Times New Roman"/>
          <w:sz w:val="28"/>
          <w:szCs w:val="28"/>
        </w:rPr>
        <w:t>Пенсионное обеспечение лиц, замещавших муниципальные должности и освобожденных от муниципальных должностей до 1 января 2006 года, осуществляется в соответствии со статьей 10(1) Закона Республики Коми «О некоторых вопросах муниципальной службы в Республике Коми» в случае, если указанные лица имели право на пенсию за выслугу лет (ежемесячную доплату к трудовой пенсии) в соответствии с законодательством Республики Коми, действовавшим на дату освобождения от муниципальных должностей.</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bookmarkStart w:id="8" w:name="Par47"/>
      <w:bookmarkEnd w:id="8"/>
      <w:r w:rsidRPr="00515AC1">
        <w:rPr>
          <w:rFonts w:ascii="Times New Roman" w:hAnsi="Times New Roman"/>
          <w:sz w:val="28"/>
          <w:szCs w:val="28"/>
        </w:rPr>
        <w:t>Пенсия за выслугу лет лицу, замещавшему муниципальную должность, устанавливается по его выбору в соответствии с настоящим Порядком либо в порядке и на условиях, установленных для муниципальных служащих.</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EC12CA" w:rsidP="00515AC1">
      <w:pPr>
        <w:widowControl w:val="0"/>
        <w:numPr>
          <w:ilvl w:val="0"/>
          <w:numId w:val="8"/>
        </w:numPr>
        <w:autoSpaceDE w:val="0"/>
        <w:autoSpaceDN w:val="0"/>
        <w:adjustRightInd w:val="0"/>
        <w:spacing w:after="0" w:line="240" w:lineRule="auto"/>
        <w:ind w:left="0"/>
        <w:jc w:val="center"/>
        <w:outlineLvl w:val="1"/>
        <w:rPr>
          <w:rFonts w:ascii="Times New Roman" w:hAnsi="Times New Roman"/>
          <w:sz w:val="28"/>
          <w:szCs w:val="28"/>
        </w:rPr>
      </w:pPr>
      <w:hyperlink r:id="rId11" w:history="1">
        <w:r w:rsidR="00515AC1" w:rsidRPr="00515AC1">
          <w:rPr>
            <w:rFonts w:ascii="Times New Roman" w:hAnsi="Times New Roman"/>
            <w:sz w:val="28"/>
            <w:szCs w:val="28"/>
          </w:rPr>
          <w:t>Правила</w:t>
        </w:r>
      </w:hyperlink>
      <w:r w:rsidR="00515AC1" w:rsidRPr="00515AC1">
        <w:rPr>
          <w:rFonts w:ascii="Times New Roman" w:hAnsi="Times New Roman"/>
          <w:sz w:val="28"/>
          <w:szCs w:val="28"/>
        </w:rPr>
        <w:t xml:space="preserve"> обращения за пенсией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1. Лицо, замещавшее муниципальную должность, может обращаться за пенсией за выслугу лет в любое время после возникновения права на нее и назначения страховой пенсии по старости (инвалидности) без ограничения каким-либо сроком путем подачи соответствующего заявления.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2. Лицо, замещавшее муниципальную должность, подает в администрацию муниципального района «Ижемский» (далее - администрация), письменное заявление о назначении пенсии за выслугу лет по форме согласно приложению 1 к настоящему Порядку.</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В случае реорганизации или ликвидации администрации заявление подается в орган местного самоуправления, которому в соответствии с законодательством переданы функции реорганизованной или </w:t>
      </w:r>
      <w:r w:rsidRPr="00515AC1">
        <w:rPr>
          <w:rFonts w:ascii="Times New Roman" w:hAnsi="Times New Roman"/>
          <w:sz w:val="28"/>
          <w:szCs w:val="28"/>
        </w:rPr>
        <w:lastRenderedPageBreak/>
        <w:t xml:space="preserve">ликвидированной администрации. </w:t>
      </w:r>
      <w:bookmarkStart w:id="9" w:name="Par62"/>
      <w:bookmarkEnd w:id="9"/>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bookmarkStart w:id="10" w:name="Par125"/>
      <w:bookmarkEnd w:id="10"/>
      <w:r w:rsidRPr="00515AC1">
        <w:rPr>
          <w:rFonts w:ascii="Times New Roman" w:hAnsi="Times New Roman"/>
          <w:sz w:val="28"/>
          <w:szCs w:val="28"/>
        </w:rPr>
        <w:t>3. К заявлению лица, замещавшего муниципальную должность, о назначении ему пенсии за выслугу лет прилагаются следующие документы:</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bookmarkStart w:id="11" w:name="Par126"/>
      <w:bookmarkEnd w:id="11"/>
      <w:r w:rsidRPr="00515AC1">
        <w:rPr>
          <w:rFonts w:ascii="Times New Roman" w:hAnsi="Times New Roman"/>
          <w:sz w:val="28"/>
          <w:szCs w:val="28"/>
        </w:rPr>
        <w:t>1) копия паспорта;</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bookmarkStart w:id="12" w:name="Par127"/>
      <w:bookmarkEnd w:id="12"/>
      <w:r w:rsidRPr="00515AC1">
        <w:rPr>
          <w:rFonts w:ascii="Times New Roman" w:hAnsi="Times New Roman"/>
          <w:sz w:val="28"/>
          <w:szCs w:val="28"/>
        </w:rPr>
        <w:t>2) копия трудовой книжки, копия СНИЛС, копии справок и иных документов, подтверждающих стаж муниципальной службы заявителя, требуемый для приобретения права на пенсию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3) справка территориального органа Пенсионного фонда Российской Федерации, выплачивающего страховую пенсию, о назначении страховой пенсии по старости (инвалидности) с указанием федерального закона, в соответствии с которым она назначена, и периода, на который назначена указанная страховая пенсия.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Оригиналы документов, указанных в </w:t>
      </w:r>
      <w:hyperlink w:anchor="Par126" w:history="1">
        <w:r w:rsidRPr="00515AC1">
          <w:rPr>
            <w:rFonts w:ascii="Times New Roman" w:hAnsi="Times New Roman"/>
            <w:sz w:val="28"/>
            <w:szCs w:val="28"/>
          </w:rPr>
          <w:t>подпунктах 1</w:t>
        </w:r>
      </w:hyperlink>
      <w:r w:rsidRPr="00515AC1">
        <w:rPr>
          <w:rFonts w:ascii="Times New Roman" w:hAnsi="Times New Roman"/>
          <w:sz w:val="28"/>
          <w:szCs w:val="28"/>
        </w:rPr>
        <w:t xml:space="preserve">, </w:t>
      </w:r>
      <w:hyperlink w:anchor="Par127" w:history="1">
        <w:r w:rsidRPr="00515AC1">
          <w:rPr>
            <w:rFonts w:ascii="Times New Roman" w:hAnsi="Times New Roman"/>
            <w:sz w:val="28"/>
            <w:szCs w:val="28"/>
          </w:rPr>
          <w:t>2</w:t>
        </w:r>
      </w:hyperlink>
      <w:r w:rsidRPr="00515AC1">
        <w:rPr>
          <w:rFonts w:ascii="Times New Roman" w:hAnsi="Times New Roman"/>
          <w:sz w:val="28"/>
          <w:szCs w:val="28"/>
        </w:rPr>
        <w:t xml:space="preserve"> настоящего пункта, представляются для сверки при подаче заявления лично, в случае направления указанных документов по почте их копии должны быть заверены в порядке, установленном законодательством Российской Федерации.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bookmarkStart w:id="13" w:name="Par132"/>
      <w:bookmarkEnd w:id="13"/>
      <w:r w:rsidRPr="00515AC1">
        <w:rPr>
          <w:rFonts w:ascii="Times New Roman" w:hAnsi="Times New Roman"/>
          <w:sz w:val="28"/>
          <w:szCs w:val="28"/>
        </w:rPr>
        <w:t>4. Заявление лица, замещавшего муниципальную должность, о назначении пенсии за выслугу лет регистрируется Управлением делами администрации муниципального района «Ижемский» в день подачи заявления (получения его по почте).</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5. При приеме заявления лица, замещавшего муниципальную должность, о назначении пенсии за выслугу лет Управление делами администрации муниципального района «Ижемский» (далее – Управление делами):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проверяет правильность оформления заявления и соответствие изложенных в нем сведений документу, удостоверяющему личность заявителя, и иным представленным документам;</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сличает подлинники документов с их копиями, удостоверяет их, фиксирует выявленные расхождения (в случае подачи заявления лично);</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регистрирует заявление и выдает (направляет) заявителю расписку-уведомление, в которой указывается дата приема заявления, и при необходимости перечень недостающих документов и сроки их предоставления.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jc w:val="center"/>
        <w:outlineLvl w:val="1"/>
        <w:rPr>
          <w:rFonts w:ascii="Times New Roman" w:hAnsi="Times New Roman"/>
          <w:sz w:val="28"/>
          <w:szCs w:val="28"/>
        </w:rPr>
      </w:pPr>
      <w:r w:rsidRPr="00515AC1">
        <w:rPr>
          <w:rFonts w:ascii="Times New Roman" w:hAnsi="Times New Roman"/>
          <w:sz w:val="28"/>
          <w:szCs w:val="28"/>
        </w:rPr>
        <w:t>I</w:t>
      </w:r>
      <w:r w:rsidRPr="00515AC1">
        <w:rPr>
          <w:rFonts w:ascii="Times New Roman" w:hAnsi="Times New Roman"/>
          <w:sz w:val="28"/>
          <w:szCs w:val="28"/>
          <w:lang w:val="en-US"/>
        </w:rPr>
        <w:t>I</w:t>
      </w:r>
      <w:r w:rsidRPr="00515AC1">
        <w:rPr>
          <w:rFonts w:ascii="Times New Roman" w:hAnsi="Times New Roman"/>
          <w:sz w:val="28"/>
          <w:szCs w:val="28"/>
        </w:rPr>
        <w:t xml:space="preserve">. Порядок </w:t>
      </w:r>
      <w:hyperlink r:id="rId12" w:history="1">
        <w:r w:rsidRPr="00515AC1">
          <w:rPr>
            <w:rFonts w:ascii="Times New Roman" w:hAnsi="Times New Roman"/>
            <w:sz w:val="28"/>
            <w:szCs w:val="28"/>
          </w:rPr>
          <w:t>назначения</w:t>
        </w:r>
      </w:hyperlink>
      <w:r w:rsidRPr="00515AC1">
        <w:rPr>
          <w:rFonts w:ascii="Times New Roman" w:hAnsi="Times New Roman"/>
          <w:sz w:val="28"/>
          <w:szCs w:val="28"/>
        </w:rPr>
        <w:t xml:space="preserve"> и </w:t>
      </w:r>
      <w:hyperlink r:id="rId13" w:history="1">
        <w:r w:rsidRPr="00515AC1">
          <w:rPr>
            <w:rFonts w:ascii="Times New Roman" w:hAnsi="Times New Roman"/>
            <w:sz w:val="28"/>
            <w:szCs w:val="28"/>
          </w:rPr>
          <w:t>выплаты</w:t>
        </w:r>
      </w:hyperlink>
      <w:r w:rsidRPr="00515AC1">
        <w:rPr>
          <w:rFonts w:ascii="Times New Roman" w:hAnsi="Times New Roman"/>
          <w:sz w:val="28"/>
          <w:szCs w:val="28"/>
        </w:rPr>
        <w:t xml:space="preserve">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6. Отдел правовой и кадровой работы рассматривает заявление лица, замещавшего муниципальную должность, в месячный срок со дня его поступления, при этом:</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запрашивает в течение 5 рабочих дней со дня регистрации заявления лица, замещавшего муниципальную должность, о назначении пенсии за выслугу лет в случаях, когда необходимо истребование дополнительных материалов (в том числе отсутствие или неточность записей в трудовой книжке, несоответствие наименований должностей, указанных в трудовой книжке лица, замещавшего муниципальную должность, классификаторам и </w:t>
      </w:r>
      <w:r w:rsidRPr="00515AC1">
        <w:rPr>
          <w:rFonts w:ascii="Times New Roman" w:hAnsi="Times New Roman"/>
          <w:sz w:val="28"/>
          <w:szCs w:val="28"/>
        </w:rPr>
        <w:lastRenderedPageBreak/>
        <w:t>реестрам должностей, отсутствие документов, подтверждающих правомерность включения в стаж муниципальной службы отдельных периодов службы (работы), иные документы, подтверждающие стаж муниципальной службы);</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оформляет </w:t>
      </w:r>
      <w:hyperlink w:anchor="Par369" w:history="1">
        <w:r w:rsidRPr="00515AC1">
          <w:rPr>
            <w:rFonts w:ascii="Times New Roman" w:hAnsi="Times New Roman"/>
            <w:sz w:val="28"/>
            <w:szCs w:val="28"/>
          </w:rPr>
          <w:t>справку</w:t>
        </w:r>
      </w:hyperlink>
      <w:r w:rsidRPr="00515AC1">
        <w:rPr>
          <w:rFonts w:ascii="Times New Roman" w:hAnsi="Times New Roman"/>
          <w:sz w:val="28"/>
          <w:szCs w:val="28"/>
        </w:rPr>
        <w:t xml:space="preserve"> об определении стажа муниципальной службы лица, замещавшего муниципальную должность, по форме согласно приложению 2 к настоящему Порядку;</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организует оформление </w:t>
      </w:r>
      <w:hyperlink w:anchor="Par427" w:history="1">
        <w:r w:rsidRPr="00515AC1">
          <w:rPr>
            <w:rFonts w:ascii="Times New Roman" w:hAnsi="Times New Roman"/>
            <w:sz w:val="28"/>
            <w:szCs w:val="28"/>
          </w:rPr>
          <w:t>справк</w:t>
        </w:r>
      </w:hyperlink>
      <w:r w:rsidRPr="00515AC1">
        <w:rPr>
          <w:rFonts w:ascii="Times New Roman" w:hAnsi="Times New Roman"/>
          <w:sz w:val="28"/>
          <w:szCs w:val="28"/>
        </w:rPr>
        <w:t xml:space="preserve">и о размере его месячного должностного оклада в соответствии с </w:t>
      </w:r>
      <w:hyperlink w:anchor="Par106" w:history="1">
        <w:r w:rsidRPr="00515AC1">
          <w:rPr>
            <w:rFonts w:ascii="Times New Roman" w:hAnsi="Times New Roman"/>
            <w:sz w:val="28"/>
            <w:szCs w:val="28"/>
          </w:rPr>
          <w:t xml:space="preserve"> пунктом </w:t>
        </w:r>
      </w:hyperlink>
      <w:r w:rsidRPr="00515AC1">
        <w:rPr>
          <w:rFonts w:ascii="Times New Roman" w:hAnsi="Times New Roman"/>
          <w:sz w:val="28"/>
          <w:szCs w:val="28"/>
        </w:rPr>
        <w:t>10 настоящего Порядка по форме согласно приложению 3 к настоящему Порядку;</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при наличии оснований для назначения лицу, замещавшему муниципальную должность, пенсии за выслугу лет оформляет </w:t>
      </w:r>
      <w:hyperlink w:anchor="Par476" w:history="1">
        <w:r w:rsidRPr="00515AC1">
          <w:rPr>
            <w:rFonts w:ascii="Times New Roman" w:hAnsi="Times New Roman"/>
            <w:sz w:val="28"/>
            <w:szCs w:val="28"/>
          </w:rPr>
          <w:t>представление</w:t>
        </w:r>
      </w:hyperlink>
      <w:r w:rsidRPr="00515AC1">
        <w:rPr>
          <w:rFonts w:ascii="Times New Roman" w:hAnsi="Times New Roman"/>
          <w:sz w:val="28"/>
          <w:szCs w:val="28"/>
        </w:rPr>
        <w:t xml:space="preserve"> о назначении указанному лицу пенсии за выслугу лет по форме согласно приложению 4 к настоящему Порядку;</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на основе всестороннего, полного и объективного рассмотрения представленных документов готовит проект распоряжения администрации муниципального района «Ижемский»  о назначении пенсии за выслугу лет по форме согласно приложению 5 к настоящему Порядку и направляет указанный проект на рассмотрение руководителю администрации.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7. Решение о назначении пенсии за выслугу лет принимается руководителем администрации в течение 5 рабочих дней с момента </w:t>
      </w:r>
      <w:r w:rsidRPr="00515AC1">
        <w:rPr>
          <w:rFonts w:ascii="Times New Roman" w:hAnsi="Times New Roman"/>
          <w:color w:val="FF0000"/>
          <w:sz w:val="28"/>
          <w:szCs w:val="28"/>
        </w:rPr>
        <w:t xml:space="preserve"> </w:t>
      </w:r>
      <w:r w:rsidRPr="00515AC1">
        <w:rPr>
          <w:rFonts w:ascii="Times New Roman" w:hAnsi="Times New Roman"/>
          <w:sz w:val="28"/>
          <w:szCs w:val="28"/>
        </w:rPr>
        <w:t xml:space="preserve"> поступления данного проекта.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Копия решения о назначении пенсии за выслугу лет в течение 3 рабочих дней со дня его принятия руководителем администрации передается отделом правовой и кадровой работы в отдел бухгалтерского учета и отчетности администрации муниципального района «Ижемский» (далее - бухгалтерия), а также направляется заявителю.</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8. При отсутствии оснований для назначения пенсии за выслугу лет лицу, замещавшему муниципальную должность, отдел правовой и кадровой работы в срок, установленный первым абзацем пункта 6 настоящего Порядка, готовит мотивированный отказ в ее назначении и в течение 5 рабочих дней направляет его заявителю.</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9. Пенсия за выслугу лет назначается после установления лицу, замещавшему муниципальную должность, страховой пенсии по старости (инвалидности) со дня обращения за пенсией за выслугу лет, но не ранее дня, следующего за днем освобождения от должности. Днем обращения за пенсией за выслугу лет считается: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при подаче заявления лично - день регистрации Управлением делами соответствующего заявления со всеми документами, предусмотренными пунктом 3 настоящего Порядка;</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при подаче заявления по почте - дата, указанная на почтовом штемпеле организации федеральной почтовой связи по месту отправления данного заявления.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10. Пенсия за выслугу лет лицу, замещавшему несколько муниципальных должностей, назначается по последней замещавшейся </w:t>
      </w:r>
      <w:r w:rsidRPr="00515AC1">
        <w:rPr>
          <w:rFonts w:ascii="Times New Roman" w:hAnsi="Times New Roman"/>
          <w:sz w:val="28"/>
          <w:szCs w:val="28"/>
        </w:rPr>
        <w:lastRenderedPageBreak/>
        <w:t>муниципальной должности, определяемой на основании записей трудовой книжки на день обращения за пенсией за выслугу лет, при наличии необходимых условий.</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11. Отдел правовой и кадровой работы в течение 3 рабочих дней после принятия руководителем администрации решения о назначении пенсии за выслугу лет направляет копию решения в бухгалтерию, а также заявителю.</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bookmarkStart w:id="14" w:name="Par102"/>
      <w:bookmarkEnd w:id="14"/>
      <w:r w:rsidRPr="00515AC1">
        <w:rPr>
          <w:rFonts w:ascii="Times New Roman" w:hAnsi="Times New Roman"/>
          <w:sz w:val="28"/>
          <w:szCs w:val="28"/>
        </w:rPr>
        <w:t xml:space="preserve">12. </w:t>
      </w:r>
      <w:r w:rsidRPr="00515AC1">
        <w:rPr>
          <w:rFonts w:ascii="Times New Roman" w:hAnsi="Times New Roman"/>
          <w:sz w:val="28"/>
          <w:szCs w:val="28"/>
          <w:lang w:eastAsia="ru-RU"/>
        </w:rPr>
        <w:t xml:space="preserve">Выплата пенсии за выслугу лет, включая расходы по ее доставке и пересылке, производится за текущий месяц за счет средств местного бюджета муниципального образования муниципального района «Ижемский». </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Выплата пенсии за выслугу лет лицу, замещавшему муниципальную должность, осуществляется по его желанию через организации федеральной почтовой связи или через финансово-кредитные учреждения.</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Выплата пенсии за выслугу лет лицу, замещавшему муниципальную должность, проживающему за пределами Республики Коми, осуществляется почтовым переводом.</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p>
    <w:p w:rsidR="00515AC1" w:rsidRPr="00515AC1" w:rsidRDefault="00515AC1" w:rsidP="00515AC1">
      <w:pPr>
        <w:autoSpaceDE w:val="0"/>
        <w:autoSpaceDN w:val="0"/>
        <w:adjustRightInd w:val="0"/>
        <w:spacing w:after="0" w:line="240" w:lineRule="auto"/>
        <w:jc w:val="center"/>
        <w:rPr>
          <w:rFonts w:ascii="Times New Roman" w:hAnsi="Times New Roman"/>
          <w:sz w:val="28"/>
          <w:szCs w:val="28"/>
        </w:rPr>
      </w:pPr>
    </w:p>
    <w:p w:rsidR="00515AC1" w:rsidRPr="00515AC1" w:rsidRDefault="00515AC1" w:rsidP="00515AC1">
      <w:pPr>
        <w:autoSpaceDE w:val="0"/>
        <w:autoSpaceDN w:val="0"/>
        <w:adjustRightInd w:val="0"/>
        <w:spacing w:after="0" w:line="240" w:lineRule="auto"/>
        <w:jc w:val="center"/>
        <w:rPr>
          <w:rFonts w:ascii="Times New Roman" w:hAnsi="Times New Roman"/>
          <w:sz w:val="28"/>
          <w:szCs w:val="28"/>
        </w:rPr>
      </w:pPr>
    </w:p>
    <w:p w:rsidR="00515AC1" w:rsidRPr="00515AC1" w:rsidRDefault="00515AC1" w:rsidP="00515AC1">
      <w:pPr>
        <w:autoSpaceDE w:val="0"/>
        <w:autoSpaceDN w:val="0"/>
        <w:adjustRightInd w:val="0"/>
        <w:spacing w:after="0" w:line="240" w:lineRule="auto"/>
        <w:jc w:val="center"/>
        <w:rPr>
          <w:rFonts w:ascii="Times New Roman" w:hAnsi="Times New Roman"/>
          <w:sz w:val="28"/>
          <w:szCs w:val="28"/>
        </w:rPr>
      </w:pPr>
      <w:r w:rsidRPr="00515AC1">
        <w:rPr>
          <w:rFonts w:ascii="Times New Roman" w:hAnsi="Times New Roman"/>
          <w:sz w:val="28"/>
          <w:szCs w:val="28"/>
        </w:rPr>
        <w:t>III. Порядок включения в стаж муниципальной службы</w:t>
      </w:r>
    </w:p>
    <w:p w:rsidR="00515AC1" w:rsidRPr="00515AC1" w:rsidRDefault="00515AC1" w:rsidP="00515AC1">
      <w:pPr>
        <w:widowControl w:val="0"/>
        <w:autoSpaceDE w:val="0"/>
        <w:autoSpaceDN w:val="0"/>
        <w:adjustRightInd w:val="0"/>
        <w:spacing w:after="0" w:line="240" w:lineRule="auto"/>
        <w:jc w:val="center"/>
        <w:rPr>
          <w:rFonts w:ascii="Times New Roman" w:hAnsi="Times New Roman"/>
          <w:sz w:val="28"/>
          <w:szCs w:val="28"/>
        </w:rPr>
      </w:pPr>
      <w:r w:rsidRPr="00515AC1">
        <w:rPr>
          <w:rFonts w:ascii="Times New Roman" w:hAnsi="Times New Roman"/>
          <w:sz w:val="28"/>
          <w:szCs w:val="28"/>
        </w:rPr>
        <w:t>периодов службы (работы) для назначения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autoSpaceDE w:val="0"/>
        <w:autoSpaceDN w:val="0"/>
        <w:adjustRightInd w:val="0"/>
        <w:spacing w:after="0" w:line="240" w:lineRule="auto"/>
        <w:ind w:firstLine="567"/>
        <w:jc w:val="both"/>
        <w:rPr>
          <w:rFonts w:ascii="Times New Roman" w:hAnsi="Times New Roman"/>
          <w:sz w:val="28"/>
          <w:szCs w:val="28"/>
          <w:lang w:eastAsia="ru-RU"/>
        </w:rPr>
      </w:pPr>
      <w:r w:rsidRPr="00515AC1">
        <w:rPr>
          <w:rFonts w:ascii="Times New Roman" w:hAnsi="Times New Roman"/>
          <w:sz w:val="28"/>
          <w:szCs w:val="28"/>
        </w:rPr>
        <w:t xml:space="preserve">13. В стаж муниципальной службы для назначения пенсии за выслугу лет лицам, замещающим муниципальную должность, включаются периоды замещения, установленные  </w:t>
      </w:r>
      <w:r w:rsidRPr="00515AC1">
        <w:rPr>
          <w:rFonts w:ascii="Times New Roman" w:hAnsi="Times New Roman"/>
          <w:sz w:val="28"/>
          <w:szCs w:val="28"/>
          <w:lang w:eastAsia="ru-RU"/>
        </w:rPr>
        <w:t>Законом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14. При исчислении стажа муниципальной службы, требуемого для приобретения права на пенсию за выслугу лет, в соответствии с </w:t>
      </w:r>
      <w:hyperlink w:anchor="Par74" w:history="1">
        <w:r w:rsidRPr="00515AC1">
          <w:rPr>
            <w:rFonts w:ascii="Times New Roman" w:hAnsi="Times New Roman"/>
            <w:sz w:val="28"/>
            <w:szCs w:val="28"/>
          </w:rPr>
          <w:t>пунктом 13</w:t>
        </w:r>
      </w:hyperlink>
      <w:r w:rsidRPr="00515AC1">
        <w:rPr>
          <w:rFonts w:ascii="Times New Roman" w:hAnsi="Times New Roman"/>
          <w:sz w:val="28"/>
          <w:szCs w:val="28"/>
        </w:rPr>
        <w:t xml:space="preserve"> настоящего Порядка учитывается следующее:</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1) государственные должности Российской Федерации, государственные должности федеральной государственной службы, должности федеральной государственной гражданской службы, должности руководителей и специалистов в судах, органах прокуратуры и их аппаратах определяются в соответствии с федеральным законодательством, применяемым при исчислении стажа государственной службы федеральных государственных служащих для назначения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2) государственные должности Республики Коми, государственные должности государственной службы Республики Коми, должности государственной гражданской службы Республики Коми определяются в соответствии с законами Республики Коми, перечнем наименований государственных должностей Республики Коми, Реестром государственных должностей в органах представительной и исполнительной власти Республики Коми, Реестром государственных должностей государственной службы Республики Коми, Реестром должностей государственной </w:t>
      </w:r>
      <w:r w:rsidRPr="00515AC1">
        <w:rPr>
          <w:rFonts w:ascii="Times New Roman" w:hAnsi="Times New Roman"/>
          <w:sz w:val="28"/>
          <w:szCs w:val="28"/>
        </w:rPr>
        <w:lastRenderedPageBreak/>
        <w:t>гражданской службы Республики Коми;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3) должности руководителей и специалистов в органах представительной и исполнительной государственной власти и их аппаратах, замещаемые до утверждения Реестра государственных должностей в органах исполнительной и представительной власти Республики Коми, определяются согласно Общесоюзному классификатору профессий рабочих, должностей служащих и тарифных разрядов, утвержденному постановлением Госкомитета СССР по стандартам от 27.08.1986 г. № 016, и </w:t>
      </w:r>
      <w:hyperlink r:id="rId14" w:history="1">
        <w:r w:rsidRPr="00515AC1">
          <w:rPr>
            <w:rFonts w:ascii="Times New Roman" w:hAnsi="Times New Roman"/>
            <w:sz w:val="28"/>
            <w:szCs w:val="28"/>
          </w:rPr>
          <w:t>Справочнику</w:t>
        </w:r>
      </w:hyperlink>
      <w:r w:rsidRPr="00515AC1">
        <w:rPr>
          <w:rFonts w:ascii="Times New Roman" w:hAnsi="Times New Roman"/>
          <w:sz w:val="28"/>
          <w:szCs w:val="28"/>
        </w:rPr>
        <w:t xml:space="preserve"> тарифно-квалификационных характеристик по общеотраслевым должностям служащих, утвержденному постановлением Министерства труда Российской Федерации от 10.11.1992 г. № 30, а также нормативным правовым актам по оплате труда работников органов государственной власти и управления;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4) выборные должности в органах местного самоуправления, должности муниципальной службы определяются в соответствии с законами или иными нормативными актами субъектов Российской Федерации и уставами муниципальных образований.</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color w:val="FF0000"/>
          <w:sz w:val="28"/>
          <w:szCs w:val="28"/>
        </w:rPr>
      </w:pPr>
      <w:r w:rsidRPr="00515AC1">
        <w:rPr>
          <w:rFonts w:ascii="Times New Roman" w:hAnsi="Times New Roman"/>
          <w:sz w:val="28"/>
          <w:szCs w:val="28"/>
        </w:rPr>
        <w:t>15. При установлении лицу, замещавшему муниципальную должность, пенсии за выслугу лет в порядке и на условиях, установленных для лиц, замещавших выборные муниципальные должности, в период замещения выборной муниципальной должности, дающий право на установление пенсии за выслугу лет, включается период замещения должности руководителя администрации муниципального района «Ижемский» по контракту.</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16. Периоды службы (работы), включаемые в стаж муниципальной службы в соответствии с настоящим Порядком, суммируются.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Стаж муниципальной службы для назначения пенсии за выслугу лет исчисляется на день освобождения от муниципальной должности в календарном порядке - год за год.</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17. Основным документом для определения стажа муниципальной службы является трудовая книжка. В отдельных случаях допускается установление стажа муниципальной службы, требуемого для приобретения права на пенсию за выслугу лет, на основании справок и иных доказательств, подтверждающих соответствующие периоды службы (работы).</w:t>
      </w:r>
    </w:p>
    <w:p w:rsidR="00515AC1" w:rsidRPr="00515AC1" w:rsidRDefault="00515AC1" w:rsidP="00515AC1">
      <w:pPr>
        <w:widowControl w:val="0"/>
        <w:autoSpaceDE w:val="0"/>
        <w:autoSpaceDN w:val="0"/>
        <w:adjustRightInd w:val="0"/>
        <w:spacing w:after="0" w:line="240" w:lineRule="auto"/>
        <w:jc w:val="center"/>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jc w:val="center"/>
        <w:outlineLvl w:val="1"/>
        <w:rPr>
          <w:rFonts w:ascii="Times New Roman" w:hAnsi="Times New Roman"/>
          <w:sz w:val="28"/>
          <w:szCs w:val="28"/>
        </w:rPr>
      </w:pPr>
      <w:r w:rsidRPr="00515AC1">
        <w:rPr>
          <w:rFonts w:ascii="Times New Roman" w:hAnsi="Times New Roman"/>
          <w:sz w:val="28"/>
          <w:szCs w:val="28"/>
          <w:lang w:val="en-US"/>
        </w:rPr>
        <w:t>IV</w:t>
      </w:r>
      <w:r w:rsidRPr="00515AC1">
        <w:rPr>
          <w:rFonts w:ascii="Times New Roman" w:hAnsi="Times New Roman"/>
          <w:sz w:val="28"/>
          <w:szCs w:val="28"/>
        </w:rPr>
        <w:t xml:space="preserve">. Порядок определения размера пенсии за выслугу лет  </w:t>
      </w:r>
    </w:p>
    <w:p w:rsidR="00515AC1" w:rsidRPr="00515AC1" w:rsidRDefault="00515AC1" w:rsidP="00515AC1">
      <w:pPr>
        <w:widowControl w:val="0"/>
        <w:autoSpaceDE w:val="0"/>
        <w:autoSpaceDN w:val="0"/>
        <w:adjustRightInd w:val="0"/>
        <w:spacing w:after="0" w:line="240" w:lineRule="auto"/>
        <w:jc w:val="center"/>
        <w:outlineLvl w:val="1"/>
        <w:rPr>
          <w:rFonts w:ascii="Times New Roman" w:hAnsi="Times New Roman"/>
          <w:sz w:val="28"/>
          <w:szCs w:val="28"/>
        </w:rPr>
      </w:pPr>
      <w:r w:rsidRPr="00515AC1">
        <w:rPr>
          <w:rFonts w:ascii="Times New Roman" w:hAnsi="Times New Roman"/>
          <w:sz w:val="28"/>
          <w:szCs w:val="28"/>
        </w:rPr>
        <w:t>лица, замещавшего муниципальную должность</w:t>
      </w:r>
    </w:p>
    <w:p w:rsidR="00515AC1" w:rsidRPr="00515AC1" w:rsidRDefault="00515AC1" w:rsidP="00515AC1">
      <w:pPr>
        <w:widowControl w:val="0"/>
        <w:autoSpaceDE w:val="0"/>
        <w:autoSpaceDN w:val="0"/>
        <w:adjustRightInd w:val="0"/>
        <w:spacing w:after="0" w:line="240" w:lineRule="auto"/>
        <w:jc w:val="center"/>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18. Размер пенсии за выслугу лет исчисляется исходя из размера месячного должностного оклада по ранее замещаемой лицом муниципальной должности, установленного на день обращения за назначением пенсии за выслугу лет.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Максимальный размер пенсии за выслугу лет лица, замещавшего муниципальную должность, не может превышать максимальный размер пенсии за выслугу лет лица, замещавшего государственную должность Республики Коми - министр Республики Коми.</w:t>
      </w:r>
    </w:p>
    <w:p w:rsidR="00515AC1" w:rsidRPr="00515AC1" w:rsidRDefault="00515AC1" w:rsidP="00515AC1">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15AC1">
        <w:rPr>
          <w:rFonts w:ascii="Times New Roman" w:hAnsi="Times New Roman"/>
          <w:sz w:val="28"/>
          <w:szCs w:val="28"/>
        </w:rPr>
        <w:lastRenderedPageBreak/>
        <w:t xml:space="preserve">19.   </w:t>
      </w:r>
      <w:r w:rsidRPr="00515AC1">
        <w:rPr>
          <w:rFonts w:ascii="Times New Roman" w:eastAsia="Times New Roman" w:hAnsi="Times New Roman"/>
          <w:sz w:val="28"/>
          <w:szCs w:val="28"/>
          <w:lang w:eastAsia="ru-RU"/>
        </w:rPr>
        <w:t xml:space="preserve">Размер пенсии за выслугу лет определятся в соответствии с Законом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center"/>
        <w:rPr>
          <w:rFonts w:ascii="Times New Roman" w:hAnsi="Times New Roman"/>
          <w:sz w:val="28"/>
          <w:szCs w:val="28"/>
        </w:rPr>
      </w:pPr>
      <w:r w:rsidRPr="00515AC1">
        <w:rPr>
          <w:rFonts w:ascii="Times New Roman" w:hAnsi="Times New Roman"/>
          <w:sz w:val="28"/>
          <w:szCs w:val="28"/>
        </w:rPr>
        <w:t>V. Порядок изменения размера пенсии за выслугу лет</w:t>
      </w:r>
    </w:p>
    <w:p w:rsidR="00515AC1" w:rsidRPr="00515AC1" w:rsidRDefault="00515AC1" w:rsidP="00515AC1">
      <w:pPr>
        <w:widowControl w:val="0"/>
        <w:autoSpaceDE w:val="0"/>
        <w:autoSpaceDN w:val="0"/>
        <w:adjustRightInd w:val="0"/>
        <w:spacing w:after="0" w:line="240" w:lineRule="auto"/>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67"/>
        <w:jc w:val="both"/>
        <w:rPr>
          <w:rFonts w:ascii="Times New Roman" w:hAnsi="Times New Roman"/>
          <w:sz w:val="28"/>
          <w:szCs w:val="28"/>
        </w:rPr>
      </w:pPr>
      <w:r w:rsidRPr="00515AC1">
        <w:rPr>
          <w:rFonts w:ascii="Times New Roman" w:hAnsi="Times New Roman"/>
          <w:sz w:val="28"/>
          <w:szCs w:val="28"/>
        </w:rPr>
        <w:t>20. Размер пенсии за выслугу лет увеличивается (индексируется) в сроки и в размерах, установленных для увеличения (индексации) должностных окладов по должностям муниципальной службы.</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Отдел правовой и кадровой работы не позднее 10 рабочих дней с даты, с которой производится увеличение размера пенсии за выслугу лет, готовит проект решения об изменении размера пенсии за выслугу лет и направляет его на рассмотрение руководителю администрации.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color w:val="FF0000"/>
          <w:sz w:val="28"/>
          <w:szCs w:val="28"/>
        </w:rPr>
      </w:pPr>
      <w:r w:rsidRPr="00515AC1">
        <w:rPr>
          <w:rFonts w:ascii="Times New Roman" w:hAnsi="Times New Roman"/>
          <w:sz w:val="28"/>
          <w:szCs w:val="28"/>
        </w:rPr>
        <w:t>Решение об изменении размера пенсии за выслугу лет принимается руководителем администрации в течение 5 рабочих дней с момента поступления данного проекта</w:t>
      </w:r>
      <w:r w:rsidRPr="00515AC1">
        <w:rPr>
          <w:rFonts w:ascii="Times New Roman" w:hAnsi="Times New Roman"/>
          <w:color w:val="FF0000"/>
          <w:sz w:val="28"/>
          <w:szCs w:val="28"/>
        </w:rPr>
        <w:t>.</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Отдел правовой и кадровой работы в течение 3 рабочих дней со дня принятия решения об изменении размера пенсии за выслугу лет направляет его копию в бухгалтерию с одновременным направлением копии решения лицу, замещавшему муниципальную должность.</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21. Размер пенсии за выслугу лет может быть изменен при установлении факта необоснованного включения (невключения) в стаж муниципальной службы, требуемый для приобретения права на пенсию за выслугу лет, отдельных периодов службы (работы) лица, замещавшего муниципальную должность. Решение о необоснованности включения (невключения) в стаж муниципальной службы отдельных периодов службы (работы) принимается администрацией либо судом.</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22. На основании решения о необоснованности включения (невключения) в стаж муниципальной службы отдельных периодов службы (работы) отдел правовой и кадровой работы в течение 3 рабочих дней со дня его принятия: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производит перерасчет стажа муниципальной службы, оформляет справку о периодах службы (работы), включаемых в стаж муниципальной службы для назначения пенсии за выслугу лет, и доводит ее до сведения лица, замещавшего муниципальную должность, стаж которого определяется;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производит перерасчет размера пенсии за выслугу лет лица, замещавшего муниципальную должность, готовит проект решения руководителя администрации об установлении пенсии за выслугу лет в новом размере и направляет его на рассмотрение руководителю администрации.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23. Решение об установлении пенсии за выслугу лет в новом размере принимается руководителем администрации в течение 3 рабочих дней с момента   поступления данного проекта.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24. Отдел правовой и кадровой работы в течение 3 рабочих дней со дня </w:t>
      </w:r>
      <w:r w:rsidRPr="00515AC1">
        <w:rPr>
          <w:rFonts w:ascii="Times New Roman" w:hAnsi="Times New Roman"/>
          <w:sz w:val="28"/>
          <w:szCs w:val="28"/>
        </w:rPr>
        <w:lastRenderedPageBreak/>
        <w:t xml:space="preserve">принятия решения об установлении пенсии за выслугу лет в новом размере направляет его копию в бухгалтерию с одновременным направлением копии решения лицу, замещавшему муниципальную должность.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Пенсия за выслугу лет устанавливается в новом размере с 1-го числа месяца, следующего за месяцем, в котором принято указанное решение, либо с даты, установленной судом.</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25. В случаях если стаж муниципальной службы, определенный за вычетом необоснованно включенных периодов службы (работы), не дает лицу, замещавшему муниципальную должность, права на пенсию за выслугу лет, выплата пенсии за выслугу лет прекращается в соответствии с подпунктом 3 пункта 32 настоящего Порядка.</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jc w:val="center"/>
        <w:outlineLvl w:val="1"/>
        <w:rPr>
          <w:rFonts w:ascii="Times New Roman" w:hAnsi="Times New Roman"/>
          <w:sz w:val="28"/>
          <w:szCs w:val="28"/>
        </w:rPr>
      </w:pPr>
      <w:r w:rsidRPr="00515AC1">
        <w:rPr>
          <w:rFonts w:ascii="Times New Roman" w:hAnsi="Times New Roman"/>
          <w:sz w:val="28"/>
          <w:szCs w:val="28"/>
        </w:rPr>
        <w:t>V</w:t>
      </w:r>
      <w:r w:rsidRPr="00515AC1">
        <w:rPr>
          <w:rFonts w:ascii="Times New Roman" w:hAnsi="Times New Roman"/>
          <w:sz w:val="28"/>
          <w:szCs w:val="28"/>
          <w:lang w:val="en-US"/>
        </w:rPr>
        <w:t>I</w:t>
      </w:r>
      <w:r w:rsidRPr="00515AC1">
        <w:rPr>
          <w:rFonts w:ascii="Times New Roman" w:hAnsi="Times New Roman"/>
          <w:sz w:val="28"/>
          <w:szCs w:val="28"/>
        </w:rPr>
        <w:t xml:space="preserve">. Порядок </w:t>
      </w:r>
      <w:hyperlink r:id="rId15" w:history="1">
        <w:r w:rsidRPr="00515AC1">
          <w:rPr>
            <w:rFonts w:ascii="Times New Roman" w:hAnsi="Times New Roman"/>
            <w:sz w:val="28"/>
            <w:szCs w:val="28"/>
          </w:rPr>
          <w:t>приостановления</w:t>
        </w:r>
      </w:hyperlink>
      <w:r w:rsidRPr="00515AC1">
        <w:rPr>
          <w:rFonts w:ascii="Times New Roman" w:hAnsi="Times New Roman"/>
          <w:sz w:val="28"/>
          <w:szCs w:val="28"/>
        </w:rPr>
        <w:t xml:space="preserve"> и возобновления</w:t>
      </w:r>
    </w:p>
    <w:p w:rsidR="00515AC1" w:rsidRPr="00515AC1" w:rsidRDefault="00515AC1" w:rsidP="00515AC1">
      <w:pPr>
        <w:widowControl w:val="0"/>
        <w:autoSpaceDE w:val="0"/>
        <w:autoSpaceDN w:val="0"/>
        <w:adjustRightInd w:val="0"/>
        <w:spacing w:after="0" w:line="240" w:lineRule="auto"/>
        <w:jc w:val="center"/>
        <w:rPr>
          <w:rFonts w:ascii="Times New Roman" w:hAnsi="Times New Roman"/>
          <w:sz w:val="28"/>
          <w:szCs w:val="28"/>
        </w:rPr>
      </w:pPr>
      <w:r w:rsidRPr="00515AC1">
        <w:rPr>
          <w:rFonts w:ascii="Times New Roman" w:hAnsi="Times New Roman"/>
          <w:sz w:val="28"/>
          <w:szCs w:val="28"/>
        </w:rPr>
        <w:t>выплаты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26. Выплата пенсии за выслугу лет лицу, замещавшему муниципальную должность, приостанавливается:</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1) при замещении государственной должности Российской Федерации, государственной должности Республики Коми или иного субъекта Российской Федерации, выборной муниципальной должности, должности федеральной государственной гражданской службы, должности государственной службы иного вида, должности государственной гражданской службы Республики Коми или иного субъекта Российской Федерации, муниципальной должности муниципальной службы, - со дня замещения одной из указанных должностей на период замещения указанных должностей;</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 xml:space="preserve">2) по истечении установленного срока выплаты </w:t>
      </w:r>
      <w:r w:rsidRPr="00515AC1">
        <w:rPr>
          <w:rFonts w:ascii="Times New Roman" w:hAnsi="Times New Roman"/>
          <w:sz w:val="28"/>
          <w:szCs w:val="28"/>
        </w:rPr>
        <w:t xml:space="preserve">страховой </w:t>
      </w:r>
      <w:r w:rsidRPr="00515AC1">
        <w:rPr>
          <w:rFonts w:ascii="Times New Roman" w:hAnsi="Times New Roman"/>
          <w:sz w:val="28"/>
          <w:szCs w:val="28"/>
          <w:lang w:eastAsia="ru-RU"/>
        </w:rPr>
        <w:t>пенсии по инвалидности, - на 3 месяца начиная с 1-го числа месяца, следующего за месяцем, в котором истек срок, на который установлена страховая пенсия по инвалидности;</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3) при неполучении установленной пенсии за выслугу лет в течение шести месяцев подряд, - с 1-го числа месяца, следующего за месяцем, в котором истек указанный срок.</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27. Выплата пенсии за выслугу лет возобновляется:</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1) после освобождения лица, которому была приостановлена выплата пенсии за выслугу лет, от должностей, указанных в подпункте 1 пункта 26 настоящего Порядка, - со дня подачи заявления о возобновлении выплаты пенсии за выслугу лет, но не ранее дня, следующего за днем освобождения лица от указанных должностей, в том же размере, в каком она выплачивалась на день приостановления выплаты, либо пенсия за выслугу лет назначается вновь в порядке, установленном для назначения пенсии за выслугу лет;</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 xml:space="preserve">2) после возобновления выплаты </w:t>
      </w:r>
      <w:r w:rsidRPr="00515AC1">
        <w:rPr>
          <w:rFonts w:ascii="Times New Roman" w:hAnsi="Times New Roman"/>
          <w:sz w:val="28"/>
          <w:szCs w:val="28"/>
        </w:rPr>
        <w:t xml:space="preserve">страховой </w:t>
      </w:r>
      <w:r w:rsidRPr="00515AC1">
        <w:rPr>
          <w:rFonts w:ascii="Times New Roman" w:hAnsi="Times New Roman"/>
          <w:sz w:val="28"/>
          <w:szCs w:val="28"/>
          <w:lang w:eastAsia="ru-RU"/>
        </w:rPr>
        <w:t xml:space="preserve">пенсии по инвалидности, к которой установлена пенсия за выслугу лет, в срок, установленный подпунктом 2 пункта 26 настоящего Порядка, если установленная группа инвалидности дает право на получение пенсии за выслугу лет в соответствии </w:t>
      </w:r>
      <w:r w:rsidRPr="00515AC1">
        <w:rPr>
          <w:rFonts w:ascii="Times New Roman" w:hAnsi="Times New Roman"/>
          <w:sz w:val="28"/>
          <w:szCs w:val="28"/>
          <w:lang w:eastAsia="ru-RU"/>
        </w:rPr>
        <w:lastRenderedPageBreak/>
        <w:t xml:space="preserve">с Законом Республики Коми </w:t>
      </w:r>
      <w:r w:rsidRPr="00515AC1">
        <w:rPr>
          <w:rFonts w:ascii="Times New Roman" w:hAnsi="Times New Roman"/>
          <w:sz w:val="28"/>
          <w:szCs w:val="28"/>
        </w:rPr>
        <w:t>«О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w:t>
      </w:r>
      <w:r w:rsidRPr="00515AC1">
        <w:rPr>
          <w:rFonts w:ascii="Times New Roman" w:hAnsi="Times New Roman"/>
          <w:sz w:val="28"/>
          <w:szCs w:val="28"/>
          <w:lang w:eastAsia="ru-RU"/>
        </w:rPr>
        <w:t xml:space="preserve">, - со дня возобновления выплаты </w:t>
      </w:r>
      <w:r w:rsidRPr="00515AC1">
        <w:rPr>
          <w:rFonts w:ascii="Times New Roman" w:hAnsi="Times New Roman"/>
          <w:sz w:val="28"/>
          <w:szCs w:val="28"/>
        </w:rPr>
        <w:t xml:space="preserve">страховой </w:t>
      </w:r>
      <w:r w:rsidRPr="00515AC1">
        <w:rPr>
          <w:rFonts w:ascii="Times New Roman" w:hAnsi="Times New Roman"/>
          <w:sz w:val="28"/>
          <w:szCs w:val="28"/>
          <w:lang w:eastAsia="ru-RU"/>
        </w:rPr>
        <w:t>пенсии по инвалидности;</w:t>
      </w:r>
    </w:p>
    <w:p w:rsidR="00515AC1" w:rsidRPr="00515AC1" w:rsidRDefault="00515AC1" w:rsidP="00515AC1">
      <w:pPr>
        <w:autoSpaceDE w:val="0"/>
        <w:autoSpaceDN w:val="0"/>
        <w:adjustRightInd w:val="0"/>
        <w:spacing w:after="0" w:line="240" w:lineRule="auto"/>
        <w:ind w:firstLine="540"/>
        <w:jc w:val="both"/>
        <w:rPr>
          <w:rFonts w:ascii="Times New Roman" w:hAnsi="Times New Roman"/>
          <w:sz w:val="28"/>
          <w:szCs w:val="28"/>
          <w:lang w:eastAsia="ru-RU"/>
        </w:rPr>
      </w:pPr>
      <w:r w:rsidRPr="00515AC1">
        <w:rPr>
          <w:rFonts w:ascii="Times New Roman" w:hAnsi="Times New Roman"/>
          <w:sz w:val="28"/>
          <w:szCs w:val="28"/>
          <w:lang w:eastAsia="ru-RU"/>
        </w:rPr>
        <w:t>3) после подачи заявления лица, которому была приостановлена выплата пенсии за выслугу лет, о возобновлении выплаты пенсии за выслугу лет, приостановленной по основанию, предусмотренному подпунктом 3 пункта 26 настоящего Порядка, - с даты приостановления выплаты пенсии за выслугу лет. При этом указанному лицу выплачиваются неполученные им суммы пенсии за выслугу лет за период, предшествующий приостановлению выплаты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trike/>
          <w:sz w:val="28"/>
          <w:szCs w:val="28"/>
        </w:rPr>
      </w:pPr>
      <w:r w:rsidRPr="00515AC1">
        <w:rPr>
          <w:rFonts w:ascii="Times New Roman" w:hAnsi="Times New Roman"/>
          <w:sz w:val="28"/>
          <w:szCs w:val="28"/>
        </w:rPr>
        <w:t>28. Проект решения о приостановлении, возобновлении выплаты пенсии за выслугу лет лицу, замещавшему муниципальную должность, готовится отделом правовой и кадровой работы по форме согласно приложению 6 к настоящему Порядку</w:t>
      </w:r>
      <w:r w:rsidRPr="00515AC1">
        <w:rPr>
          <w:rFonts w:ascii="Times New Roman" w:hAnsi="Times New Roman"/>
          <w:color w:val="FF0000"/>
          <w:sz w:val="28"/>
          <w:szCs w:val="28"/>
        </w:rPr>
        <w:t xml:space="preserve"> </w:t>
      </w:r>
      <w:r w:rsidRPr="00515AC1">
        <w:rPr>
          <w:rFonts w:ascii="Times New Roman" w:hAnsi="Times New Roman"/>
          <w:sz w:val="28"/>
          <w:szCs w:val="28"/>
        </w:rPr>
        <w:t>и подписывается руководителем администрации.</w:t>
      </w:r>
      <w:r w:rsidRPr="00515AC1">
        <w:rPr>
          <w:rFonts w:ascii="Times New Roman" w:hAnsi="Times New Roman"/>
          <w:strike/>
          <w:sz w:val="28"/>
          <w:szCs w:val="28"/>
        </w:rPr>
        <w:t xml:space="preserve">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Отдел правовой и кадровой работы в течение 3 рабочих дней со дня принятия решения о приостановлении, возобновлении выплаты пенсии за выслугу лет направляет  копию решения в бухгалтерию с одновременным направлением копии решения лицу, которому приостановлена, возобновлена выплата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color w:val="FF0000"/>
          <w:sz w:val="28"/>
          <w:szCs w:val="28"/>
        </w:rPr>
      </w:pPr>
      <w:r w:rsidRPr="00515AC1">
        <w:rPr>
          <w:rFonts w:ascii="Times New Roman" w:hAnsi="Times New Roman"/>
          <w:sz w:val="28"/>
          <w:szCs w:val="28"/>
        </w:rPr>
        <w:t>29. Решение о приостановлении выплаты пенсии за выслугу лет в соответствии с</w:t>
      </w:r>
      <w:r w:rsidRPr="00515AC1">
        <w:rPr>
          <w:rFonts w:ascii="Times New Roman" w:hAnsi="Times New Roman"/>
          <w:sz w:val="28"/>
          <w:szCs w:val="28"/>
          <w:lang w:eastAsia="ru-RU"/>
        </w:rPr>
        <w:t xml:space="preserve"> подпунктом 1 пункта 26 настоящего Порядка</w:t>
      </w:r>
      <w:r w:rsidRPr="00515AC1">
        <w:rPr>
          <w:rFonts w:ascii="Times New Roman" w:hAnsi="Times New Roman"/>
          <w:sz w:val="28"/>
          <w:szCs w:val="28"/>
        </w:rPr>
        <w:t xml:space="preserve"> принимается в течение 5 рабочих дней со дня получения сообщения лица, замещавшего муниципальную должность, о назначении на одну из указанных в названном подпункте должностей с приложением копии решения (распоряжения, приказа) о его назначении</w:t>
      </w:r>
      <w:r w:rsidRPr="00515AC1">
        <w:rPr>
          <w:rFonts w:ascii="Times New Roman" w:hAnsi="Times New Roman"/>
          <w:color w:val="FF0000"/>
          <w:sz w:val="28"/>
          <w:szCs w:val="28"/>
        </w:rPr>
        <w:t xml:space="preserve">.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Решение о возобновлении выплаты пенсии за выслугу лет в соответствии с </w:t>
      </w:r>
      <w:hyperlink r:id="rId16" w:history="1">
        <w:r w:rsidRPr="00515AC1">
          <w:rPr>
            <w:rFonts w:ascii="Times New Roman" w:hAnsi="Times New Roman"/>
            <w:sz w:val="28"/>
            <w:szCs w:val="28"/>
            <w:lang w:eastAsia="ru-RU"/>
          </w:rPr>
          <w:t>подпунктом 1 пункта 27 настоящего Порядка</w:t>
        </w:r>
        <w:r w:rsidRPr="00515AC1">
          <w:rPr>
            <w:rFonts w:ascii="Times New Roman" w:hAnsi="Times New Roman"/>
            <w:sz w:val="28"/>
            <w:szCs w:val="28"/>
          </w:rPr>
          <w:t xml:space="preserve"> </w:t>
        </w:r>
      </w:hyperlink>
      <w:r w:rsidRPr="00515AC1">
        <w:rPr>
          <w:rFonts w:ascii="Times New Roman" w:hAnsi="Times New Roman"/>
          <w:sz w:val="28"/>
          <w:szCs w:val="28"/>
        </w:rPr>
        <w:t>принимается в течение 10 рабочих дней со дня подачи заявления лица, замещавшего муниципальную должность, о возобновлении выплаты пенсии за выслугу лет в размере, в каком она выплачивалась на день приостановления выплаты с учетом произведенных в установленном порядке индексаций.</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Решение о назначении пенсии за выслугу лет в новом размере в соответствии с подпунктом 1 пункта 27 настоящего Порядка принимается в установленном для назначения пенсии за выслугу лет порядке на основании заявления лица, замещавшего муниципальную должность, о назначении пенсии за выслугу лет в новом размере с приложением копии приказа (распоряжения, решения) об освобождении его от замещаемой должности.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color w:val="FF0000"/>
          <w:sz w:val="28"/>
          <w:szCs w:val="28"/>
        </w:rPr>
      </w:pPr>
      <w:r w:rsidRPr="00515AC1">
        <w:rPr>
          <w:rFonts w:ascii="Times New Roman" w:hAnsi="Times New Roman"/>
          <w:sz w:val="28"/>
          <w:szCs w:val="28"/>
        </w:rPr>
        <w:t xml:space="preserve">30. Решение о приостановлении выплаты пенсии за выслугу лет в соответствии с </w:t>
      </w:r>
      <w:r w:rsidRPr="00515AC1">
        <w:rPr>
          <w:rFonts w:ascii="Times New Roman" w:hAnsi="Times New Roman"/>
          <w:sz w:val="28"/>
          <w:szCs w:val="28"/>
          <w:lang w:eastAsia="ru-RU"/>
        </w:rPr>
        <w:t>подпунктом 2 пункта 26 настоящего Порядка</w:t>
      </w:r>
      <w:r w:rsidRPr="00515AC1">
        <w:rPr>
          <w:rFonts w:ascii="Times New Roman" w:hAnsi="Times New Roman"/>
          <w:sz w:val="28"/>
          <w:szCs w:val="28"/>
        </w:rPr>
        <w:t xml:space="preserve"> принимается в течение 5 рабочих дней со дня истечения срока выплаты страховой пенсии по инвалидности, указанного в справке территориального органа Пенсионного фонда Российской Федерации, выплачивающего страховую пенсию по инвалидности.</w:t>
      </w:r>
      <w:r w:rsidRPr="00515AC1">
        <w:rPr>
          <w:rFonts w:ascii="Times New Roman" w:hAnsi="Times New Roman"/>
          <w:color w:val="FF0000"/>
          <w:sz w:val="28"/>
          <w:szCs w:val="28"/>
        </w:rPr>
        <w:t xml:space="preserve">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lastRenderedPageBreak/>
        <w:t xml:space="preserve">Решение о возобновлении выплаты пенсии за выслугу лет в соответствии с </w:t>
      </w:r>
      <w:r w:rsidRPr="00515AC1">
        <w:rPr>
          <w:rFonts w:ascii="Times New Roman" w:hAnsi="Times New Roman"/>
          <w:sz w:val="28"/>
          <w:szCs w:val="28"/>
          <w:lang w:eastAsia="ru-RU"/>
        </w:rPr>
        <w:t>подпунктом 2 пункта 27 настоящего Порядка</w:t>
      </w:r>
      <w:r w:rsidRPr="00515AC1">
        <w:rPr>
          <w:rFonts w:ascii="Times New Roman" w:hAnsi="Times New Roman"/>
          <w:sz w:val="28"/>
          <w:szCs w:val="28"/>
        </w:rPr>
        <w:t xml:space="preserve"> принимается в течение 5 рабочих дней со дня подачи заявления лица, замещавшего муниципальную должность, с приложением справки территориального органа Пенсионного фонда Российской Федерации о возобновлении выплаты страховой пенсии по инвалидности и документов, подтверждающих установленную группу инвалидности, если установленная группа инвалидности дает право на получение пенсии за выслугу лет.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color w:val="FF0000"/>
          <w:sz w:val="28"/>
          <w:szCs w:val="28"/>
        </w:rPr>
      </w:pPr>
      <w:r w:rsidRPr="00515AC1">
        <w:rPr>
          <w:rFonts w:ascii="Times New Roman" w:hAnsi="Times New Roman"/>
          <w:sz w:val="28"/>
          <w:szCs w:val="28"/>
        </w:rPr>
        <w:t xml:space="preserve">31. Решение о приостановлении выплаты пенсии за выслугу лет в соответствии с </w:t>
      </w:r>
      <w:r w:rsidRPr="00515AC1">
        <w:rPr>
          <w:rFonts w:ascii="Times New Roman" w:hAnsi="Times New Roman"/>
          <w:sz w:val="28"/>
          <w:szCs w:val="28"/>
          <w:lang w:eastAsia="ru-RU"/>
        </w:rPr>
        <w:t>подпунктом 3 пункта 27 настоящего Порядка</w:t>
      </w:r>
      <w:r w:rsidRPr="00515AC1">
        <w:rPr>
          <w:rFonts w:ascii="Times New Roman" w:hAnsi="Times New Roman"/>
          <w:sz w:val="28"/>
          <w:szCs w:val="28"/>
        </w:rPr>
        <w:t xml:space="preserve"> принимается в течение 5 рабочих дней со дня сообщения бухгалтерии о неполучении лицом, замещавшим муниципальную должность, пенсии за выслугу лет в течение 6 месяцев подряд.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Пенсия за выслугу лет считается полученной, если она ежемесячно передается ее получателю через организации федеральной почтовой связи либо финансово-кредитное учреждение, одним из способов: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путем вручения пенсии за выслугу лет в кассе организации федеральной почтовой связи;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путем зачисления пенсии за выслугу лет на счет ее получателя в финансово-кредитном учреждении.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 Решение о возобновлении выплаты пенсии за выслугу лет в соответствии с </w:t>
      </w:r>
      <w:r w:rsidRPr="00515AC1">
        <w:rPr>
          <w:rFonts w:ascii="Times New Roman" w:hAnsi="Times New Roman"/>
          <w:sz w:val="28"/>
          <w:szCs w:val="28"/>
          <w:lang w:eastAsia="ru-RU"/>
        </w:rPr>
        <w:t>подпунктом 3 пункта 27 настоящего Порядка</w:t>
      </w:r>
      <w:r w:rsidRPr="00515AC1">
        <w:rPr>
          <w:rFonts w:ascii="Times New Roman" w:hAnsi="Times New Roman"/>
          <w:sz w:val="28"/>
          <w:szCs w:val="28"/>
        </w:rPr>
        <w:t xml:space="preserve"> принимается в течение 5 рабочих дней со дня подачи заявления лица, замещавшего муниципальную должность, о возобновлении выплаты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32. Выплата пенсии за выслугу лет прекращается: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1) в случае возникновения обстоятельств, указанных в части 2 статьи 3 Закона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 со дня их возникновения;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2) в случае прекращения в соответствии с законодательством Российской Федерации выплаты страховой пенсии по старости (по инвалидности), - с 1-го числа месяца, следующего за месяцем, в котором истек указанный срок;</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3) в случае установления факта необоснованного включения в стаж муниципальной службы отдельных периодов, если стаж муниципальной службы, определенный за вычетом необоснованно включенных периодов работы, не дает права на пенсию за выслугу лет, а также в случае обнаружения обстоятельств или документов, опровергающих достоверность сведений, представленных в подтверждение возникновения права на пенсию за выслугу лет, - с 1-го числа месяца, следующего за месяцем, в котором принято решение о прекращении пенсии за выслугу лет, либо с даты, указанной судом.</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33. При наличии оснований проект решения о прекращении, восстановлении выплаты пенсии за выслугу лет лицу, замещавшему </w:t>
      </w:r>
      <w:r w:rsidRPr="00515AC1">
        <w:rPr>
          <w:rFonts w:ascii="Times New Roman" w:hAnsi="Times New Roman"/>
          <w:sz w:val="28"/>
          <w:szCs w:val="28"/>
        </w:rPr>
        <w:lastRenderedPageBreak/>
        <w:t>муниципальную должность, готовится отделом правовой и кадровой работы по форме согласно приложению 6 к настоящему Порядку и подписывается руководителем администрации.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Отдел правовой и кадровой работы в течение 3 рабочих дней со дня принятия руководителем администрации решения о прекращении, восстановлении выплаты пенсии за выслугу лет направляет его копию в бухгалтерию с одновременным направлением копии решения лицу, которому прекращена, восстановлена выплата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При отсутствии оснований для восстановления выплаты пенсии за выслугу лет отдел правовой и кадровой работы в течение 5 рабочих дней возвращает документы для восстановления выплаты пенсии за выслугу лет лицу, замещавшему муниципальную должность, с разъяснением причин возврата.</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34. Решение о прекращении выплаты пенсии за выслугу лет принимается руководителем администрации: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color w:val="FF0000"/>
          <w:sz w:val="28"/>
          <w:szCs w:val="28"/>
        </w:rPr>
      </w:pPr>
      <w:r w:rsidRPr="00515AC1">
        <w:rPr>
          <w:rFonts w:ascii="Times New Roman" w:hAnsi="Times New Roman"/>
          <w:sz w:val="28"/>
          <w:szCs w:val="28"/>
        </w:rPr>
        <w:t xml:space="preserve">1) по </w:t>
      </w:r>
      <w:r w:rsidRPr="00515AC1">
        <w:rPr>
          <w:rFonts w:ascii="Times New Roman" w:hAnsi="Times New Roman"/>
          <w:sz w:val="28"/>
          <w:szCs w:val="28"/>
          <w:lang w:eastAsia="ru-RU"/>
        </w:rPr>
        <w:t>подпункту 1 пункта 32 настоящего Порядка</w:t>
      </w:r>
      <w:r w:rsidRPr="00515AC1">
        <w:rPr>
          <w:rFonts w:ascii="Times New Roman" w:hAnsi="Times New Roman"/>
          <w:sz w:val="28"/>
          <w:szCs w:val="28"/>
        </w:rPr>
        <w:t xml:space="preserve"> - в течение 5 рабочих дней со дня получения сообщения лица, замещавшего муниципальную должность, о возникновении обстоятельств, указанных в части 2 статьи 3 Закона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с приложением копий документов, подтверждающих возникновение указанных обстоятельств;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2) по </w:t>
      </w:r>
      <w:r w:rsidRPr="00515AC1">
        <w:rPr>
          <w:rFonts w:ascii="Times New Roman" w:hAnsi="Times New Roman"/>
          <w:sz w:val="28"/>
          <w:szCs w:val="28"/>
          <w:lang w:eastAsia="ru-RU"/>
        </w:rPr>
        <w:t>подпункту 2 пункта 32 настоящего Порядка</w:t>
      </w:r>
      <w:r w:rsidRPr="00515AC1">
        <w:rPr>
          <w:rFonts w:ascii="Times New Roman" w:hAnsi="Times New Roman"/>
          <w:sz w:val="28"/>
          <w:szCs w:val="28"/>
        </w:rPr>
        <w:t xml:space="preserve"> - в течение 5 рабочих дней со дня получения сообщения  лица, замещавшего муниципальную должность, о прекращении выплаты страховой пенсии по старости (инвалидности) либо об изменении группы инвалидности, если установленная группа инвалидности не дает права на получение пенсии за выслугу лет, с приложением справки территориального органа Пенсионного фонда Российской Федерации о прекращении выплаты страховой пенсии по старости (инвалидности) либо документов, подтверждающих изменение группы инвалидности;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color w:val="FF0000"/>
          <w:sz w:val="28"/>
          <w:szCs w:val="28"/>
        </w:rPr>
      </w:pPr>
      <w:r w:rsidRPr="00515AC1">
        <w:rPr>
          <w:rFonts w:ascii="Times New Roman" w:hAnsi="Times New Roman"/>
          <w:sz w:val="28"/>
          <w:szCs w:val="28"/>
        </w:rPr>
        <w:t xml:space="preserve">3) по </w:t>
      </w:r>
      <w:r w:rsidRPr="00515AC1">
        <w:rPr>
          <w:rFonts w:ascii="Times New Roman" w:hAnsi="Times New Roman"/>
          <w:sz w:val="28"/>
          <w:szCs w:val="28"/>
          <w:lang w:eastAsia="ru-RU"/>
        </w:rPr>
        <w:t>подпункту 3 пункта 32 настоящего Порядка</w:t>
      </w:r>
      <w:r w:rsidRPr="00515AC1">
        <w:rPr>
          <w:rFonts w:ascii="Times New Roman" w:hAnsi="Times New Roman"/>
          <w:sz w:val="28"/>
          <w:szCs w:val="28"/>
        </w:rPr>
        <w:t xml:space="preserve"> - в течение 5 рабочих дней со дня принятия решения о необоснованности включения в стаж муниципальной службы отдельных периодов службы (работы) либо акта кадровой службы об обнаружении обстоятельств или документов, опровергающих достоверность сведений, представленных в подтверждение приобретения права на пенсию за выслугу лет.</w:t>
      </w:r>
      <w:r w:rsidRPr="00515AC1">
        <w:rPr>
          <w:rFonts w:ascii="Times New Roman" w:hAnsi="Times New Roman"/>
          <w:color w:val="FF0000"/>
          <w:sz w:val="28"/>
          <w:szCs w:val="28"/>
        </w:rPr>
        <w:t xml:space="preserve">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35. Решение о прекращении выплаты пенсии за выслугу лет в связи со смертью лица, замещавшего муниципальную должность, принимается руководителем администрации в течение 5 рабочих дней со дня получения документов, подтверждающих смерть лица, получавшего пенсию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Выплата пенсии за выслугу лет прекращается с 1-го числа месяца, следующего за месяцем, в котором наступила смерть лица, получавшего </w:t>
      </w:r>
      <w:r w:rsidRPr="00515AC1">
        <w:rPr>
          <w:rFonts w:ascii="Times New Roman" w:hAnsi="Times New Roman"/>
          <w:sz w:val="28"/>
          <w:szCs w:val="28"/>
        </w:rPr>
        <w:lastRenderedPageBreak/>
        <w:t>пенсию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36. Начисленные суммы пенсии за выслугу лет, причитавшиеся лицу, получавшему пенсию за выслугу лет, в текущем месяце и оставшиеся неполученными в связи с его смертью в указанном месяце, выплачиваются членам его семьи, относящимся к лицам, которым в связи с его смертью может быть установлена пенсия по случаю потери кормильца, по их заявлению с приложением документов, подтверждающих родственные связи с умершим, если обращение за неполученными суммами указанной пенсии последовало не позднее, чем до истечения шести месяцев со дня смерти лица, получавшего пенсию за выслугу лет. При обращении нескольких членов семьи за указанными суммами пенсии за выслугу лет причитающиеся им суммы пенсии за выслугу лет делятся между ними поровну.</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37. Выплата пенсии за выслугу лет, прекращенная по основаниям, изложенным:</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1) в  </w:t>
      </w:r>
      <w:r w:rsidRPr="00515AC1">
        <w:rPr>
          <w:rFonts w:ascii="Times New Roman" w:hAnsi="Times New Roman"/>
          <w:sz w:val="28"/>
          <w:szCs w:val="28"/>
          <w:lang w:eastAsia="ru-RU"/>
        </w:rPr>
        <w:t>подпункте 2 пункта 32 настоящего Порядка, восстанавливается</w:t>
      </w:r>
      <w:r w:rsidRPr="00515AC1">
        <w:rPr>
          <w:rFonts w:ascii="Times New Roman" w:hAnsi="Times New Roman"/>
          <w:sz w:val="28"/>
          <w:szCs w:val="28"/>
        </w:rPr>
        <w:t xml:space="preserve"> при восстановлении (возобновлении) выплаты страховой пенсии по старости (инвалидности) и при наличии условий, дающих право на назначение пенсии за выслугу лет, после подачи соответствующего заявления - со дня восстановления (возобновления) выплаты страховой пенсии по старости (инвалидности);</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2) в </w:t>
      </w:r>
      <w:r w:rsidRPr="00515AC1">
        <w:rPr>
          <w:rFonts w:ascii="Times New Roman" w:hAnsi="Times New Roman"/>
          <w:sz w:val="28"/>
          <w:szCs w:val="28"/>
          <w:lang w:eastAsia="ru-RU"/>
        </w:rPr>
        <w:t>подпункте 3 пункта 32 настоящего Порядка,</w:t>
      </w:r>
      <w:r w:rsidRPr="00515AC1">
        <w:rPr>
          <w:rFonts w:ascii="Times New Roman" w:hAnsi="Times New Roman"/>
          <w:sz w:val="28"/>
          <w:szCs w:val="28"/>
        </w:rPr>
        <w:t xml:space="preserve"> восстанавливается в случае надлежащего подтверждения обоснованности включения в стаж муниципальной службы отдельных периодов службы (работы), а также представления документов и наступления обстоятельств, подтверждающих достоверность сведений, ранее представленных в подтверждение права на пенсию за выслугу лет, - со дня прекращения выплаты пенсии за выслугу лет либо с даты, указанной судом.</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jc w:val="center"/>
        <w:rPr>
          <w:rFonts w:ascii="Times New Roman" w:hAnsi="Times New Roman"/>
          <w:sz w:val="28"/>
          <w:szCs w:val="28"/>
        </w:rPr>
      </w:pPr>
      <w:r w:rsidRPr="00515AC1">
        <w:rPr>
          <w:rFonts w:ascii="Times New Roman" w:hAnsi="Times New Roman"/>
          <w:sz w:val="28"/>
          <w:szCs w:val="28"/>
          <w:lang w:val="en-US"/>
        </w:rPr>
        <w:t>VII</w:t>
      </w:r>
      <w:r w:rsidRPr="00515AC1">
        <w:rPr>
          <w:rFonts w:ascii="Times New Roman" w:hAnsi="Times New Roman"/>
          <w:sz w:val="28"/>
          <w:szCs w:val="28"/>
        </w:rPr>
        <w:t xml:space="preserve">. Права и обязанности лиц, </w:t>
      </w:r>
    </w:p>
    <w:p w:rsidR="00515AC1" w:rsidRPr="00515AC1" w:rsidRDefault="00515AC1" w:rsidP="00515AC1">
      <w:pPr>
        <w:widowControl w:val="0"/>
        <w:autoSpaceDE w:val="0"/>
        <w:autoSpaceDN w:val="0"/>
        <w:adjustRightInd w:val="0"/>
        <w:spacing w:after="0" w:line="240" w:lineRule="auto"/>
        <w:jc w:val="center"/>
        <w:rPr>
          <w:rFonts w:ascii="Times New Roman" w:hAnsi="Times New Roman"/>
          <w:sz w:val="28"/>
          <w:szCs w:val="28"/>
        </w:rPr>
      </w:pPr>
      <w:r w:rsidRPr="00515AC1">
        <w:rPr>
          <w:rFonts w:ascii="Times New Roman" w:hAnsi="Times New Roman"/>
          <w:sz w:val="28"/>
          <w:szCs w:val="28"/>
        </w:rPr>
        <w:t>получающих пенсию за выслугу лет.</w:t>
      </w:r>
    </w:p>
    <w:p w:rsidR="00515AC1" w:rsidRPr="00515AC1" w:rsidRDefault="00515AC1" w:rsidP="00515AC1">
      <w:pPr>
        <w:widowControl w:val="0"/>
        <w:autoSpaceDE w:val="0"/>
        <w:autoSpaceDN w:val="0"/>
        <w:adjustRightInd w:val="0"/>
        <w:spacing w:after="0" w:line="240" w:lineRule="auto"/>
        <w:jc w:val="center"/>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67"/>
        <w:jc w:val="both"/>
        <w:rPr>
          <w:rFonts w:ascii="Times New Roman" w:hAnsi="Times New Roman"/>
          <w:sz w:val="28"/>
          <w:szCs w:val="28"/>
        </w:rPr>
      </w:pPr>
      <w:r w:rsidRPr="00515AC1">
        <w:rPr>
          <w:rFonts w:ascii="Times New Roman" w:hAnsi="Times New Roman"/>
          <w:sz w:val="28"/>
          <w:szCs w:val="28"/>
        </w:rPr>
        <w:t>38. Лицо, замещавшее муниципальную должность, получающее пенсию за выслугу лет, обязано сообщить в отдел правовой и кадровой работы о наступлении обстоятельств, влекущих за собой приостановление или прекращение выплаты пенсии за выслугу лет, а также влияющих на размер пенсии за выслугу лет и порядок ее выплаты, в течение 5 рабочих дней со дня их наступления.</w:t>
      </w:r>
    </w:p>
    <w:p w:rsidR="00515AC1" w:rsidRPr="00515AC1" w:rsidRDefault="00515AC1" w:rsidP="00515AC1">
      <w:pPr>
        <w:widowControl w:val="0"/>
        <w:autoSpaceDE w:val="0"/>
        <w:autoSpaceDN w:val="0"/>
        <w:adjustRightInd w:val="0"/>
        <w:spacing w:after="0" w:line="240" w:lineRule="auto"/>
        <w:ind w:firstLine="567"/>
        <w:jc w:val="both"/>
        <w:rPr>
          <w:rFonts w:ascii="Times New Roman" w:hAnsi="Times New Roman"/>
          <w:sz w:val="28"/>
          <w:szCs w:val="28"/>
        </w:rPr>
      </w:pPr>
      <w:r w:rsidRPr="00515AC1">
        <w:rPr>
          <w:rFonts w:ascii="Times New Roman" w:hAnsi="Times New Roman"/>
          <w:sz w:val="28"/>
          <w:szCs w:val="28"/>
        </w:rPr>
        <w:t>В случае если представление недостоверных сведений повлекло за собой перерасход средств на выплату пенсии за выслугу лет, излишне выплаченная сумма взыскивается в установленном порядке.</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jc w:val="center"/>
        <w:rPr>
          <w:rFonts w:ascii="Times New Roman" w:hAnsi="Times New Roman"/>
          <w:sz w:val="28"/>
          <w:szCs w:val="28"/>
        </w:rPr>
      </w:pPr>
      <w:r w:rsidRPr="00515AC1">
        <w:rPr>
          <w:rFonts w:ascii="Times New Roman" w:hAnsi="Times New Roman"/>
          <w:sz w:val="28"/>
          <w:szCs w:val="28"/>
          <w:lang w:val="en-US"/>
        </w:rPr>
        <w:t>VIII</w:t>
      </w:r>
      <w:r w:rsidRPr="00515AC1">
        <w:rPr>
          <w:rFonts w:ascii="Times New Roman" w:hAnsi="Times New Roman"/>
          <w:sz w:val="28"/>
          <w:szCs w:val="28"/>
        </w:rPr>
        <w:t>. Порядок ведения дел лиц, получающих пенсию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67"/>
        <w:jc w:val="both"/>
        <w:rPr>
          <w:rFonts w:ascii="Times New Roman" w:hAnsi="Times New Roman"/>
          <w:sz w:val="28"/>
          <w:szCs w:val="28"/>
        </w:rPr>
      </w:pPr>
      <w:r w:rsidRPr="00515AC1">
        <w:rPr>
          <w:rFonts w:ascii="Times New Roman" w:hAnsi="Times New Roman"/>
          <w:sz w:val="28"/>
          <w:szCs w:val="28"/>
        </w:rPr>
        <w:t>39. Дело о пенсии за выслугу лет формируется и ведется отделом правовой и кадровой работы.</w:t>
      </w:r>
    </w:p>
    <w:p w:rsidR="00515AC1" w:rsidRPr="00515AC1" w:rsidRDefault="00515AC1" w:rsidP="00515AC1">
      <w:pPr>
        <w:widowControl w:val="0"/>
        <w:autoSpaceDE w:val="0"/>
        <w:autoSpaceDN w:val="0"/>
        <w:adjustRightInd w:val="0"/>
        <w:spacing w:after="0" w:line="240" w:lineRule="auto"/>
        <w:ind w:firstLine="567"/>
        <w:jc w:val="both"/>
        <w:rPr>
          <w:rFonts w:ascii="Times New Roman" w:hAnsi="Times New Roman"/>
          <w:sz w:val="28"/>
          <w:szCs w:val="28"/>
        </w:rPr>
      </w:pPr>
      <w:r w:rsidRPr="00515AC1">
        <w:rPr>
          <w:rFonts w:ascii="Times New Roman" w:hAnsi="Times New Roman"/>
          <w:sz w:val="28"/>
          <w:szCs w:val="28"/>
        </w:rPr>
        <w:lastRenderedPageBreak/>
        <w:t>40. Дело о пенсии за выслугу лет состоит из двух разделов.</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В разделе первом содержатся:</w:t>
      </w:r>
    </w:p>
    <w:p w:rsidR="00515AC1" w:rsidRPr="00515AC1" w:rsidRDefault="00515AC1" w:rsidP="00515AC1">
      <w:pPr>
        <w:widowControl w:val="0"/>
        <w:numPr>
          <w:ilvl w:val="0"/>
          <w:numId w:val="11"/>
        </w:numPr>
        <w:autoSpaceDE w:val="0"/>
        <w:autoSpaceDN w:val="0"/>
        <w:adjustRightInd w:val="0"/>
        <w:spacing w:after="0" w:line="240" w:lineRule="auto"/>
        <w:ind w:left="0"/>
        <w:jc w:val="both"/>
        <w:rPr>
          <w:rFonts w:ascii="Times New Roman" w:hAnsi="Times New Roman"/>
          <w:sz w:val="28"/>
          <w:szCs w:val="28"/>
        </w:rPr>
      </w:pPr>
      <w:r w:rsidRPr="00515AC1">
        <w:rPr>
          <w:rFonts w:ascii="Times New Roman" w:hAnsi="Times New Roman"/>
          <w:sz w:val="28"/>
          <w:szCs w:val="28"/>
        </w:rPr>
        <w:t>копия паспорта;</w:t>
      </w:r>
    </w:p>
    <w:p w:rsidR="00515AC1" w:rsidRPr="00515AC1" w:rsidRDefault="00515AC1" w:rsidP="00515AC1">
      <w:pPr>
        <w:widowControl w:val="0"/>
        <w:numPr>
          <w:ilvl w:val="0"/>
          <w:numId w:val="11"/>
        </w:numPr>
        <w:autoSpaceDE w:val="0"/>
        <w:autoSpaceDN w:val="0"/>
        <w:adjustRightInd w:val="0"/>
        <w:spacing w:after="0" w:line="240" w:lineRule="auto"/>
        <w:ind w:left="0"/>
        <w:jc w:val="both"/>
        <w:rPr>
          <w:rFonts w:ascii="Times New Roman" w:hAnsi="Times New Roman"/>
          <w:sz w:val="28"/>
          <w:szCs w:val="28"/>
        </w:rPr>
      </w:pPr>
      <w:r w:rsidRPr="00515AC1">
        <w:rPr>
          <w:rFonts w:ascii="Times New Roman" w:hAnsi="Times New Roman"/>
          <w:sz w:val="28"/>
          <w:szCs w:val="28"/>
        </w:rPr>
        <w:t>копия СНИЛС</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3) решение руководителя администрации  о назначении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4) документы, послужившие основанием для назначения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5) решения о приостановлении, возобновлении, прекращении, восстановлении выплаты пенсии за выслугу лет и документы, послужившие основанием для принятия указанных решений;</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6) решения об изменении размера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7) иные документы.</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В раздел второй включаются документы, связанные с перепиской по вопросам выплаты пенсии за выслугу лет (в том числе по предложениям, заявлениям и жалобам лица, замещавшего муниципальную должность), по мере их поступления.</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41. Документы, приобщенные к делу о пенсии за выслугу лет, брошюруются, листы нумеруются, к делу о пенсии за выслугу лет прилагается опись. Опись и нумерация документов, находящихся в деле о пенсии за выслугу лет, производятся отдельно по каждому его разделу.</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 xml:space="preserve">Документы второго раздела подшиваются между собой и находятся в деле о пенсии за выслугу лет неподшитыми.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Копии документов, находящиеся в деле о пенсии за выслугу лет, должны быть заверены в установленном порядке.</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42. При оформлении лицевой стороны обложки дела о пенсии за выслугу лет указываются номер дела, фамилия, имя, отчество лица, получающего пенсию за выслугу лет, дата рождения, почтовый адрес, телефон, дата назначения пенсии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43. Регистрация дел о пенсиях за выслугу лет по мере их оформления (поступления) осуществляется в Журнале учета дел о пенсиях за выслугу лет с присвоением соответствующего порядкового номера. Номер дела о пенсии за выслугу лет является индивидуальным.</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44. При прекращении выплаты пенсии за выслугу лет ведение дела о пенсии за выслугу лет завершается. При этом на обложке дела указываются дата и основание прекращения выплаты пенсии за выслугу лет, делаются соответствующие отметки в Журнале учета дел о пенсиях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45. При восстановлении выплаты пенсии за выслугу лет по ранее прекращенным делам о пенсиях за выслугу лет производится их перерегистрация в Журнале учета дел о пенсиях за выслугу лет с присвоением им новых порядковых номеров.</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46. Дела о пенсии за выслугу лет содержатся в месте, обеспечивающем их сохранность.</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t>Дела о пенсиях за выслугу лет, по которым выплата пенсии за выслугу лет прекращена, хранятся отдельно от других дел о пенсиях за выслугу лет.</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r w:rsidRPr="00515AC1">
        <w:rPr>
          <w:rFonts w:ascii="Times New Roman" w:hAnsi="Times New Roman"/>
          <w:sz w:val="28"/>
          <w:szCs w:val="28"/>
        </w:rPr>
        <w:lastRenderedPageBreak/>
        <w:t xml:space="preserve">47. При ликвидации или реорганизации администрации дела о пенсиях за выслугу лет передаются органу, которому в соответствии с законодательством переданы функции реорганизованной или ликвидированной администрации. </w:t>
      </w: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ind w:firstLine="540"/>
        <w:jc w:val="both"/>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C4EE5" w:rsidRPr="00515AC1" w:rsidRDefault="005C4EE5"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outlineLvl w:val="1"/>
        <w:rPr>
          <w:rFonts w:ascii="Times New Roman" w:hAnsi="Times New Roman"/>
          <w:sz w:val="28"/>
          <w:szCs w:val="28"/>
        </w:rPr>
      </w:pPr>
    </w:p>
    <w:p w:rsidR="00515AC1" w:rsidRPr="00515AC1" w:rsidRDefault="00515AC1" w:rsidP="00515AC1">
      <w:pPr>
        <w:widowControl w:val="0"/>
        <w:autoSpaceDE w:val="0"/>
        <w:autoSpaceDN w:val="0"/>
        <w:adjustRightInd w:val="0"/>
        <w:spacing w:after="0" w:line="240" w:lineRule="auto"/>
        <w:jc w:val="right"/>
        <w:outlineLvl w:val="1"/>
        <w:rPr>
          <w:rFonts w:ascii="Times New Roman" w:hAnsi="Times New Roman"/>
          <w:sz w:val="28"/>
          <w:szCs w:val="28"/>
        </w:rPr>
      </w:pPr>
      <w:r w:rsidRPr="00515AC1">
        <w:rPr>
          <w:rFonts w:ascii="Times New Roman" w:hAnsi="Times New Roman"/>
          <w:sz w:val="28"/>
          <w:szCs w:val="28"/>
        </w:rPr>
        <w:lastRenderedPageBreak/>
        <w:t>Приложение 1</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8"/>
          <w:szCs w:val="28"/>
        </w:rPr>
      </w:pPr>
      <w:r w:rsidRPr="00515AC1">
        <w:rPr>
          <w:rFonts w:ascii="Times New Roman" w:hAnsi="Times New Roman"/>
          <w:sz w:val="28"/>
          <w:szCs w:val="28"/>
        </w:rPr>
        <w:t>к Порядку обращения</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8"/>
          <w:szCs w:val="28"/>
        </w:rPr>
      </w:pPr>
      <w:r w:rsidRPr="00515AC1">
        <w:rPr>
          <w:rFonts w:ascii="Times New Roman" w:hAnsi="Times New Roman"/>
          <w:sz w:val="28"/>
          <w:szCs w:val="28"/>
        </w:rPr>
        <w:t>за пенсией за выслугу лет,</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8"/>
          <w:szCs w:val="28"/>
        </w:rPr>
      </w:pPr>
      <w:r w:rsidRPr="00515AC1">
        <w:rPr>
          <w:rFonts w:ascii="Times New Roman" w:hAnsi="Times New Roman"/>
          <w:sz w:val="28"/>
          <w:szCs w:val="28"/>
        </w:rPr>
        <w:t>ее назначения и выплаты лицу,</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8"/>
          <w:szCs w:val="28"/>
        </w:rPr>
      </w:pPr>
      <w:r w:rsidRPr="00515AC1">
        <w:rPr>
          <w:rFonts w:ascii="Times New Roman" w:hAnsi="Times New Roman"/>
          <w:sz w:val="28"/>
          <w:szCs w:val="28"/>
        </w:rPr>
        <w:t>замещавшему муниципальную должность</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Руководителю администрации</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 муниципального района «Ижемский»</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(фамилия, имя, отчество)</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от_______________________________________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(фамилия, имя, отчество заявителя)</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(наименование муниципальной должности</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ранее замещаемой заявителем)                              </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домашний адрес _________________________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телефон ________________________________.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паспорт серия __________ № 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кем и когда выдан________________________</w:t>
      </w:r>
    </w:p>
    <w:p w:rsidR="00515AC1" w:rsidRPr="00515AC1" w:rsidRDefault="00515AC1" w:rsidP="00515AC1">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________________________________________</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bookmarkStart w:id="15" w:name="Par269"/>
      <w:bookmarkEnd w:id="15"/>
      <w:r w:rsidRPr="00515AC1">
        <w:rPr>
          <w:rFonts w:ascii="Times New Roman" w:eastAsia="Times New Roman" w:hAnsi="Times New Roman"/>
          <w:sz w:val="28"/>
          <w:szCs w:val="28"/>
          <w:lang w:eastAsia="ru-RU"/>
        </w:rPr>
        <w:t>ЗАЯВЛЕНИЕ</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В соответствии с </w:t>
      </w:r>
      <w:hyperlink r:id="rId17" w:history="1">
        <w:r w:rsidRPr="00515AC1">
          <w:rPr>
            <w:rFonts w:ascii="Times New Roman" w:eastAsia="Times New Roman" w:hAnsi="Times New Roman"/>
            <w:sz w:val="28"/>
            <w:szCs w:val="28"/>
            <w:lang w:eastAsia="ru-RU"/>
          </w:rPr>
          <w:t>Законом</w:t>
        </w:r>
      </w:hyperlink>
      <w:r w:rsidRPr="00515AC1">
        <w:rPr>
          <w:rFonts w:ascii="Times New Roman" w:eastAsia="Times New Roman" w:hAnsi="Times New Roman"/>
          <w:sz w:val="28"/>
          <w:szCs w:val="28"/>
          <w:lang w:eastAsia="ru-RU"/>
        </w:rPr>
        <w:t xml:space="preserve">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прошу назначить мне пенсию за выслугу лет (в новом размере) к страховой пенсии по старости (инвалидности), назначенной в соответствии с законодательством Российской Федерации о страховых пенсиях (досрочно оформленной в соответствии с </w:t>
      </w:r>
      <w:hyperlink r:id="rId18" w:history="1">
        <w:r w:rsidRPr="00515AC1">
          <w:rPr>
            <w:rFonts w:ascii="Times New Roman" w:eastAsia="Times New Roman" w:hAnsi="Times New Roman"/>
            <w:sz w:val="28"/>
            <w:szCs w:val="28"/>
            <w:lang w:eastAsia="ru-RU"/>
          </w:rPr>
          <w:t>Законом</w:t>
        </w:r>
      </w:hyperlink>
      <w:r w:rsidRPr="00515AC1">
        <w:rPr>
          <w:rFonts w:ascii="Times New Roman" w:eastAsia="Times New Roman" w:hAnsi="Times New Roman"/>
          <w:sz w:val="28"/>
          <w:szCs w:val="28"/>
          <w:lang w:eastAsia="ru-RU"/>
        </w:rPr>
        <w:t xml:space="preserve"> Российской Федерации "О занятости населения в Российской Федерации") (нужное подчеркнуть).</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Страховую пенсию 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(вид пенсии)</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получаю в 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(наименование органа, выплачивающего страховую пенсию)</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При наступлении обстоятельств, влекущих за собой приостановление или прекращение выплаты пенсии за выслугу лет, а также влияющих на размер пенсии за выслугу лет и порядок ее выплаты, обязуюсь безотлагательно сообщить об этом в администрацию муниципального района «Ижемский».</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lastRenderedPageBreak/>
        <w:t>В случае переплаты пенсии за выслугу лет обязуюсь внести переплаченную сумму.</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СОГЛАСИЕ НА ОБРАБОТКУ ПЕРСОНАЛЬНЫХ ДАННЫХ</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Сообщаю, что все представленные мною персональные данные являются полными и точными, и для их подтверждения я должен(а) представить соответствующие документы.</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На основании Федерального </w:t>
      </w:r>
      <w:hyperlink r:id="rId19" w:history="1">
        <w:r w:rsidRPr="00515AC1">
          <w:rPr>
            <w:rFonts w:ascii="Times New Roman" w:eastAsia="Times New Roman" w:hAnsi="Times New Roman"/>
            <w:sz w:val="28"/>
            <w:szCs w:val="28"/>
            <w:lang w:eastAsia="ru-RU"/>
          </w:rPr>
          <w:t>закона</w:t>
        </w:r>
      </w:hyperlink>
      <w:r w:rsidRPr="00515AC1">
        <w:rPr>
          <w:rFonts w:ascii="Times New Roman" w:eastAsia="Times New Roman" w:hAnsi="Times New Roman"/>
          <w:sz w:val="28"/>
          <w:szCs w:val="28"/>
          <w:lang w:eastAsia="ru-RU"/>
        </w:rPr>
        <w:t xml:space="preserve"> от 27 июля 2006 года N 152-ФЗ "О персональных данных" настоящим я разрешаю администрации муниципального района «Ижемский» запрашивать у третьих лиц (организаций, государственных органов и др.) дополнительные сведения, необходимые для назначения и выплаты мне пенсии за выслугу лет.</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Я согласен(на), что мои персональные  данные, в том числе: фамилия, имя, отчество, год, месяц, дата и место рождения, адрес, другая информация будут обрабатываться, храниться, комплектоваться, учитываться, использоваться, в том числе передаваться государственным органам, как с применением средств автоматизации, так и без их применения, с целью принятия решения о назначении пенсии за выслугу  лет и ее выплаты в соответствии с </w:t>
      </w:r>
      <w:hyperlink r:id="rId20" w:history="1">
        <w:r w:rsidRPr="00515AC1">
          <w:rPr>
            <w:rFonts w:ascii="Times New Roman" w:eastAsia="Times New Roman" w:hAnsi="Times New Roman"/>
            <w:sz w:val="28"/>
            <w:szCs w:val="28"/>
            <w:lang w:eastAsia="ru-RU"/>
          </w:rPr>
          <w:t>Законом</w:t>
        </w:r>
      </w:hyperlink>
      <w:r w:rsidRPr="00515AC1">
        <w:rPr>
          <w:rFonts w:ascii="Times New Roman" w:eastAsia="Times New Roman" w:hAnsi="Times New Roman"/>
          <w:sz w:val="28"/>
          <w:szCs w:val="28"/>
          <w:lang w:eastAsia="ru-RU"/>
        </w:rPr>
        <w:t xml:space="preserve">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сроком до минования надобности.</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К заявлению приложены:</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 копия паспорта;</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2) копия трудовой книжки;</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3) копия СНИЛС</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 документы, подтверждающие стаж муниципальной службы, дающий право на назначение пенсии за выслугу лет, в том числе копия военного билета;</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 справка территориального органа Пенсионного фонда Российской Федерации, выплачивающего пенсии, о назначении (досрочном оформлении) страховой пенсии по старости (инвалидности) с указанием федерального закона, в соответствии с которым она назначена (досрочно оформлена), даты ее назначения (досрочного оформления) и периода, на который назначена страховая пенсия.</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С условиями, правилами и сроками выплаты пенсии за выслугу лет ознакомлен(а).</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 ______________ ____ г. _______________________</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                                                            (подпись заявителя)</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lastRenderedPageBreak/>
        <w:t>Заявление зарегистрировано: "____"________________ ____ г.</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(подпись, фамилия, имя, отчество и должность работника,</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 уполномоченного регистрировать заявления)</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Штамп</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Расписка-уведомление</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Заявление гр. ____________________________________________ о назначении </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пенсии за выслугу лет принято </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(наименование органа местного самоуправления)</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         (дата принятия)</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К заявлению приложены документы, необходимые для принятия решения о назначении пенсии за выслугу лет, на _________ листах.</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Для принятия решения о назначении пенсии за выслугу лет необходимо дополнительно представить: ______________________________________________________________________</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(перечислить документы)</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__________________________________________________________________________________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(подпись, фамилия, имя, отчество и должность работника,</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уполномоченного регистрировать заявления)</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jc w:val="right"/>
        <w:outlineLvl w:val="1"/>
        <w:rPr>
          <w:rFonts w:ascii="Times New Roman" w:hAnsi="Times New Roman"/>
          <w:sz w:val="26"/>
          <w:szCs w:val="26"/>
        </w:rPr>
      </w:pPr>
      <w:r w:rsidRPr="00515AC1">
        <w:rPr>
          <w:rFonts w:ascii="Times New Roman" w:hAnsi="Times New Roman"/>
          <w:sz w:val="26"/>
          <w:szCs w:val="26"/>
        </w:rPr>
        <w:lastRenderedPageBreak/>
        <w:t>Приложение 2</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15AC1">
        <w:rPr>
          <w:rFonts w:ascii="Times New Roman" w:hAnsi="Times New Roman"/>
          <w:sz w:val="26"/>
          <w:szCs w:val="26"/>
        </w:rPr>
        <w:t>к Порядку обращения</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15AC1">
        <w:rPr>
          <w:rFonts w:ascii="Times New Roman" w:hAnsi="Times New Roman"/>
          <w:sz w:val="26"/>
          <w:szCs w:val="26"/>
        </w:rPr>
        <w:t>за пенсией за выслугу лет,</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15AC1">
        <w:rPr>
          <w:rFonts w:ascii="Times New Roman" w:hAnsi="Times New Roman"/>
          <w:sz w:val="26"/>
          <w:szCs w:val="26"/>
        </w:rPr>
        <w:t>ее назначения и выплаты лицу,</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15AC1">
        <w:rPr>
          <w:rFonts w:ascii="Times New Roman" w:hAnsi="Times New Roman"/>
          <w:sz w:val="26"/>
          <w:szCs w:val="26"/>
        </w:rPr>
        <w:t>замещавшему муниципальную должность</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bookmarkStart w:id="16" w:name="Par369"/>
      <w:bookmarkEnd w:id="16"/>
      <w:r w:rsidRPr="00515AC1">
        <w:rPr>
          <w:rFonts w:ascii="Times New Roman" w:eastAsia="Times New Roman" w:hAnsi="Times New Roman"/>
          <w:sz w:val="26"/>
          <w:szCs w:val="26"/>
          <w:lang w:eastAsia="ru-RU"/>
        </w:rPr>
        <w:t>Справка № 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по определению стажа муниципальной службы</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от _________________ ________ г.</w:t>
      </w: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В соответствии с </w:t>
      </w:r>
      <w:hyperlink r:id="rId21" w:history="1">
        <w:r w:rsidRPr="00515AC1">
          <w:rPr>
            <w:rFonts w:ascii="Times New Roman" w:eastAsia="Times New Roman" w:hAnsi="Times New Roman"/>
            <w:sz w:val="26"/>
            <w:szCs w:val="26"/>
            <w:lang w:eastAsia="ru-RU"/>
          </w:rPr>
          <w:t>Законом</w:t>
        </w:r>
      </w:hyperlink>
      <w:r w:rsidRPr="00515AC1">
        <w:rPr>
          <w:rFonts w:ascii="Times New Roman" w:eastAsia="Times New Roman" w:hAnsi="Times New Roman"/>
          <w:sz w:val="26"/>
          <w:szCs w:val="26"/>
          <w:lang w:eastAsia="ru-RU"/>
        </w:rPr>
        <w:t xml:space="preserve">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подтверждаются периоды муниципальной службы (работы), учитываемые при исчислении стажа муниципальной службы, требуемого для приобретения права на пенсию за выслугу лет,</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 _____________________________________________________________________________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(фамилия, имя, отчество лица, </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стаж муниципальной службы которого определяется)</w:t>
      </w:r>
    </w:p>
    <w:p w:rsidR="00515AC1" w:rsidRPr="00515AC1"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_____________________________________________________________________________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(наименование муниципальной должности, ранее замещаемой лицом,</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стаж муниципальной службы которого определяется)      </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                    </w:t>
      </w:r>
    </w:p>
    <w:tbl>
      <w:tblPr>
        <w:tblW w:w="0" w:type="auto"/>
        <w:tblCellSpacing w:w="5" w:type="nil"/>
        <w:tblInd w:w="75" w:type="dxa"/>
        <w:tblLayout w:type="fixed"/>
        <w:tblCellMar>
          <w:left w:w="75" w:type="dxa"/>
          <w:right w:w="75" w:type="dxa"/>
        </w:tblCellMar>
        <w:tblLook w:val="0000"/>
      </w:tblPr>
      <w:tblGrid>
        <w:gridCol w:w="600"/>
        <w:gridCol w:w="1200"/>
        <w:gridCol w:w="600"/>
        <w:gridCol w:w="840"/>
        <w:gridCol w:w="840"/>
        <w:gridCol w:w="2280"/>
        <w:gridCol w:w="720"/>
        <w:gridCol w:w="1080"/>
        <w:gridCol w:w="720"/>
      </w:tblGrid>
      <w:tr w:rsidR="00515AC1" w:rsidRPr="00515AC1" w:rsidTr="00515AC1">
        <w:trPr>
          <w:trHeight w:val="1600"/>
          <w:tblCellSpacing w:w="5" w:type="nil"/>
        </w:trPr>
        <w:tc>
          <w:tcPr>
            <w:tcW w:w="600" w:type="dxa"/>
            <w:vMerge w:val="restart"/>
            <w:tcBorders>
              <w:top w:val="single" w:sz="4" w:space="0" w:color="auto"/>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 N </w:t>
            </w:r>
            <w:r w:rsidRPr="00515AC1">
              <w:rPr>
                <w:rFonts w:ascii="Times New Roman" w:eastAsia="Times New Roman" w:hAnsi="Times New Roman"/>
                <w:sz w:val="26"/>
                <w:szCs w:val="26"/>
                <w:lang w:eastAsia="ru-RU"/>
              </w:rPr>
              <w:br/>
              <w:t>п/п</w:t>
            </w:r>
          </w:p>
        </w:tc>
        <w:tc>
          <w:tcPr>
            <w:tcW w:w="1200" w:type="dxa"/>
            <w:vMerge w:val="restart"/>
            <w:tcBorders>
              <w:top w:val="single" w:sz="4" w:space="0" w:color="auto"/>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Номер  </w:t>
            </w:r>
            <w:r w:rsidRPr="00515AC1">
              <w:rPr>
                <w:rFonts w:ascii="Times New Roman" w:eastAsia="Times New Roman" w:hAnsi="Times New Roman"/>
                <w:sz w:val="26"/>
                <w:szCs w:val="26"/>
                <w:lang w:eastAsia="ru-RU"/>
              </w:rPr>
              <w:br/>
              <w:t>записи в</w:t>
            </w:r>
            <w:r w:rsidRPr="00515AC1">
              <w:rPr>
                <w:rFonts w:ascii="Times New Roman" w:eastAsia="Times New Roman" w:hAnsi="Times New Roman"/>
                <w:sz w:val="26"/>
                <w:szCs w:val="26"/>
                <w:lang w:eastAsia="ru-RU"/>
              </w:rPr>
              <w:br/>
              <w:t>трудовой</w:t>
            </w:r>
            <w:r w:rsidRPr="00515AC1">
              <w:rPr>
                <w:rFonts w:ascii="Times New Roman" w:eastAsia="Times New Roman" w:hAnsi="Times New Roman"/>
                <w:sz w:val="26"/>
                <w:szCs w:val="26"/>
                <w:lang w:eastAsia="ru-RU"/>
              </w:rPr>
              <w:br/>
              <w:t xml:space="preserve"> книжке</w:t>
            </w:r>
          </w:p>
        </w:tc>
        <w:tc>
          <w:tcPr>
            <w:tcW w:w="2280" w:type="dxa"/>
            <w:gridSpan w:val="3"/>
            <w:tcBorders>
              <w:top w:val="single" w:sz="4" w:space="0" w:color="auto"/>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Дата</w:t>
            </w:r>
          </w:p>
        </w:tc>
        <w:tc>
          <w:tcPr>
            <w:tcW w:w="2280" w:type="dxa"/>
            <w:vMerge w:val="restart"/>
            <w:tcBorders>
              <w:top w:val="single" w:sz="4" w:space="0" w:color="auto"/>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Наименование   </w:t>
            </w:r>
            <w:r w:rsidRPr="00515AC1">
              <w:rPr>
                <w:rFonts w:ascii="Times New Roman" w:eastAsia="Times New Roman" w:hAnsi="Times New Roman"/>
                <w:sz w:val="26"/>
                <w:szCs w:val="26"/>
                <w:lang w:eastAsia="ru-RU"/>
              </w:rPr>
              <w:br/>
              <w:t xml:space="preserve">  организации,   </w:t>
            </w:r>
            <w:r w:rsidRPr="00515AC1">
              <w:rPr>
                <w:rFonts w:ascii="Times New Roman" w:eastAsia="Times New Roman" w:hAnsi="Times New Roman"/>
                <w:sz w:val="26"/>
                <w:szCs w:val="26"/>
                <w:lang w:eastAsia="ru-RU"/>
              </w:rPr>
              <w:br/>
              <w:t xml:space="preserve">    должность</w:t>
            </w:r>
          </w:p>
        </w:tc>
        <w:tc>
          <w:tcPr>
            <w:tcW w:w="2520" w:type="dxa"/>
            <w:gridSpan w:val="3"/>
            <w:tcBorders>
              <w:top w:val="single" w:sz="4" w:space="0" w:color="auto"/>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Стаж       </w:t>
            </w:r>
            <w:r w:rsidRPr="00515AC1">
              <w:rPr>
                <w:rFonts w:ascii="Times New Roman" w:eastAsia="Times New Roman" w:hAnsi="Times New Roman"/>
                <w:sz w:val="26"/>
                <w:szCs w:val="26"/>
                <w:lang w:eastAsia="ru-RU"/>
              </w:rPr>
              <w:br/>
              <w:t xml:space="preserve"> муниципальной </w:t>
            </w:r>
            <w:r w:rsidRPr="00515AC1">
              <w:rPr>
                <w:rFonts w:ascii="Times New Roman" w:eastAsia="Times New Roman" w:hAnsi="Times New Roman"/>
                <w:sz w:val="26"/>
                <w:szCs w:val="26"/>
                <w:lang w:eastAsia="ru-RU"/>
              </w:rPr>
              <w:br/>
              <w:t xml:space="preserve">     службы,     </w:t>
            </w:r>
            <w:r w:rsidRPr="00515AC1">
              <w:rPr>
                <w:rFonts w:ascii="Times New Roman" w:eastAsia="Times New Roman" w:hAnsi="Times New Roman"/>
                <w:sz w:val="26"/>
                <w:szCs w:val="26"/>
                <w:lang w:eastAsia="ru-RU"/>
              </w:rPr>
              <w:br/>
              <w:t xml:space="preserve">определенный для </w:t>
            </w:r>
            <w:r w:rsidRPr="00515AC1">
              <w:rPr>
                <w:rFonts w:ascii="Times New Roman" w:eastAsia="Times New Roman" w:hAnsi="Times New Roman"/>
                <w:sz w:val="26"/>
                <w:szCs w:val="26"/>
                <w:lang w:eastAsia="ru-RU"/>
              </w:rPr>
              <w:br/>
              <w:t xml:space="preserve">   исчисления    </w:t>
            </w:r>
            <w:r w:rsidRPr="00515AC1">
              <w:rPr>
                <w:rFonts w:ascii="Times New Roman" w:eastAsia="Times New Roman" w:hAnsi="Times New Roman"/>
                <w:sz w:val="26"/>
                <w:szCs w:val="26"/>
                <w:lang w:eastAsia="ru-RU"/>
              </w:rPr>
              <w:br/>
              <w:t>размера пенсии за</w:t>
            </w:r>
            <w:r w:rsidRPr="00515AC1">
              <w:rPr>
                <w:rFonts w:ascii="Times New Roman" w:eastAsia="Times New Roman" w:hAnsi="Times New Roman"/>
                <w:sz w:val="26"/>
                <w:szCs w:val="26"/>
                <w:lang w:eastAsia="ru-RU"/>
              </w:rPr>
              <w:br/>
              <w:t xml:space="preserve">   выслугу лет</w:t>
            </w:r>
          </w:p>
        </w:tc>
      </w:tr>
      <w:tr w:rsidR="00515AC1" w:rsidRPr="00515AC1" w:rsidTr="00515AC1">
        <w:trPr>
          <w:tblCellSpacing w:w="5" w:type="nil"/>
        </w:trPr>
        <w:tc>
          <w:tcPr>
            <w:tcW w:w="600" w:type="dxa"/>
            <w:vMerge/>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200" w:type="dxa"/>
            <w:vMerge/>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60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год</w:t>
            </w:r>
          </w:p>
        </w:tc>
        <w:tc>
          <w:tcPr>
            <w:tcW w:w="84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месяц</w:t>
            </w:r>
          </w:p>
        </w:tc>
        <w:tc>
          <w:tcPr>
            <w:tcW w:w="84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число</w:t>
            </w:r>
          </w:p>
        </w:tc>
        <w:tc>
          <w:tcPr>
            <w:tcW w:w="2280" w:type="dxa"/>
            <w:vMerge/>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72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лет </w:t>
            </w:r>
          </w:p>
        </w:tc>
        <w:tc>
          <w:tcPr>
            <w:tcW w:w="108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месяцев</w:t>
            </w:r>
          </w:p>
        </w:tc>
        <w:tc>
          <w:tcPr>
            <w:tcW w:w="72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дней</w:t>
            </w:r>
          </w:p>
        </w:tc>
      </w:tr>
      <w:tr w:rsidR="00515AC1" w:rsidRPr="00515AC1" w:rsidTr="00515AC1">
        <w:trPr>
          <w:tblCellSpacing w:w="5" w:type="nil"/>
        </w:trPr>
        <w:tc>
          <w:tcPr>
            <w:tcW w:w="60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20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60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84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84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228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72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08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72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r>
      <w:tr w:rsidR="00515AC1" w:rsidRPr="00515AC1" w:rsidTr="00515AC1">
        <w:trPr>
          <w:tblCellSpacing w:w="5" w:type="nil"/>
        </w:trPr>
        <w:tc>
          <w:tcPr>
            <w:tcW w:w="60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20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60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84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84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228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72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08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72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r>
      <w:tr w:rsidR="00515AC1" w:rsidRPr="00515AC1" w:rsidTr="00515AC1">
        <w:trPr>
          <w:trHeight w:val="400"/>
          <w:tblCellSpacing w:w="5" w:type="nil"/>
        </w:trPr>
        <w:tc>
          <w:tcPr>
            <w:tcW w:w="4080" w:type="dxa"/>
            <w:gridSpan w:val="5"/>
            <w:tcBorders>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228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Всего            </w:t>
            </w:r>
          </w:p>
        </w:tc>
        <w:tc>
          <w:tcPr>
            <w:tcW w:w="72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108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720" w:type="dxa"/>
            <w:tcBorders>
              <w:left w:val="single" w:sz="4" w:space="0" w:color="auto"/>
              <w:bottom w:val="single" w:sz="4" w:space="0" w:color="auto"/>
              <w:right w:val="single" w:sz="4" w:space="0" w:color="auto"/>
            </w:tcBorders>
          </w:tcPr>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r>
    </w:tbl>
    <w:p w:rsidR="00515AC1" w:rsidRPr="00515AC1" w:rsidRDefault="00515AC1" w:rsidP="00515AC1">
      <w:pPr>
        <w:widowControl w:val="0"/>
        <w:autoSpaceDE w:val="0"/>
        <w:autoSpaceDN w:val="0"/>
        <w:adjustRightInd w:val="0"/>
        <w:spacing w:after="0" w:line="240" w:lineRule="auto"/>
        <w:jc w:val="both"/>
        <w:rPr>
          <w:rFonts w:ascii="Times New Roman" w:hAnsi="Times New Roman"/>
          <w:sz w:val="26"/>
          <w:szCs w:val="26"/>
        </w:rPr>
      </w:pPr>
    </w:p>
    <w:p w:rsidR="00515AC1" w:rsidRPr="00515AC1" w:rsidRDefault="00515AC1" w:rsidP="00515AC1">
      <w:pPr>
        <w:widowControl w:val="0"/>
        <w:autoSpaceDE w:val="0"/>
        <w:autoSpaceDN w:val="0"/>
        <w:adjustRightInd w:val="0"/>
        <w:spacing w:after="0" w:line="240" w:lineRule="auto"/>
        <w:ind w:firstLine="567"/>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Количество лет, месяцев, дней замещения муниципальной должности</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Руководитель администрации       _________                            ______________________</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                                                                (подпись)                                   (расшифровка подписи)</w:t>
      </w:r>
    </w:p>
    <w:p w:rsidR="00515AC1" w:rsidRPr="005C4EE5" w:rsidRDefault="00515AC1" w:rsidP="00515AC1">
      <w:pPr>
        <w:widowControl w:val="0"/>
        <w:autoSpaceDE w:val="0"/>
        <w:autoSpaceDN w:val="0"/>
        <w:adjustRightInd w:val="0"/>
        <w:spacing w:after="0" w:line="240" w:lineRule="auto"/>
        <w:jc w:val="right"/>
        <w:outlineLvl w:val="1"/>
        <w:rPr>
          <w:rFonts w:ascii="Times New Roman" w:hAnsi="Times New Roman"/>
          <w:sz w:val="26"/>
          <w:szCs w:val="26"/>
        </w:rPr>
      </w:pPr>
      <w:r w:rsidRPr="005C4EE5">
        <w:rPr>
          <w:rFonts w:ascii="Times New Roman" w:hAnsi="Times New Roman"/>
          <w:sz w:val="26"/>
          <w:szCs w:val="26"/>
        </w:rPr>
        <w:lastRenderedPageBreak/>
        <w:t>Приложение 3</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к Порядку обращения</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за пенсией за выслугу лет,</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ее назначения и выплаты лицу,</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замещавшему муниципальную должность</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bookmarkStart w:id="17" w:name="Par427"/>
      <w:bookmarkEnd w:id="17"/>
      <w:r w:rsidRPr="005C4EE5">
        <w:rPr>
          <w:rFonts w:ascii="Times New Roman" w:eastAsia="Times New Roman" w:hAnsi="Times New Roman"/>
          <w:sz w:val="26"/>
          <w:szCs w:val="26"/>
          <w:lang w:eastAsia="ru-RU"/>
        </w:rPr>
        <w:t>СПРАВКА</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о размере месячного должностного оклада лица,</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замещавшего муниципальную должность,</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учитываемого при назначении пенсии за выслугу лет</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ind w:firstLine="567"/>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Должностной оклад</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____________________________________________________________________________,</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(фамилия, имя, отчество)</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замещавшего(ей) муниципальную должность </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____________________________________________________________________________,</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(наименование должности)</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по состоянию на ___________________________</w:t>
      </w:r>
    </w:p>
    <w:p w:rsidR="00515AC1" w:rsidRPr="005C4EE5" w:rsidRDefault="00515AC1" w:rsidP="00515AC1">
      <w:pPr>
        <w:widowControl w:val="0"/>
        <w:autoSpaceDE w:val="0"/>
        <w:autoSpaceDN w:val="0"/>
        <w:adjustRightInd w:val="0"/>
        <w:spacing w:after="0" w:line="240" w:lineRule="auto"/>
        <w:rPr>
          <w:rFonts w:ascii="Times New Roman" w:hAnsi="Times New Roman"/>
          <w:sz w:val="26"/>
          <w:szCs w:val="26"/>
        </w:rPr>
      </w:pPr>
    </w:p>
    <w:p w:rsidR="00515AC1" w:rsidRPr="005C4EE5" w:rsidRDefault="00515AC1" w:rsidP="00515AC1">
      <w:pPr>
        <w:widowControl w:val="0"/>
        <w:autoSpaceDE w:val="0"/>
        <w:autoSpaceDN w:val="0"/>
        <w:adjustRightInd w:val="0"/>
        <w:spacing w:after="0" w:line="240" w:lineRule="auto"/>
        <w:rPr>
          <w:rFonts w:ascii="Times New Roman" w:hAnsi="Times New Roman"/>
          <w:sz w:val="26"/>
          <w:szCs w:val="26"/>
        </w:rPr>
      </w:pPr>
    </w:p>
    <w:tbl>
      <w:tblPr>
        <w:tblW w:w="0" w:type="auto"/>
        <w:tblCellSpacing w:w="5" w:type="nil"/>
        <w:tblInd w:w="75" w:type="dxa"/>
        <w:tblLayout w:type="fixed"/>
        <w:tblCellMar>
          <w:left w:w="75" w:type="dxa"/>
          <w:right w:w="75" w:type="dxa"/>
        </w:tblCellMar>
        <w:tblLook w:val="0000"/>
      </w:tblPr>
      <w:tblGrid>
        <w:gridCol w:w="5880"/>
        <w:gridCol w:w="2160"/>
      </w:tblGrid>
      <w:tr w:rsidR="00515AC1" w:rsidRPr="005C4EE5" w:rsidTr="00515AC1">
        <w:trPr>
          <w:trHeight w:val="400"/>
          <w:tblCellSpacing w:w="5" w:type="nil"/>
        </w:trPr>
        <w:tc>
          <w:tcPr>
            <w:tcW w:w="5880" w:type="dxa"/>
            <w:tcBorders>
              <w:top w:val="single" w:sz="4" w:space="0" w:color="auto"/>
              <w:left w:val="single" w:sz="4" w:space="0" w:color="auto"/>
              <w:bottom w:val="single" w:sz="4" w:space="0" w:color="auto"/>
              <w:right w:val="single" w:sz="4" w:space="0" w:color="auto"/>
            </w:tcBorders>
          </w:tcPr>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c>
          <w:tcPr>
            <w:tcW w:w="2160" w:type="dxa"/>
            <w:tcBorders>
              <w:top w:val="single" w:sz="4" w:space="0" w:color="auto"/>
              <w:left w:val="single" w:sz="4" w:space="0" w:color="auto"/>
              <w:bottom w:val="single" w:sz="4" w:space="0" w:color="auto"/>
              <w:right w:val="single" w:sz="4" w:space="0" w:color="auto"/>
            </w:tcBorders>
          </w:tcPr>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в месяц     </w:t>
            </w:r>
            <w:r w:rsidRPr="005C4EE5">
              <w:rPr>
                <w:rFonts w:ascii="Times New Roman" w:eastAsia="Times New Roman" w:hAnsi="Times New Roman"/>
                <w:sz w:val="26"/>
                <w:szCs w:val="26"/>
                <w:lang w:eastAsia="ru-RU"/>
              </w:rPr>
              <w:br/>
              <w:t xml:space="preserve">    (рублей)    </w:t>
            </w:r>
          </w:p>
        </w:tc>
      </w:tr>
      <w:tr w:rsidR="00515AC1" w:rsidRPr="005C4EE5" w:rsidTr="00515AC1">
        <w:trPr>
          <w:tblCellSpacing w:w="5" w:type="nil"/>
        </w:trPr>
        <w:tc>
          <w:tcPr>
            <w:tcW w:w="5880" w:type="dxa"/>
            <w:tcBorders>
              <w:left w:val="single" w:sz="4" w:space="0" w:color="auto"/>
              <w:bottom w:val="single" w:sz="4" w:space="0" w:color="auto"/>
              <w:right w:val="single" w:sz="4" w:space="0" w:color="auto"/>
            </w:tcBorders>
          </w:tcPr>
          <w:p w:rsidR="00515AC1" w:rsidRPr="005C4EE5" w:rsidRDefault="00515AC1" w:rsidP="00515AC1">
            <w:pPr>
              <w:widowControl w:val="0"/>
              <w:numPr>
                <w:ilvl w:val="0"/>
                <w:numId w:val="9"/>
              </w:numPr>
              <w:autoSpaceDE w:val="0"/>
              <w:autoSpaceDN w:val="0"/>
              <w:adjustRightInd w:val="0"/>
              <w:spacing w:after="0" w:line="240" w:lineRule="auto"/>
              <w:ind w:left="0"/>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Должностной оклад        </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w:t>
            </w:r>
          </w:p>
        </w:tc>
        <w:tc>
          <w:tcPr>
            <w:tcW w:w="2160" w:type="dxa"/>
            <w:tcBorders>
              <w:left w:val="single" w:sz="4" w:space="0" w:color="auto"/>
              <w:bottom w:val="single" w:sz="4" w:space="0" w:color="auto"/>
              <w:right w:val="single" w:sz="4" w:space="0" w:color="auto"/>
            </w:tcBorders>
          </w:tcPr>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r>
      <w:tr w:rsidR="00515AC1" w:rsidRPr="005C4EE5" w:rsidTr="00515AC1">
        <w:trPr>
          <w:trHeight w:val="800"/>
          <w:tblCellSpacing w:w="5" w:type="nil"/>
        </w:trPr>
        <w:tc>
          <w:tcPr>
            <w:tcW w:w="5880" w:type="dxa"/>
            <w:tcBorders>
              <w:left w:val="single" w:sz="4" w:space="0" w:color="auto"/>
              <w:bottom w:val="single" w:sz="4" w:space="0" w:color="auto"/>
              <w:right w:val="single" w:sz="4" w:space="0" w:color="auto"/>
            </w:tcBorders>
          </w:tcPr>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Дополнительно:                                 </w:t>
            </w:r>
            <w:r w:rsidRPr="005C4EE5">
              <w:rPr>
                <w:rFonts w:ascii="Times New Roman" w:eastAsia="Times New Roman" w:hAnsi="Times New Roman"/>
                <w:sz w:val="26"/>
                <w:szCs w:val="26"/>
                <w:lang w:eastAsia="ru-RU"/>
              </w:rPr>
              <w:br/>
              <w:t>1) нормативный  правовой  акт  (раздел,  пункт,</w:t>
            </w:r>
            <w:r w:rsidRPr="005C4EE5">
              <w:rPr>
                <w:rFonts w:ascii="Times New Roman" w:eastAsia="Times New Roman" w:hAnsi="Times New Roman"/>
                <w:sz w:val="26"/>
                <w:szCs w:val="26"/>
                <w:lang w:eastAsia="ru-RU"/>
              </w:rPr>
              <w:br/>
              <w:t>подпункт и  т.д.),  в  соответствии  с  которым</w:t>
            </w:r>
            <w:r w:rsidRPr="005C4EE5">
              <w:rPr>
                <w:rFonts w:ascii="Times New Roman" w:eastAsia="Times New Roman" w:hAnsi="Times New Roman"/>
                <w:sz w:val="26"/>
                <w:szCs w:val="26"/>
                <w:lang w:eastAsia="ru-RU"/>
              </w:rPr>
              <w:br/>
              <w:t>установлен должностной оклад;</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2) предельный размер должностного оклада лица, замещающего муниципальную должность, </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 </w:t>
            </w:r>
            <w:r w:rsidRPr="005C4EE5">
              <w:rPr>
                <w:rFonts w:ascii="Times New Roman" w:eastAsia="Times New Roman" w:hAnsi="Times New Roman"/>
                <w:sz w:val="26"/>
                <w:szCs w:val="26"/>
                <w:u w:val="single"/>
                <w:lang w:eastAsia="ru-RU"/>
              </w:rPr>
              <w:t xml:space="preserve">в процентах </w:t>
            </w:r>
            <w:r w:rsidRPr="005C4EE5">
              <w:rPr>
                <w:rFonts w:ascii="Times New Roman" w:eastAsia="Times New Roman" w:hAnsi="Times New Roman"/>
                <w:sz w:val="26"/>
                <w:szCs w:val="26"/>
                <w:lang w:eastAsia="ru-RU"/>
              </w:rPr>
              <w:t xml:space="preserve"> от ежемесячного денежного вознаграждения лица, замещающего государственную должность Республики Коми – министр Республики Коми;</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w:t>
            </w:r>
            <w:r w:rsidRPr="005C4EE5">
              <w:rPr>
                <w:rFonts w:ascii="Times New Roman" w:eastAsia="Times New Roman" w:hAnsi="Times New Roman"/>
                <w:sz w:val="26"/>
                <w:szCs w:val="26"/>
                <w:u w:val="single"/>
                <w:lang w:eastAsia="ru-RU"/>
              </w:rPr>
              <w:t>в абсолютном выражении</w:t>
            </w:r>
            <w:r w:rsidRPr="005C4EE5">
              <w:rPr>
                <w:rFonts w:ascii="Times New Roman" w:eastAsia="Times New Roman" w:hAnsi="Times New Roman"/>
                <w:sz w:val="26"/>
                <w:szCs w:val="26"/>
                <w:lang w:eastAsia="ru-RU"/>
              </w:rPr>
              <w:t xml:space="preserve"> </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w:t>
            </w:r>
          </w:p>
        </w:tc>
        <w:tc>
          <w:tcPr>
            <w:tcW w:w="2160" w:type="dxa"/>
            <w:tcBorders>
              <w:left w:val="single" w:sz="4" w:space="0" w:color="auto"/>
              <w:bottom w:val="single" w:sz="4" w:space="0" w:color="auto"/>
              <w:right w:val="single" w:sz="4" w:space="0" w:color="auto"/>
            </w:tcBorders>
          </w:tcPr>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tc>
      </w:tr>
    </w:tbl>
    <w:p w:rsidR="00515AC1" w:rsidRPr="005C4EE5" w:rsidRDefault="00515AC1" w:rsidP="00515AC1">
      <w:pPr>
        <w:widowControl w:val="0"/>
        <w:autoSpaceDE w:val="0"/>
        <w:autoSpaceDN w:val="0"/>
        <w:adjustRightInd w:val="0"/>
        <w:spacing w:after="0" w:line="240" w:lineRule="auto"/>
        <w:rPr>
          <w:rFonts w:ascii="Times New Roman" w:hAnsi="Times New Roman"/>
          <w:sz w:val="26"/>
          <w:szCs w:val="26"/>
        </w:rPr>
      </w:pPr>
    </w:p>
    <w:p w:rsidR="00515AC1" w:rsidRPr="005C4EE5" w:rsidRDefault="00515AC1" w:rsidP="00515AC1">
      <w:pPr>
        <w:widowControl w:val="0"/>
        <w:autoSpaceDE w:val="0"/>
        <w:autoSpaceDN w:val="0"/>
        <w:adjustRightInd w:val="0"/>
        <w:spacing w:after="0" w:line="240" w:lineRule="auto"/>
        <w:rPr>
          <w:rFonts w:ascii="Times New Roman" w:hAnsi="Times New Roman"/>
          <w:sz w:val="26"/>
          <w:szCs w:val="26"/>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Руководитель администрации __________ ______________________</w:t>
      </w:r>
    </w:p>
    <w:p w:rsid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(подпись)       (расшифровка подписи</w:t>
      </w: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P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right"/>
        <w:outlineLvl w:val="1"/>
        <w:rPr>
          <w:rFonts w:ascii="Times New Roman" w:hAnsi="Times New Roman"/>
          <w:sz w:val="26"/>
          <w:szCs w:val="26"/>
        </w:rPr>
      </w:pPr>
      <w:r w:rsidRPr="005C4EE5">
        <w:rPr>
          <w:rFonts w:ascii="Times New Roman" w:hAnsi="Times New Roman"/>
          <w:sz w:val="26"/>
          <w:szCs w:val="26"/>
        </w:rPr>
        <w:lastRenderedPageBreak/>
        <w:t>Приложение 4</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к Порядку обращения</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за пенсией за выслугу лет,</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ее назначения и выплаты лицу,</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замещавшему муниципальную должность</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bookmarkStart w:id="18" w:name="Par476"/>
      <w:bookmarkEnd w:id="18"/>
      <w:r w:rsidRPr="005C4EE5">
        <w:rPr>
          <w:rFonts w:ascii="Times New Roman" w:eastAsia="Times New Roman" w:hAnsi="Times New Roman"/>
          <w:sz w:val="26"/>
          <w:szCs w:val="26"/>
          <w:lang w:eastAsia="ru-RU"/>
        </w:rPr>
        <w:t>ПРЕДСТАВЛЕНИЕ</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о назначении пенсии за выслугу лет</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В соответствии с </w:t>
      </w:r>
      <w:hyperlink r:id="rId22" w:history="1">
        <w:r w:rsidRPr="005C4EE5">
          <w:rPr>
            <w:rFonts w:ascii="Times New Roman" w:eastAsia="Times New Roman" w:hAnsi="Times New Roman"/>
            <w:sz w:val="26"/>
            <w:szCs w:val="26"/>
            <w:lang w:eastAsia="ru-RU"/>
          </w:rPr>
          <w:t>Законом</w:t>
        </w:r>
      </w:hyperlink>
      <w:r w:rsidRPr="005C4EE5">
        <w:rPr>
          <w:rFonts w:ascii="Times New Roman" w:eastAsia="Times New Roman" w:hAnsi="Times New Roman"/>
          <w:sz w:val="26"/>
          <w:szCs w:val="26"/>
          <w:lang w:eastAsia="ru-RU"/>
        </w:rPr>
        <w:t xml:space="preserve">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прошу назначить пенсию за выслугу лет к страховой пенсии по старости (инвалидности)</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_____________________________________________________________________________,</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(фамилия, имя, отчество)</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замещавшему(ей) муниципальную должность </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_____________________________________________________________________________.</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(наименование должности)</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Количество лет, месяцев, дней замещения муниципальной должности_________________.</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Стаж муниципальной службы составляет _______ лет.</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Размер месячного должностного оклада для назначения пенсии за выслугу лет по ранее замещаемой должности составляет ________ руб.</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Кратность месячных должностных окладов по ранее замещаемой должности, исчисленная в соответствии с </w:t>
      </w:r>
      <w:hyperlink r:id="rId23" w:history="1">
        <w:r w:rsidRPr="005C4EE5">
          <w:rPr>
            <w:rFonts w:ascii="Times New Roman" w:eastAsia="Times New Roman" w:hAnsi="Times New Roman"/>
            <w:sz w:val="26"/>
            <w:szCs w:val="26"/>
            <w:lang w:eastAsia="ru-RU"/>
          </w:rPr>
          <w:t xml:space="preserve">частью 1 статьи </w:t>
        </w:r>
      </w:hyperlink>
      <w:r w:rsidRPr="005C4EE5">
        <w:rPr>
          <w:rFonts w:ascii="Times New Roman" w:eastAsia="Times New Roman" w:hAnsi="Times New Roman"/>
          <w:sz w:val="26"/>
          <w:szCs w:val="26"/>
          <w:lang w:eastAsia="ru-RU"/>
        </w:rPr>
        <w:t>1 Закона, ____________.</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Дата прекращения полномочий по муниципальной должности "___" ___________ 20___ г.</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Основание освобождения от муниципальной должности </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_____________________________________________________________________________</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К представлению приложены:</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1) заявление о назначении пенсии за выслугу лет;</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2) справка о размере месячного должностного оклада;</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3) справка по определению стажа муниципальной службы для назначения пенсии за выслугу лет;</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4) справка территориального органа Пенсионного фонда Российской Федерации, выплачивающего пенсии, о назначении страховой пенсии по старости (инвалидности) с указанием федерального закона, в соответствии с которым она назначена;</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lastRenderedPageBreak/>
        <w:t>5) копия правового акта об освобождении от муниципальной должности;</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6) копия трудовой книжки;</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7) документы, подтверждающие периоды, включаемые в стаж муниципальной службы для назначения пенсии за выслугу лет.</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Руководитель администрации _____________ ______________________</w:t>
      </w:r>
    </w:p>
    <w:p w:rsidR="00515AC1" w:rsidRPr="005C4EE5" w:rsidRDefault="00515AC1" w:rsidP="00515AC1">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(подпись)            (расшифровка подписи)</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Штамп</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Дата _________</w:t>
      </w:r>
    </w:p>
    <w:p w:rsidR="005C4EE5" w:rsidRP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C4EE5" w:rsidRPr="00515AC1" w:rsidRDefault="005C4EE5"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right"/>
        <w:outlineLvl w:val="1"/>
        <w:rPr>
          <w:rFonts w:ascii="Times New Roman" w:hAnsi="Times New Roman"/>
          <w:sz w:val="26"/>
          <w:szCs w:val="26"/>
        </w:rPr>
      </w:pPr>
      <w:r w:rsidRPr="005C4EE5">
        <w:rPr>
          <w:rFonts w:ascii="Times New Roman" w:hAnsi="Times New Roman"/>
          <w:sz w:val="26"/>
          <w:szCs w:val="26"/>
        </w:rPr>
        <w:lastRenderedPageBreak/>
        <w:t>Приложение 5</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к Порядку обращения</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за пенсией за выслугу лет,</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ее назначения и выплаты лицу,</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C4EE5">
        <w:rPr>
          <w:rFonts w:ascii="Times New Roman" w:hAnsi="Times New Roman"/>
          <w:sz w:val="26"/>
          <w:szCs w:val="26"/>
        </w:rPr>
        <w:t>замещавшему муниципальную должность</w:t>
      </w:r>
    </w:p>
    <w:p w:rsidR="00515AC1" w:rsidRPr="005C4EE5" w:rsidRDefault="00515AC1" w:rsidP="00515AC1">
      <w:pPr>
        <w:widowControl w:val="0"/>
        <w:autoSpaceDE w:val="0"/>
        <w:autoSpaceDN w:val="0"/>
        <w:adjustRightInd w:val="0"/>
        <w:spacing w:after="0" w:line="240" w:lineRule="auto"/>
        <w:jc w:val="right"/>
        <w:rPr>
          <w:rFonts w:ascii="Times New Roman" w:hAnsi="Times New Roman"/>
          <w:sz w:val="26"/>
          <w:szCs w:val="26"/>
        </w:rPr>
      </w:pP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bookmarkStart w:id="19" w:name="Par753"/>
      <w:bookmarkEnd w:id="19"/>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РЕШЕНИЕ  № _____</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о назначении пенсии за выслугу лет</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"____" _____________ ______ г.</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ind w:firstLine="567"/>
        <w:jc w:val="both"/>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В соответствии с Законом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назначить с ______ _____________  20 __ года пенсию за выслугу лет</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______________________________________________________________________,</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(фамилия, имя, отчество)</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замещавшему(ей) муниципальную должность</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___________________________________________________________________________.</w:t>
      </w:r>
    </w:p>
    <w:p w:rsidR="00515AC1" w:rsidRPr="005C4EE5"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(наименование должности)</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в размере ___________ руб. __________ коп.</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Выплачивать пенсию за выслугу лет  с учетом районного коэффициента в размере </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___________ руб. __________ коп., в том числе _______руб. _______ коп. – районный </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коэффициент.</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Руководитель администрации  _______________ _____________________</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 xml:space="preserve">                                                                (подпись)               (расшифровка подписи)</w:t>
      </w: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C4EE5"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C4EE5">
        <w:rPr>
          <w:rFonts w:ascii="Times New Roman" w:eastAsia="Times New Roman" w:hAnsi="Times New Roman"/>
          <w:sz w:val="26"/>
          <w:szCs w:val="26"/>
          <w:lang w:eastAsia="ru-RU"/>
        </w:rPr>
        <w:t>Штамп</w:t>
      </w:r>
    </w:p>
    <w:p w:rsidR="00515AC1" w:rsidRPr="005C4EE5" w:rsidRDefault="00515AC1" w:rsidP="00515AC1">
      <w:pPr>
        <w:widowControl w:val="0"/>
        <w:autoSpaceDE w:val="0"/>
        <w:autoSpaceDN w:val="0"/>
        <w:adjustRightInd w:val="0"/>
        <w:spacing w:after="0" w:line="240" w:lineRule="auto"/>
        <w:rPr>
          <w:rFonts w:ascii="Times New Roman" w:hAnsi="Times New Roman"/>
          <w:sz w:val="26"/>
          <w:szCs w:val="26"/>
        </w:rPr>
      </w:pPr>
    </w:p>
    <w:p w:rsidR="00515AC1" w:rsidRDefault="00515AC1" w:rsidP="00515AC1">
      <w:pPr>
        <w:widowControl w:val="0"/>
        <w:autoSpaceDE w:val="0"/>
        <w:autoSpaceDN w:val="0"/>
        <w:adjustRightInd w:val="0"/>
        <w:spacing w:after="0" w:line="240" w:lineRule="auto"/>
        <w:rPr>
          <w:rFonts w:ascii="Times New Roman" w:hAnsi="Times New Roman"/>
          <w:sz w:val="26"/>
          <w:szCs w:val="26"/>
        </w:rPr>
      </w:pPr>
    </w:p>
    <w:p w:rsidR="005C4EE5" w:rsidRDefault="005C4EE5" w:rsidP="00515AC1">
      <w:pPr>
        <w:widowControl w:val="0"/>
        <w:autoSpaceDE w:val="0"/>
        <w:autoSpaceDN w:val="0"/>
        <w:adjustRightInd w:val="0"/>
        <w:spacing w:after="0" w:line="240" w:lineRule="auto"/>
        <w:rPr>
          <w:rFonts w:ascii="Times New Roman" w:hAnsi="Times New Roman"/>
          <w:sz w:val="26"/>
          <w:szCs w:val="26"/>
        </w:rPr>
      </w:pPr>
    </w:p>
    <w:p w:rsidR="005C4EE5" w:rsidRPr="005C4EE5" w:rsidRDefault="005C4EE5" w:rsidP="00515AC1">
      <w:pPr>
        <w:widowControl w:val="0"/>
        <w:autoSpaceDE w:val="0"/>
        <w:autoSpaceDN w:val="0"/>
        <w:adjustRightInd w:val="0"/>
        <w:spacing w:after="0" w:line="240" w:lineRule="auto"/>
        <w:rPr>
          <w:rFonts w:ascii="Times New Roman" w:hAnsi="Times New Roman"/>
          <w:sz w:val="26"/>
          <w:szCs w:val="26"/>
        </w:rPr>
      </w:pPr>
    </w:p>
    <w:p w:rsidR="00515AC1" w:rsidRPr="00515AC1" w:rsidRDefault="00515AC1" w:rsidP="00515AC1">
      <w:pPr>
        <w:widowControl w:val="0"/>
        <w:autoSpaceDE w:val="0"/>
        <w:autoSpaceDN w:val="0"/>
        <w:adjustRightInd w:val="0"/>
        <w:spacing w:after="0" w:line="240" w:lineRule="auto"/>
        <w:jc w:val="right"/>
        <w:outlineLvl w:val="1"/>
        <w:rPr>
          <w:rFonts w:ascii="Times New Roman" w:hAnsi="Times New Roman"/>
          <w:sz w:val="26"/>
          <w:szCs w:val="26"/>
        </w:rPr>
      </w:pPr>
      <w:r w:rsidRPr="00515AC1">
        <w:rPr>
          <w:rFonts w:ascii="Times New Roman" w:hAnsi="Times New Roman"/>
          <w:sz w:val="26"/>
          <w:szCs w:val="26"/>
        </w:rPr>
        <w:lastRenderedPageBreak/>
        <w:t>Приложение 6</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15AC1">
        <w:rPr>
          <w:rFonts w:ascii="Times New Roman" w:hAnsi="Times New Roman"/>
          <w:sz w:val="26"/>
          <w:szCs w:val="26"/>
        </w:rPr>
        <w:t>к Порядку обращения</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15AC1">
        <w:rPr>
          <w:rFonts w:ascii="Times New Roman" w:hAnsi="Times New Roman"/>
          <w:sz w:val="26"/>
          <w:szCs w:val="26"/>
        </w:rPr>
        <w:t>за пенсией за выслугу лет,</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15AC1">
        <w:rPr>
          <w:rFonts w:ascii="Times New Roman" w:hAnsi="Times New Roman"/>
          <w:sz w:val="26"/>
          <w:szCs w:val="26"/>
        </w:rPr>
        <w:t>ее назначения и выплаты лицу,</w:t>
      </w:r>
    </w:p>
    <w:p w:rsidR="00515AC1" w:rsidRPr="00515AC1" w:rsidRDefault="00515AC1" w:rsidP="00515AC1">
      <w:pPr>
        <w:widowControl w:val="0"/>
        <w:autoSpaceDE w:val="0"/>
        <w:autoSpaceDN w:val="0"/>
        <w:adjustRightInd w:val="0"/>
        <w:spacing w:after="0" w:line="240" w:lineRule="auto"/>
        <w:jc w:val="right"/>
        <w:rPr>
          <w:rFonts w:ascii="Times New Roman" w:hAnsi="Times New Roman"/>
          <w:sz w:val="26"/>
          <w:szCs w:val="26"/>
        </w:rPr>
      </w:pPr>
      <w:r w:rsidRPr="00515AC1">
        <w:rPr>
          <w:rFonts w:ascii="Times New Roman" w:hAnsi="Times New Roman"/>
          <w:sz w:val="26"/>
          <w:szCs w:val="26"/>
        </w:rPr>
        <w:t>замещавшему муниципальную должность</w:t>
      </w:r>
    </w:p>
    <w:p w:rsidR="00515AC1" w:rsidRPr="00515AC1" w:rsidRDefault="00515AC1" w:rsidP="00515AC1">
      <w:pPr>
        <w:widowControl w:val="0"/>
        <w:autoSpaceDE w:val="0"/>
        <w:autoSpaceDN w:val="0"/>
        <w:adjustRightInd w:val="0"/>
        <w:spacing w:after="0" w:line="240" w:lineRule="auto"/>
        <w:rPr>
          <w:rFonts w:ascii="Times New Roman" w:hAnsi="Times New Roman"/>
          <w:sz w:val="26"/>
          <w:szCs w:val="26"/>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РЕШЕНИЕ № 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о приостановлении (возобновлении),</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 прекращении (восстановлении)</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выплаты пенсии за выслугу лет</w:t>
      </w:r>
      <w:r w:rsidRPr="00515AC1">
        <w:rPr>
          <w:rFonts w:ascii="Times New Roman" w:eastAsia="Times New Roman" w:hAnsi="Times New Roman"/>
          <w:sz w:val="26"/>
          <w:szCs w:val="26"/>
          <w:vertAlign w:val="superscript"/>
          <w:lang w:eastAsia="ru-RU"/>
        </w:rPr>
        <w:footnoteReference w:id="1"/>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"____" _____________ ______ г.</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_________________________________________________________________________,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(фамилия, имя, отчество)</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замещавшему(ей) муниципальную должность</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___________________________________________________________________________.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(наименование должности)</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1. Приостановить (прекратить)</w:t>
      </w:r>
      <w:r w:rsidRPr="00515AC1">
        <w:rPr>
          <w:rFonts w:ascii="Times New Roman" w:eastAsia="Times New Roman" w:hAnsi="Times New Roman"/>
          <w:sz w:val="26"/>
          <w:szCs w:val="26"/>
          <w:vertAlign w:val="superscript"/>
          <w:lang w:eastAsia="ru-RU"/>
        </w:rPr>
        <w:footnoteReference w:id="2"/>
      </w:r>
      <w:r w:rsidRPr="00515AC1">
        <w:rPr>
          <w:rFonts w:ascii="Times New Roman" w:eastAsia="Times New Roman" w:hAnsi="Times New Roman"/>
          <w:sz w:val="26"/>
          <w:szCs w:val="26"/>
          <w:lang w:eastAsia="ru-RU"/>
        </w:rPr>
        <w:t xml:space="preserve"> выплату пенсии за выслугу лет с _____________________</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                                                                                      </w:t>
      </w:r>
      <w:r w:rsidR="005C4EE5">
        <w:rPr>
          <w:rFonts w:ascii="Times New Roman" w:eastAsia="Times New Roman" w:hAnsi="Times New Roman"/>
          <w:sz w:val="26"/>
          <w:szCs w:val="26"/>
          <w:lang w:eastAsia="ru-RU"/>
        </w:rPr>
        <w:t xml:space="preserve">                       </w:t>
      </w:r>
      <w:r w:rsidRPr="00515AC1">
        <w:rPr>
          <w:rFonts w:ascii="Times New Roman" w:eastAsia="Times New Roman" w:hAnsi="Times New Roman"/>
          <w:sz w:val="26"/>
          <w:szCs w:val="26"/>
          <w:lang w:eastAsia="ru-RU"/>
        </w:rPr>
        <w:t xml:space="preserve">  (день, месяц, год)</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в связи с 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(указать основание)</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2. Возобновить (восстановить)</w:t>
      </w:r>
      <w:r w:rsidRPr="00515AC1">
        <w:rPr>
          <w:rFonts w:ascii="Times New Roman" w:eastAsia="Times New Roman" w:hAnsi="Times New Roman"/>
          <w:sz w:val="26"/>
          <w:szCs w:val="26"/>
          <w:vertAlign w:val="superscript"/>
          <w:lang w:eastAsia="ru-RU"/>
        </w:rPr>
        <w:footnoteReference w:id="3"/>
      </w:r>
      <w:r w:rsidRPr="00515AC1">
        <w:rPr>
          <w:rFonts w:ascii="Times New Roman" w:eastAsia="Times New Roman" w:hAnsi="Times New Roman"/>
          <w:sz w:val="26"/>
          <w:szCs w:val="26"/>
          <w:lang w:eastAsia="ru-RU"/>
        </w:rPr>
        <w:t xml:space="preserve"> выплату пенсии за выслугу лет с ______________________</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                                                                                                </w:t>
      </w:r>
      <w:r w:rsidR="005C4EE5">
        <w:rPr>
          <w:rFonts w:ascii="Times New Roman" w:eastAsia="Times New Roman" w:hAnsi="Times New Roman"/>
          <w:sz w:val="26"/>
          <w:szCs w:val="26"/>
          <w:lang w:eastAsia="ru-RU"/>
        </w:rPr>
        <w:t xml:space="preserve">              </w:t>
      </w:r>
      <w:r w:rsidRPr="00515AC1">
        <w:rPr>
          <w:rFonts w:ascii="Times New Roman" w:eastAsia="Times New Roman" w:hAnsi="Times New Roman"/>
          <w:sz w:val="26"/>
          <w:szCs w:val="26"/>
          <w:lang w:eastAsia="ru-RU"/>
        </w:rPr>
        <w:t xml:space="preserve">  (день, месяц, год)</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в связи с ____________________________________________________________________</w:t>
      </w:r>
    </w:p>
    <w:p w:rsidR="00515AC1" w:rsidRPr="00515AC1" w:rsidRDefault="00515AC1" w:rsidP="00515AC1">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(указать основание)</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в размере ___________ руб. __________ коп.</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Руководитель администрации  _______________ _____________________</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 xml:space="preserve">                                                                (подпись)               (расшифровка подписи)</w:t>
      </w: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p>
    <w:p w:rsidR="00515AC1" w:rsidRPr="00515AC1" w:rsidRDefault="00515AC1" w:rsidP="00515AC1">
      <w:pPr>
        <w:widowControl w:val="0"/>
        <w:autoSpaceDE w:val="0"/>
        <w:autoSpaceDN w:val="0"/>
        <w:adjustRightInd w:val="0"/>
        <w:spacing w:after="0" w:line="240" w:lineRule="auto"/>
        <w:rPr>
          <w:rFonts w:ascii="Times New Roman" w:eastAsia="Times New Roman" w:hAnsi="Times New Roman"/>
          <w:sz w:val="26"/>
          <w:szCs w:val="26"/>
          <w:lang w:eastAsia="ru-RU"/>
        </w:rPr>
      </w:pPr>
      <w:r w:rsidRPr="00515AC1">
        <w:rPr>
          <w:rFonts w:ascii="Times New Roman" w:eastAsia="Times New Roman" w:hAnsi="Times New Roman"/>
          <w:sz w:val="26"/>
          <w:szCs w:val="26"/>
          <w:lang w:eastAsia="ru-RU"/>
        </w:rPr>
        <w:t>Штамп</w:t>
      </w:r>
    </w:p>
    <w:tbl>
      <w:tblPr>
        <w:tblW w:w="9893" w:type="dxa"/>
        <w:tblInd w:w="108" w:type="dxa"/>
        <w:tblLayout w:type="fixed"/>
        <w:tblLook w:val="0000"/>
      </w:tblPr>
      <w:tblGrid>
        <w:gridCol w:w="3369"/>
        <w:gridCol w:w="2693"/>
        <w:gridCol w:w="3831"/>
      </w:tblGrid>
      <w:tr w:rsidR="00515AC1" w:rsidRPr="00515AC1" w:rsidTr="00515AC1">
        <w:trPr>
          <w:cantSplit/>
        </w:trPr>
        <w:tc>
          <w:tcPr>
            <w:tcW w:w="3369" w:type="dxa"/>
          </w:tcPr>
          <w:p w:rsidR="00515AC1" w:rsidRPr="00515AC1" w:rsidRDefault="00515AC1" w:rsidP="00515AC1">
            <w:pPr>
              <w:spacing w:after="0" w:line="240" w:lineRule="auto"/>
              <w:jc w:val="center"/>
              <w:rPr>
                <w:rFonts w:ascii="Times New Roman" w:eastAsia="Times New Roman" w:hAnsi="Times New Roman"/>
                <w:b/>
                <w:sz w:val="24"/>
                <w:szCs w:val="24"/>
                <w:lang w:eastAsia="ru-RU"/>
              </w:rPr>
            </w:pPr>
          </w:p>
          <w:p w:rsidR="00515AC1" w:rsidRPr="00515AC1" w:rsidRDefault="00515AC1" w:rsidP="00515AC1">
            <w:pPr>
              <w:spacing w:after="0" w:line="240" w:lineRule="auto"/>
              <w:rPr>
                <w:rFonts w:ascii="Times New Roman" w:eastAsia="Times New Roman" w:hAnsi="Times New Roman"/>
                <w:b/>
                <w:sz w:val="24"/>
                <w:szCs w:val="24"/>
                <w:lang w:eastAsia="ru-RU"/>
              </w:rPr>
            </w:pP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«Изьва»</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муниципальнöй районса</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Сöвет</w:t>
            </w:r>
          </w:p>
        </w:tc>
        <w:tc>
          <w:tcPr>
            <w:tcW w:w="2693" w:type="dxa"/>
          </w:tcPr>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noProof/>
                <w:sz w:val="10"/>
                <w:szCs w:val="24"/>
                <w:lang w:eastAsia="ru-RU"/>
              </w:rPr>
              <w:drawing>
                <wp:inline distT="0" distB="0" distL="0" distR="0">
                  <wp:extent cx="716915" cy="877570"/>
                  <wp:effectExtent l="19050" t="0" r="6985" b="0"/>
                  <wp:docPr id="5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6915" cy="877570"/>
                          </a:xfrm>
                          <a:prstGeom prst="rect">
                            <a:avLst/>
                          </a:prstGeom>
                          <a:noFill/>
                          <a:ln w="9525">
                            <a:noFill/>
                            <a:miter lim="800000"/>
                            <a:headEnd/>
                            <a:tailEnd/>
                          </a:ln>
                        </pic:spPr>
                      </pic:pic>
                    </a:graphicData>
                  </a:graphic>
                </wp:inline>
              </w:drawing>
            </w:r>
          </w:p>
          <w:p w:rsidR="00515AC1" w:rsidRPr="00515AC1" w:rsidRDefault="00515AC1" w:rsidP="00515AC1">
            <w:pPr>
              <w:spacing w:after="0" w:line="240" w:lineRule="auto"/>
              <w:rPr>
                <w:rFonts w:ascii="Times New Roman" w:eastAsia="Times New Roman" w:hAnsi="Times New Roman"/>
                <w:b/>
                <w:sz w:val="24"/>
                <w:szCs w:val="24"/>
                <w:lang w:eastAsia="ru-RU"/>
              </w:rPr>
            </w:pPr>
          </w:p>
        </w:tc>
        <w:tc>
          <w:tcPr>
            <w:tcW w:w="3831" w:type="dxa"/>
          </w:tcPr>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 xml:space="preserve">   </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Совет</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 xml:space="preserve">     муниципального района</w:t>
            </w:r>
          </w:p>
          <w:p w:rsidR="00515AC1" w:rsidRPr="00515AC1" w:rsidRDefault="00515AC1" w:rsidP="00515AC1">
            <w:pPr>
              <w:spacing w:after="0" w:line="48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 xml:space="preserve">     «Ижемский»</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p>
          <w:p w:rsidR="00515AC1" w:rsidRPr="00515AC1" w:rsidRDefault="00515AC1" w:rsidP="00515AC1">
            <w:pPr>
              <w:spacing w:after="0" w:line="240" w:lineRule="auto"/>
              <w:jc w:val="center"/>
              <w:rPr>
                <w:rFonts w:ascii="Times New Roman" w:eastAsia="Times New Roman" w:hAnsi="Times New Roman"/>
                <w:b/>
                <w:sz w:val="24"/>
                <w:szCs w:val="24"/>
                <w:lang w:eastAsia="ru-RU"/>
              </w:rPr>
            </w:pPr>
          </w:p>
        </w:tc>
      </w:tr>
    </w:tbl>
    <w:p w:rsidR="00515AC1" w:rsidRPr="00515AC1" w:rsidRDefault="00515AC1" w:rsidP="00515AC1">
      <w:pPr>
        <w:tabs>
          <w:tab w:val="left" w:pos="3420"/>
        </w:tabs>
        <w:spacing w:after="0" w:line="240" w:lineRule="auto"/>
        <w:rPr>
          <w:rFonts w:ascii="Times New Roman" w:eastAsia="Times New Roman" w:hAnsi="Times New Roman"/>
          <w:i/>
          <w:sz w:val="28"/>
          <w:szCs w:val="28"/>
          <w:u w:val="single"/>
          <w:lang w:eastAsia="ru-RU"/>
        </w:rPr>
      </w:pPr>
      <w:r w:rsidRPr="00515AC1">
        <w:rPr>
          <w:rFonts w:ascii="Times New Roman" w:eastAsia="Times New Roman" w:hAnsi="Times New Roman"/>
          <w:sz w:val="28"/>
          <w:szCs w:val="28"/>
          <w:lang w:eastAsia="ru-RU"/>
        </w:rPr>
        <w:t xml:space="preserve">                                                    К Ы В К Ö Р Т Ö Д</w:t>
      </w:r>
    </w:p>
    <w:p w:rsidR="00515AC1" w:rsidRPr="00515AC1" w:rsidRDefault="00515AC1" w:rsidP="00515AC1">
      <w:pPr>
        <w:tabs>
          <w:tab w:val="left" w:pos="3420"/>
        </w:tabs>
        <w:spacing w:after="0" w:line="240" w:lineRule="auto"/>
        <w:jc w:val="right"/>
        <w:rPr>
          <w:rFonts w:ascii="Times New Roman" w:eastAsia="Times New Roman" w:hAnsi="Times New Roman"/>
          <w:sz w:val="28"/>
          <w:szCs w:val="28"/>
          <w:lang w:eastAsia="ru-RU"/>
        </w:rPr>
      </w:pPr>
    </w:p>
    <w:p w:rsidR="00515AC1" w:rsidRPr="00515AC1" w:rsidRDefault="00515AC1" w:rsidP="00515AC1">
      <w:pPr>
        <w:keepNext/>
        <w:tabs>
          <w:tab w:val="left" w:pos="3420"/>
        </w:tabs>
        <w:spacing w:after="0" w:line="240" w:lineRule="auto"/>
        <w:ind w:firstLine="540"/>
        <w:outlineLvl w:val="0"/>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 xml:space="preserve">                                                Р Е Ш Е Н И Е </w:t>
      </w:r>
    </w:p>
    <w:p w:rsidR="00515AC1" w:rsidRPr="00515AC1" w:rsidRDefault="00515AC1" w:rsidP="00515AC1">
      <w:pPr>
        <w:spacing w:after="0" w:line="240" w:lineRule="auto"/>
        <w:rPr>
          <w:rFonts w:ascii="Times New Roman" w:eastAsia="Times New Roman" w:hAnsi="Times New Roman"/>
          <w:sz w:val="24"/>
          <w:szCs w:val="24"/>
          <w:lang w:eastAsia="ru-RU"/>
        </w:rPr>
      </w:pPr>
    </w:p>
    <w:p w:rsidR="00515AC1" w:rsidRPr="00515AC1" w:rsidRDefault="00515AC1" w:rsidP="00515AC1">
      <w:pPr>
        <w:spacing w:after="0" w:line="240" w:lineRule="auto"/>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от 27 октября 2017 года                                                                                     № 5-23/2 </w:t>
      </w:r>
    </w:p>
    <w:p w:rsidR="00515AC1" w:rsidRPr="00515AC1" w:rsidRDefault="00515AC1"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Республика Коми, Ижемский район, с. Ижма</w:t>
      </w:r>
    </w:p>
    <w:p w:rsidR="00515AC1" w:rsidRPr="00515AC1" w:rsidRDefault="00515AC1" w:rsidP="00515AC1">
      <w:pPr>
        <w:spacing w:after="0"/>
        <w:rPr>
          <w:rFonts w:ascii="Times New Roman" w:hAnsi="Times New Roman"/>
        </w:rPr>
      </w:pPr>
    </w:p>
    <w:p w:rsidR="00515AC1" w:rsidRPr="00515AC1" w:rsidRDefault="00515AC1" w:rsidP="00515AC1">
      <w:pPr>
        <w:spacing w:after="0" w:line="240" w:lineRule="auto"/>
        <w:jc w:val="center"/>
        <w:rPr>
          <w:rFonts w:ascii="Times New Roman" w:hAnsi="Times New Roman"/>
          <w:sz w:val="28"/>
          <w:szCs w:val="28"/>
        </w:rPr>
      </w:pPr>
      <w:r w:rsidRPr="00515AC1">
        <w:rPr>
          <w:rFonts w:ascii="Times New Roman" w:hAnsi="Times New Roman"/>
          <w:sz w:val="28"/>
          <w:szCs w:val="28"/>
        </w:rPr>
        <w:t>О внесении изменений в решение Совета муниципального района «Ижемский» от 05 октября 2012 года № 4-15/5 «Об утверждении положения «О бюджетном процессе в муниципальном образовании муниципального района «Ижемский»</w:t>
      </w:r>
    </w:p>
    <w:p w:rsidR="00515AC1" w:rsidRPr="00515AC1" w:rsidRDefault="00515AC1" w:rsidP="00515AC1">
      <w:pPr>
        <w:spacing w:after="0" w:line="240" w:lineRule="auto"/>
        <w:rPr>
          <w:rFonts w:ascii="Times New Roman" w:hAnsi="Times New Roman"/>
          <w:sz w:val="28"/>
          <w:szCs w:val="28"/>
        </w:rPr>
      </w:pPr>
    </w:p>
    <w:p w:rsidR="00515AC1" w:rsidRPr="00515AC1" w:rsidRDefault="00515AC1" w:rsidP="00515AC1">
      <w:pPr>
        <w:spacing w:after="0" w:line="240" w:lineRule="auto"/>
        <w:ind w:firstLine="567"/>
        <w:jc w:val="both"/>
        <w:rPr>
          <w:rFonts w:ascii="Times New Roman" w:hAnsi="Times New Roman"/>
          <w:sz w:val="28"/>
          <w:szCs w:val="28"/>
          <w:lang w:eastAsia="ru-RU"/>
        </w:rPr>
      </w:pPr>
      <w:r w:rsidRPr="00515AC1">
        <w:rPr>
          <w:rFonts w:ascii="Times New Roman" w:hAnsi="Times New Roman"/>
          <w:sz w:val="28"/>
          <w:szCs w:val="28"/>
          <w:lang w:eastAsia="ru-RU"/>
        </w:rPr>
        <w:t xml:space="preserve">Руководствуясь Бюджетным </w:t>
      </w:r>
      <w:hyperlink r:id="rId24" w:history="1">
        <w:r w:rsidRPr="00515AC1">
          <w:rPr>
            <w:rFonts w:ascii="Times New Roman" w:hAnsi="Times New Roman"/>
            <w:sz w:val="28"/>
            <w:szCs w:val="28"/>
            <w:lang w:eastAsia="ru-RU"/>
          </w:rPr>
          <w:t>кодексом</w:t>
        </w:r>
      </w:hyperlink>
      <w:r w:rsidRPr="00515AC1">
        <w:rPr>
          <w:rFonts w:ascii="Times New Roman" w:hAnsi="Times New Roman"/>
          <w:sz w:val="28"/>
          <w:szCs w:val="28"/>
          <w:lang w:eastAsia="ru-RU"/>
        </w:rPr>
        <w:t xml:space="preserve"> Российской Федерации,  и в связи с совершенствованием бюджетного процесса</w:t>
      </w:r>
    </w:p>
    <w:p w:rsidR="00515AC1" w:rsidRPr="00515AC1" w:rsidRDefault="00515AC1" w:rsidP="00515AC1">
      <w:pPr>
        <w:spacing w:after="0" w:line="240" w:lineRule="auto"/>
        <w:rPr>
          <w:rFonts w:ascii="Times New Roman" w:hAnsi="Times New Roman"/>
          <w:b/>
          <w:sz w:val="28"/>
          <w:szCs w:val="28"/>
        </w:rPr>
      </w:pPr>
    </w:p>
    <w:p w:rsidR="00515AC1" w:rsidRPr="00515AC1" w:rsidRDefault="00515AC1" w:rsidP="00515AC1">
      <w:pPr>
        <w:spacing w:after="0" w:line="240" w:lineRule="auto"/>
        <w:jc w:val="center"/>
        <w:rPr>
          <w:rFonts w:ascii="Times New Roman" w:hAnsi="Times New Roman"/>
          <w:sz w:val="28"/>
          <w:szCs w:val="28"/>
        </w:rPr>
      </w:pPr>
      <w:r w:rsidRPr="00515AC1">
        <w:rPr>
          <w:rFonts w:ascii="Times New Roman" w:hAnsi="Times New Roman"/>
          <w:sz w:val="28"/>
          <w:szCs w:val="28"/>
        </w:rPr>
        <w:t>Совет муниципального района «Ижемский»</w:t>
      </w:r>
    </w:p>
    <w:p w:rsidR="00515AC1" w:rsidRPr="00515AC1" w:rsidRDefault="00515AC1" w:rsidP="00515AC1">
      <w:pPr>
        <w:spacing w:after="0" w:line="240" w:lineRule="auto"/>
        <w:jc w:val="center"/>
        <w:rPr>
          <w:rFonts w:ascii="Times New Roman" w:hAnsi="Times New Roman"/>
          <w:sz w:val="28"/>
          <w:szCs w:val="28"/>
        </w:rPr>
      </w:pPr>
    </w:p>
    <w:p w:rsidR="00515AC1" w:rsidRPr="00515AC1" w:rsidRDefault="00515AC1" w:rsidP="00515AC1">
      <w:pPr>
        <w:spacing w:after="0" w:line="240" w:lineRule="auto"/>
        <w:jc w:val="center"/>
        <w:rPr>
          <w:rFonts w:ascii="Times New Roman" w:hAnsi="Times New Roman"/>
          <w:sz w:val="28"/>
          <w:szCs w:val="28"/>
        </w:rPr>
      </w:pPr>
      <w:r w:rsidRPr="00515AC1">
        <w:rPr>
          <w:rFonts w:ascii="Times New Roman" w:hAnsi="Times New Roman"/>
          <w:sz w:val="28"/>
          <w:szCs w:val="28"/>
        </w:rPr>
        <w:t>Р Е Ш И Л:</w:t>
      </w:r>
    </w:p>
    <w:p w:rsidR="00515AC1" w:rsidRPr="00515AC1" w:rsidRDefault="00515AC1" w:rsidP="00515AC1">
      <w:pPr>
        <w:spacing w:after="0" w:line="240" w:lineRule="auto"/>
        <w:rPr>
          <w:rFonts w:ascii="Times New Roman" w:hAnsi="Times New Roman"/>
          <w:b/>
          <w:sz w:val="28"/>
          <w:szCs w:val="28"/>
        </w:rPr>
      </w:pPr>
    </w:p>
    <w:p w:rsidR="00515AC1" w:rsidRPr="00515AC1" w:rsidRDefault="00515AC1" w:rsidP="00515AC1">
      <w:pPr>
        <w:spacing w:after="0" w:line="360" w:lineRule="auto"/>
        <w:ind w:firstLine="567"/>
        <w:jc w:val="both"/>
        <w:rPr>
          <w:rFonts w:ascii="Times New Roman" w:hAnsi="Times New Roman"/>
          <w:sz w:val="28"/>
          <w:szCs w:val="28"/>
        </w:rPr>
      </w:pPr>
      <w:r w:rsidRPr="00515AC1">
        <w:rPr>
          <w:rFonts w:ascii="Times New Roman" w:hAnsi="Times New Roman"/>
          <w:sz w:val="28"/>
          <w:szCs w:val="28"/>
        </w:rPr>
        <w:t>Внести в решение Совета муниципального района «Ижемский» от 05 октября 2012 года № 4-15/5 «Об утверждении положения «О бюджетном процессе в муниципальном образовании муниципального района «Ижемский» (далее - Решение) следующие изменения:</w:t>
      </w:r>
    </w:p>
    <w:p w:rsidR="00515AC1" w:rsidRPr="00515AC1" w:rsidRDefault="00515AC1" w:rsidP="00515AC1">
      <w:pPr>
        <w:spacing w:after="0" w:line="360" w:lineRule="auto"/>
        <w:ind w:firstLine="567"/>
        <w:jc w:val="both"/>
        <w:rPr>
          <w:rFonts w:ascii="Times New Roman" w:hAnsi="Times New Roman"/>
          <w:sz w:val="28"/>
          <w:szCs w:val="28"/>
        </w:rPr>
      </w:pPr>
      <w:r w:rsidRPr="00515AC1">
        <w:rPr>
          <w:rFonts w:ascii="Times New Roman" w:hAnsi="Times New Roman"/>
          <w:sz w:val="28"/>
          <w:szCs w:val="28"/>
        </w:rPr>
        <w:t>1) приостановить действие  подпункта 4 пункта 2 статьи 11 приложения к Решению до 1 января 2018 года;</w:t>
      </w:r>
    </w:p>
    <w:p w:rsidR="00515AC1" w:rsidRPr="00515AC1" w:rsidRDefault="00515AC1" w:rsidP="00515AC1">
      <w:pPr>
        <w:spacing w:after="0" w:line="360" w:lineRule="auto"/>
        <w:ind w:firstLine="567"/>
        <w:jc w:val="both"/>
        <w:rPr>
          <w:rFonts w:ascii="Times New Roman" w:hAnsi="Times New Roman"/>
          <w:sz w:val="28"/>
          <w:szCs w:val="28"/>
          <w:lang w:eastAsia="ru-RU"/>
        </w:rPr>
      </w:pPr>
      <w:r w:rsidRPr="00515AC1">
        <w:rPr>
          <w:rFonts w:ascii="Times New Roman" w:hAnsi="Times New Roman"/>
          <w:sz w:val="28"/>
          <w:szCs w:val="28"/>
          <w:lang w:eastAsia="ru-RU"/>
        </w:rPr>
        <w:t>2) статью 8 исключить;</w:t>
      </w:r>
    </w:p>
    <w:p w:rsidR="00515AC1" w:rsidRPr="00515AC1" w:rsidRDefault="00515AC1" w:rsidP="00515AC1">
      <w:pPr>
        <w:spacing w:after="0" w:line="360" w:lineRule="auto"/>
        <w:ind w:firstLine="567"/>
        <w:jc w:val="both"/>
        <w:rPr>
          <w:rFonts w:ascii="Times New Roman" w:hAnsi="Times New Roman"/>
          <w:sz w:val="28"/>
          <w:szCs w:val="28"/>
          <w:lang w:eastAsia="ru-RU"/>
        </w:rPr>
      </w:pPr>
      <w:r w:rsidRPr="00515AC1">
        <w:rPr>
          <w:rFonts w:ascii="Times New Roman" w:hAnsi="Times New Roman"/>
          <w:sz w:val="28"/>
          <w:szCs w:val="28"/>
          <w:lang w:eastAsia="ru-RU"/>
        </w:rPr>
        <w:t>3) в пункте 1 статьи 13 слово «Совета» заменить словом «Совет»;</w:t>
      </w:r>
    </w:p>
    <w:p w:rsidR="00515AC1" w:rsidRPr="00515AC1" w:rsidRDefault="00515AC1" w:rsidP="00515AC1">
      <w:pPr>
        <w:spacing w:after="0" w:line="360" w:lineRule="auto"/>
        <w:ind w:firstLine="567"/>
        <w:jc w:val="both"/>
        <w:rPr>
          <w:rFonts w:ascii="Times New Roman" w:hAnsi="Times New Roman"/>
          <w:bCs/>
          <w:sz w:val="28"/>
          <w:szCs w:val="28"/>
          <w:lang w:eastAsia="ru-RU"/>
        </w:rPr>
      </w:pPr>
      <w:r w:rsidRPr="00515AC1">
        <w:rPr>
          <w:rFonts w:ascii="Times New Roman" w:hAnsi="Times New Roman"/>
          <w:sz w:val="28"/>
          <w:szCs w:val="28"/>
          <w:lang w:eastAsia="ru-RU"/>
        </w:rPr>
        <w:t xml:space="preserve">4) </w:t>
      </w:r>
      <w:r w:rsidRPr="00515AC1">
        <w:rPr>
          <w:rFonts w:ascii="Times New Roman" w:hAnsi="Times New Roman"/>
          <w:b/>
          <w:bCs/>
          <w:sz w:val="28"/>
          <w:szCs w:val="28"/>
          <w:lang w:eastAsia="ru-RU"/>
        </w:rPr>
        <w:t xml:space="preserve"> </w:t>
      </w:r>
      <w:r w:rsidRPr="00515AC1">
        <w:rPr>
          <w:rFonts w:ascii="Times New Roman" w:hAnsi="Times New Roman"/>
          <w:bCs/>
          <w:sz w:val="28"/>
          <w:szCs w:val="28"/>
          <w:lang w:eastAsia="ru-RU"/>
        </w:rPr>
        <w:t>второй абзац</w:t>
      </w:r>
      <w:r w:rsidRPr="00515AC1">
        <w:rPr>
          <w:rFonts w:ascii="Times New Roman" w:hAnsi="Times New Roman"/>
          <w:b/>
          <w:bCs/>
          <w:sz w:val="28"/>
          <w:szCs w:val="28"/>
          <w:lang w:eastAsia="ru-RU"/>
        </w:rPr>
        <w:t xml:space="preserve"> </w:t>
      </w:r>
      <w:r w:rsidRPr="00515AC1">
        <w:rPr>
          <w:rFonts w:ascii="Times New Roman" w:hAnsi="Times New Roman"/>
          <w:bCs/>
          <w:sz w:val="28"/>
          <w:szCs w:val="28"/>
          <w:lang w:eastAsia="ru-RU"/>
        </w:rPr>
        <w:t xml:space="preserve">пункта 6 статьи 16 изложить в следующей редакции: «Субсидии, субвенции, иные межбюджетные трансферты, имеющие целевое назначение (в случае получения уведомления об их предоставлении), в том числе поступающие в бюджет в порядке, установленном пунктом 5 статьи </w:t>
      </w:r>
      <w:r w:rsidRPr="00515AC1">
        <w:rPr>
          <w:rFonts w:ascii="Times New Roman" w:hAnsi="Times New Roman"/>
          <w:bCs/>
          <w:sz w:val="28"/>
          <w:szCs w:val="28"/>
          <w:lang w:eastAsia="ru-RU"/>
        </w:rPr>
        <w:lastRenderedPageBreak/>
        <w:t>242 Бюджетного кодекса Российской Федерации, а также безвозмездные поступления от физических и юридических лиц, фактически полученные при исполнении бюджета сверх утвержденных решением о бюджете доходов, направляются на увеличение расходов бюджета соответственно в целях предоставления субсидий, субвенций, иных межбюджетных трансфертов, имеющих целевое назначение, с внесением изменений в сводную бюджетную роспись без внесения изменений в решение о бюджете на текущий финансовый год (текущий финансовый год и плановый период)».</w:t>
      </w:r>
    </w:p>
    <w:p w:rsidR="00515AC1" w:rsidRPr="00515AC1" w:rsidRDefault="00515AC1" w:rsidP="00515AC1">
      <w:pPr>
        <w:spacing w:after="0" w:line="360" w:lineRule="auto"/>
        <w:ind w:firstLine="567"/>
        <w:jc w:val="both"/>
        <w:rPr>
          <w:rFonts w:ascii="Times New Roman" w:hAnsi="Times New Roman"/>
          <w:sz w:val="28"/>
          <w:szCs w:val="28"/>
          <w:lang w:eastAsia="ru-RU"/>
        </w:rPr>
      </w:pPr>
      <w:r w:rsidRPr="00515AC1">
        <w:rPr>
          <w:rFonts w:ascii="Times New Roman" w:hAnsi="Times New Roman"/>
          <w:sz w:val="28"/>
          <w:szCs w:val="28"/>
        </w:rPr>
        <w:t>2.  У</w:t>
      </w:r>
      <w:r w:rsidRPr="00515AC1">
        <w:rPr>
          <w:rFonts w:ascii="Times New Roman" w:hAnsi="Times New Roman"/>
          <w:sz w:val="28"/>
          <w:szCs w:val="28"/>
          <w:lang w:eastAsia="ru-RU"/>
        </w:rPr>
        <w:t>становить, что при формировании проекта решения о бюджете района на 2018 год и на плановый период 2019 и 2020 годов общий объем условно утверждаемых расходов на первый год планового периода не утверждается, а на второй год планового периода утверждается в объеме не менее 2,5 процента  общего объема расходов бюджета района на второй год планового периода.</w:t>
      </w:r>
    </w:p>
    <w:p w:rsidR="00515AC1" w:rsidRPr="00515AC1" w:rsidRDefault="00515AC1" w:rsidP="00515AC1">
      <w:pPr>
        <w:spacing w:after="0" w:line="360" w:lineRule="auto"/>
        <w:ind w:firstLine="567"/>
        <w:jc w:val="both"/>
        <w:rPr>
          <w:rFonts w:ascii="Times New Roman" w:hAnsi="Times New Roman"/>
          <w:sz w:val="28"/>
          <w:szCs w:val="28"/>
        </w:rPr>
      </w:pPr>
      <w:r w:rsidRPr="00515AC1">
        <w:rPr>
          <w:rFonts w:ascii="Times New Roman" w:hAnsi="Times New Roman"/>
          <w:sz w:val="28"/>
          <w:szCs w:val="28"/>
        </w:rPr>
        <w:t xml:space="preserve">3. Настоящее решение вступает в силу со дня его официального опубликования (обнародования). </w:t>
      </w:r>
    </w:p>
    <w:p w:rsidR="00515AC1" w:rsidRPr="00515AC1" w:rsidRDefault="00515AC1" w:rsidP="00515AC1">
      <w:pPr>
        <w:spacing w:after="0" w:line="360" w:lineRule="auto"/>
        <w:ind w:firstLine="567"/>
        <w:jc w:val="both"/>
        <w:rPr>
          <w:rFonts w:ascii="Times New Roman" w:hAnsi="Times New Roman"/>
          <w:sz w:val="28"/>
          <w:szCs w:val="28"/>
        </w:rPr>
      </w:pPr>
    </w:p>
    <w:p w:rsidR="00515AC1" w:rsidRPr="00515AC1" w:rsidRDefault="00515AC1" w:rsidP="00515AC1">
      <w:pPr>
        <w:spacing w:after="0" w:line="240" w:lineRule="auto"/>
        <w:rPr>
          <w:rFonts w:ascii="Times New Roman" w:hAnsi="Times New Roman"/>
          <w:sz w:val="28"/>
          <w:szCs w:val="28"/>
        </w:rPr>
      </w:pPr>
    </w:p>
    <w:p w:rsidR="00515AC1" w:rsidRPr="00515AC1" w:rsidRDefault="00515AC1" w:rsidP="00515AC1">
      <w:pPr>
        <w:spacing w:after="0" w:line="240" w:lineRule="auto"/>
        <w:rPr>
          <w:rFonts w:ascii="Times New Roman" w:hAnsi="Times New Roman"/>
          <w:sz w:val="28"/>
          <w:szCs w:val="28"/>
        </w:rPr>
      </w:pPr>
    </w:p>
    <w:p w:rsidR="00515AC1" w:rsidRPr="00515AC1" w:rsidRDefault="00515AC1" w:rsidP="00515AC1">
      <w:pPr>
        <w:spacing w:after="0" w:line="240" w:lineRule="auto"/>
        <w:rPr>
          <w:rFonts w:ascii="Times New Roman" w:hAnsi="Times New Roman"/>
          <w:sz w:val="28"/>
          <w:szCs w:val="28"/>
        </w:rPr>
      </w:pPr>
      <w:r w:rsidRPr="00515AC1">
        <w:rPr>
          <w:rFonts w:ascii="Times New Roman" w:hAnsi="Times New Roman"/>
          <w:sz w:val="28"/>
          <w:szCs w:val="28"/>
        </w:rPr>
        <w:t>Глава муниципального района «Ижемский» –</w:t>
      </w:r>
    </w:p>
    <w:p w:rsidR="00515AC1" w:rsidRPr="00515AC1" w:rsidRDefault="00515AC1" w:rsidP="00515AC1">
      <w:pPr>
        <w:spacing w:after="0" w:line="240" w:lineRule="auto"/>
        <w:rPr>
          <w:rFonts w:ascii="Times New Roman" w:hAnsi="Times New Roman"/>
          <w:sz w:val="28"/>
          <w:szCs w:val="28"/>
        </w:rPr>
      </w:pPr>
      <w:r w:rsidRPr="00515AC1">
        <w:rPr>
          <w:rFonts w:ascii="Times New Roman" w:hAnsi="Times New Roman"/>
          <w:sz w:val="28"/>
          <w:szCs w:val="28"/>
        </w:rPr>
        <w:t xml:space="preserve">Председатель  Совета района                               </w:t>
      </w:r>
      <w:r w:rsidR="005C4EE5">
        <w:rPr>
          <w:rFonts w:ascii="Times New Roman" w:hAnsi="Times New Roman"/>
          <w:sz w:val="28"/>
          <w:szCs w:val="28"/>
        </w:rPr>
        <w:t xml:space="preserve">                         </w:t>
      </w:r>
      <w:r w:rsidRPr="00515AC1">
        <w:rPr>
          <w:rFonts w:ascii="Times New Roman" w:hAnsi="Times New Roman"/>
          <w:sz w:val="28"/>
          <w:szCs w:val="28"/>
        </w:rPr>
        <w:t xml:space="preserve">    Т.В. Артеева</w:t>
      </w:r>
    </w:p>
    <w:p w:rsidR="00515AC1" w:rsidRPr="00515AC1" w:rsidRDefault="00515AC1" w:rsidP="00515AC1">
      <w:pPr>
        <w:spacing w:after="0"/>
        <w:jc w:val="both"/>
        <w:rPr>
          <w:rFonts w:ascii="Times New Roman" w:hAnsi="Times New Roman"/>
          <w:sz w:val="28"/>
          <w:szCs w:val="28"/>
        </w:rPr>
      </w:pPr>
    </w:p>
    <w:p w:rsidR="00515AC1" w:rsidRPr="00515AC1" w:rsidRDefault="00515AC1" w:rsidP="00515AC1">
      <w:pPr>
        <w:autoSpaceDE w:val="0"/>
        <w:autoSpaceDN w:val="0"/>
        <w:adjustRightInd w:val="0"/>
        <w:spacing w:after="0" w:line="240" w:lineRule="auto"/>
        <w:outlineLvl w:val="0"/>
        <w:rPr>
          <w:rFonts w:ascii="Times New Roman" w:hAnsi="Times New Roman"/>
          <w:sz w:val="26"/>
          <w:szCs w:val="26"/>
          <w:lang w:eastAsia="ru-RU"/>
        </w:rPr>
      </w:pPr>
      <w:r w:rsidRPr="00515AC1">
        <w:rPr>
          <w:rFonts w:ascii="Times New Roman" w:hAnsi="Times New Roman"/>
          <w:sz w:val="26"/>
          <w:szCs w:val="26"/>
          <w:lang w:eastAsia="ru-RU"/>
        </w:rPr>
        <w:t xml:space="preserve">                                                                                                                                                                                                                                                                                                                                                                                                                                                                                                                                                                                                                                                                                                                                                                                                                                                                                                                                                                              </w:t>
      </w: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tbl>
      <w:tblPr>
        <w:tblW w:w="9893" w:type="dxa"/>
        <w:jc w:val="center"/>
        <w:tblLayout w:type="fixed"/>
        <w:tblLook w:val="0000"/>
      </w:tblPr>
      <w:tblGrid>
        <w:gridCol w:w="3369"/>
        <w:gridCol w:w="2693"/>
        <w:gridCol w:w="3831"/>
      </w:tblGrid>
      <w:tr w:rsidR="00515AC1" w:rsidRPr="00515AC1" w:rsidTr="00515AC1">
        <w:trPr>
          <w:cantSplit/>
          <w:trHeight w:val="2836"/>
          <w:jc w:val="center"/>
        </w:trPr>
        <w:tc>
          <w:tcPr>
            <w:tcW w:w="3369" w:type="dxa"/>
          </w:tcPr>
          <w:p w:rsidR="00515AC1" w:rsidRPr="00515AC1" w:rsidRDefault="00515AC1" w:rsidP="00515AC1">
            <w:pPr>
              <w:spacing w:after="0"/>
              <w:jc w:val="center"/>
              <w:rPr>
                <w:rFonts w:ascii="Times New Roman" w:eastAsia="Times New Roman" w:hAnsi="Times New Roman"/>
                <w:b/>
                <w:sz w:val="24"/>
                <w:lang w:eastAsia="ru-RU"/>
              </w:rPr>
            </w:pPr>
          </w:p>
          <w:p w:rsidR="00515AC1" w:rsidRPr="00515AC1" w:rsidRDefault="00515AC1" w:rsidP="00515AC1">
            <w:pPr>
              <w:spacing w:after="0"/>
              <w:rPr>
                <w:rFonts w:ascii="Times New Roman" w:eastAsia="Times New Roman" w:hAnsi="Times New Roman"/>
                <w:b/>
                <w:sz w:val="24"/>
                <w:lang w:eastAsia="ru-RU"/>
              </w:rPr>
            </w:pPr>
          </w:p>
          <w:p w:rsidR="00515AC1" w:rsidRPr="00515AC1" w:rsidRDefault="00515AC1" w:rsidP="00515AC1">
            <w:pPr>
              <w:spacing w:after="0"/>
              <w:jc w:val="center"/>
              <w:rPr>
                <w:rFonts w:ascii="Times New Roman" w:eastAsia="Times New Roman" w:hAnsi="Times New Roman"/>
                <w:b/>
                <w:sz w:val="24"/>
                <w:lang w:eastAsia="ru-RU"/>
              </w:rPr>
            </w:pPr>
            <w:r w:rsidRPr="00515AC1">
              <w:rPr>
                <w:rFonts w:ascii="Times New Roman" w:eastAsia="Times New Roman" w:hAnsi="Times New Roman"/>
                <w:b/>
                <w:sz w:val="24"/>
                <w:lang w:eastAsia="ru-RU"/>
              </w:rPr>
              <w:t>«Изьва»</w:t>
            </w:r>
          </w:p>
          <w:p w:rsidR="00515AC1" w:rsidRPr="00515AC1" w:rsidRDefault="00515AC1" w:rsidP="00515AC1">
            <w:pPr>
              <w:spacing w:after="0"/>
              <w:jc w:val="center"/>
              <w:rPr>
                <w:rFonts w:ascii="Times New Roman" w:eastAsia="Times New Roman" w:hAnsi="Times New Roman"/>
                <w:b/>
                <w:sz w:val="24"/>
                <w:lang w:eastAsia="ru-RU"/>
              </w:rPr>
            </w:pPr>
            <w:r w:rsidRPr="00515AC1">
              <w:rPr>
                <w:rFonts w:ascii="Times New Roman" w:eastAsia="Times New Roman" w:hAnsi="Times New Roman"/>
                <w:b/>
                <w:sz w:val="24"/>
                <w:lang w:eastAsia="ru-RU"/>
              </w:rPr>
              <w:t>муниципальнöй районса</w:t>
            </w:r>
          </w:p>
          <w:p w:rsidR="00515AC1" w:rsidRPr="00515AC1" w:rsidRDefault="00515AC1" w:rsidP="00515AC1">
            <w:pPr>
              <w:spacing w:after="0"/>
              <w:jc w:val="center"/>
              <w:rPr>
                <w:rFonts w:ascii="Times New Roman" w:eastAsia="Times New Roman" w:hAnsi="Times New Roman"/>
                <w:b/>
                <w:sz w:val="24"/>
                <w:lang w:eastAsia="ru-RU"/>
              </w:rPr>
            </w:pPr>
            <w:r w:rsidRPr="00515AC1">
              <w:rPr>
                <w:rFonts w:ascii="Times New Roman" w:eastAsia="Times New Roman" w:hAnsi="Times New Roman"/>
                <w:b/>
                <w:sz w:val="24"/>
                <w:lang w:eastAsia="ru-RU"/>
              </w:rPr>
              <w:t>Сöвет</w:t>
            </w:r>
          </w:p>
        </w:tc>
        <w:tc>
          <w:tcPr>
            <w:tcW w:w="2693" w:type="dxa"/>
          </w:tcPr>
          <w:p w:rsidR="00515AC1" w:rsidRPr="00515AC1" w:rsidRDefault="00515AC1" w:rsidP="00515AC1">
            <w:pPr>
              <w:spacing w:after="0"/>
              <w:jc w:val="center"/>
              <w:rPr>
                <w:rFonts w:ascii="Times New Roman" w:eastAsia="Times New Roman" w:hAnsi="Times New Roman"/>
                <w:b/>
                <w:sz w:val="24"/>
                <w:lang w:eastAsia="ru-RU"/>
              </w:rPr>
            </w:pPr>
            <w:r w:rsidRPr="00515AC1">
              <w:rPr>
                <w:rFonts w:ascii="Times New Roman" w:eastAsia="Times New Roman" w:hAnsi="Times New Roman"/>
                <w:noProof/>
                <w:sz w:val="10"/>
                <w:lang w:eastAsia="ru-RU"/>
              </w:rPr>
              <w:drawing>
                <wp:inline distT="0" distB="0" distL="0" distR="0">
                  <wp:extent cx="714375" cy="876300"/>
                  <wp:effectExtent l="19050" t="0" r="9525" b="0"/>
                  <wp:docPr id="5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515AC1" w:rsidRPr="00515AC1" w:rsidRDefault="00515AC1" w:rsidP="00515AC1">
            <w:pPr>
              <w:spacing w:after="0"/>
              <w:rPr>
                <w:rFonts w:ascii="Times New Roman" w:eastAsia="Times New Roman" w:hAnsi="Times New Roman"/>
                <w:b/>
                <w:sz w:val="24"/>
                <w:lang w:eastAsia="ru-RU"/>
              </w:rPr>
            </w:pPr>
          </w:p>
        </w:tc>
        <w:tc>
          <w:tcPr>
            <w:tcW w:w="3831" w:type="dxa"/>
          </w:tcPr>
          <w:p w:rsidR="00515AC1" w:rsidRPr="00515AC1" w:rsidRDefault="00515AC1" w:rsidP="00515AC1">
            <w:pPr>
              <w:spacing w:after="0"/>
              <w:jc w:val="center"/>
              <w:rPr>
                <w:rFonts w:ascii="Times New Roman" w:eastAsia="Times New Roman" w:hAnsi="Times New Roman"/>
                <w:b/>
                <w:sz w:val="24"/>
                <w:lang w:eastAsia="ru-RU"/>
              </w:rPr>
            </w:pPr>
            <w:r w:rsidRPr="00515AC1">
              <w:rPr>
                <w:rFonts w:ascii="Times New Roman" w:eastAsia="Times New Roman" w:hAnsi="Times New Roman"/>
                <w:b/>
                <w:sz w:val="24"/>
                <w:lang w:eastAsia="ru-RU"/>
              </w:rPr>
              <w:t xml:space="preserve">   </w:t>
            </w:r>
          </w:p>
          <w:p w:rsidR="00515AC1" w:rsidRPr="00515AC1" w:rsidRDefault="00515AC1" w:rsidP="00515AC1">
            <w:pPr>
              <w:spacing w:after="0"/>
              <w:jc w:val="center"/>
              <w:rPr>
                <w:rFonts w:ascii="Times New Roman" w:eastAsia="Times New Roman" w:hAnsi="Times New Roman"/>
                <w:b/>
                <w:sz w:val="24"/>
                <w:lang w:eastAsia="ru-RU"/>
              </w:rPr>
            </w:pPr>
          </w:p>
          <w:p w:rsidR="00515AC1" w:rsidRPr="00515AC1" w:rsidRDefault="00515AC1" w:rsidP="00515AC1">
            <w:pPr>
              <w:spacing w:after="0"/>
              <w:jc w:val="center"/>
              <w:rPr>
                <w:rFonts w:ascii="Times New Roman" w:eastAsia="Times New Roman" w:hAnsi="Times New Roman"/>
                <w:b/>
                <w:sz w:val="24"/>
                <w:lang w:eastAsia="ru-RU"/>
              </w:rPr>
            </w:pPr>
            <w:r w:rsidRPr="00515AC1">
              <w:rPr>
                <w:rFonts w:ascii="Times New Roman" w:eastAsia="Times New Roman" w:hAnsi="Times New Roman"/>
                <w:b/>
                <w:sz w:val="24"/>
                <w:lang w:eastAsia="ru-RU"/>
              </w:rPr>
              <w:t xml:space="preserve">    Совет</w:t>
            </w:r>
          </w:p>
          <w:p w:rsidR="00515AC1" w:rsidRPr="00515AC1" w:rsidRDefault="00515AC1" w:rsidP="00515AC1">
            <w:pPr>
              <w:spacing w:after="0"/>
              <w:jc w:val="center"/>
              <w:rPr>
                <w:rFonts w:ascii="Times New Roman" w:eastAsia="Times New Roman" w:hAnsi="Times New Roman"/>
                <w:b/>
                <w:sz w:val="24"/>
                <w:lang w:eastAsia="ru-RU"/>
              </w:rPr>
            </w:pPr>
            <w:r w:rsidRPr="00515AC1">
              <w:rPr>
                <w:rFonts w:ascii="Times New Roman" w:eastAsia="Times New Roman" w:hAnsi="Times New Roman"/>
                <w:b/>
                <w:sz w:val="24"/>
                <w:lang w:eastAsia="ru-RU"/>
              </w:rPr>
              <w:t xml:space="preserve">     муниципального района</w:t>
            </w:r>
          </w:p>
          <w:p w:rsidR="00515AC1" w:rsidRPr="00515AC1" w:rsidRDefault="00515AC1" w:rsidP="00515AC1">
            <w:pPr>
              <w:spacing w:after="0" w:line="480" w:lineRule="auto"/>
              <w:jc w:val="center"/>
              <w:rPr>
                <w:rFonts w:ascii="Times New Roman" w:eastAsia="Times New Roman" w:hAnsi="Times New Roman"/>
                <w:b/>
                <w:sz w:val="24"/>
                <w:lang w:eastAsia="ru-RU"/>
              </w:rPr>
            </w:pPr>
            <w:r w:rsidRPr="00515AC1">
              <w:rPr>
                <w:rFonts w:ascii="Times New Roman" w:eastAsia="Times New Roman" w:hAnsi="Times New Roman"/>
                <w:b/>
                <w:sz w:val="24"/>
                <w:lang w:eastAsia="ru-RU"/>
              </w:rPr>
              <w:t xml:space="preserve">     «Ижемский»</w:t>
            </w:r>
          </w:p>
          <w:p w:rsidR="00515AC1" w:rsidRPr="00515AC1" w:rsidRDefault="00515AC1" w:rsidP="00515AC1">
            <w:pPr>
              <w:spacing w:after="0"/>
              <w:jc w:val="center"/>
              <w:rPr>
                <w:rFonts w:ascii="Times New Roman" w:eastAsia="Times New Roman" w:hAnsi="Times New Roman"/>
                <w:b/>
                <w:sz w:val="24"/>
                <w:lang w:eastAsia="ru-RU"/>
              </w:rPr>
            </w:pPr>
          </w:p>
          <w:p w:rsidR="00515AC1" w:rsidRPr="00515AC1" w:rsidRDefault="00515AC1" w:rsidP="00515AC1">
            <w:pPr>
              <w:spacing w:after="0"/>
              <w:jc w:val="center"/>
              <w:rPr>
                <w:rFonts w:ascii="Times New Roman" w:eastAsia="Times New Roman" w:hAnsi="Times New Roman"/>
                <w:b/>
                <w:sz w:val="24"/>
                <w:lang w:eastAsia="ru-RU"/>
              </w:rPr>
            </w:pPr>
          </w:p>
        </w:tc>
      </w:tr>
    </w:tbl>
    <w:p w:rsidR="00515AC1" w:rsidRPr="00515AC1" w:rsidRDefault="00515AC1" w:rsidP="00515AC1">
      <w:pPr>
        <w:tabs>
          <w:tab w:val="left" w:pos="3420"/>
        </w:tabs>
        <w:spacing w:after="0"/>
        <w:rPr>
          <w:rFonts w:ascii="Times New Roman" w:eastAsia="Times New Roman" w:hAnsi="Times New Roman"/>
          <w:i/>
          <w:sz w:val="28"/>
          <w:szCs w:val="28"/>
          <w:u w:val="single"/>
          <w:lang w:eastAsia="ru-RU"/>
        </w:rPr>
      </w:pPr>
      <w:r w:rsidRPr="00515AC1">
        <w:rPr>
          <w:rFonts w:ascii="Times New Roman" w:eastAsia="Times New Roman" w:hAnsi="Times New Roman"/>
          <w:sz w:val="28"/>
          <w:szCs w:val="28"/>
          <w:lang w:eastAsia="ru-RU"/>
        </w:rPr>
        <w:t xml:space="preserve">                                                  К Ы В К Ö Р Т Ö Д</w:t>
      </w:r>
    </w:p>
    <w:p w:rsidR="00515AC1" w:rsidRPr="00515AC1" w:rsidRDefault="00515AC1" w:rsidP="00515AC1">
      <w:pPr>
        <w:keepNext/>
        <w:tabs>
          <w:tab w:val="left" w:pos="3420"/>
        </w:tabs>
        <w:spacing w:after="0"/>
        <w:ind w:firstLine="540"/>
        <w:outlineLvl w:val="0"/>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 xml:space="preserve">                                              Р Е Ш Е Н И Е </w:t>
      </w:r>
    </w:p>
    <w:p w:rsidR="00515AC1" w:rsidRPr="00515AC1" w:rsidRDefault="00515AC1" w:rsidP="00515AC1">
      <w:pPr>
        <w:spacing w:after="0"/>
        <w:rPr>
          <w:rFonts w:ascii="Times New Roman" w:eastAsia="Times New Roman" w:hAnsi="Times New Roman"/>
          <w:sz w:val="28"/>
          <w:szCs w:val="28"/>
          <w:lang w:eastAsia="ru-RU"/>
        </w:rPr>
      </w:pPr>
    </w:p>
    <w:p w:rsidR="00515AC1" w:rsidRPr="00515AC1" w:rsidRDefault="00515AC1" w:rsidP="00515AC1">
      <w:pPr>
        <w:spacing w:after="0"/>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от 27 октября 2017 года                                             </w:t>
      </w:r>
      <w:r w:rsidR="005C4EE5">
        <w:rPr>
          <w:rFonts w:ascii="Times New Roman" w:eastAsia="Times New Roman" w:hAnsi="Times New Roman"/>
          <w:sz w:val="28"/>
          <w:szCs w:val="28"/>
          <w:lang w:eastAsia="ru-RU"/>
        </w:rPr>
        <w:t xml:space="preserve">                             </w:t>
      </w:r>
      <w:r w:rsidRPr="00515AC1">
        <w:rPr>
          <w:rFonts w:ascii="Times New Roman" w:eastAsia="Times New Roman" w:hAnsi="Times New Roman"/>
          <w:sz w:val="28"/>
          <w:szCs w:val="28"/>
          <w:lang w:eastAsia="ru-RU"/>
        </w:rPr>
        <w:t xml:space="preserve"> № 5-2</w:t>
      </w:r>
      <w:r w:rsidRPr="00515AC1">
        <w:rPr>
          <w:rFonts w:ascii="Times New Roman" w:eastAsia="Times New Roman" w:hAnsi="Times New Roman"/>
          <w:sz w:val="28"/>
          <w:szCs w:val="28"/>
          <w:lang w:val="en-US" w:eastAsia="ru-RU"/>
        </w:rPr>
        <w:t>3</w:t>
      </w:r>
      <w:r w:rsidRPr="00515AC1">
        <w:rPr>
          <w:rFonts w:ascii="Times New Roman" w:eastAsia="Times New Roman" w:hAnsi="Times New Roman"/>
          <w:sz w:val="28"/>
          <w:szCs w:val="28"/>
          <w:lang w:eastAsia="ru-RU"/>
        </w:rPr>
        <w:t xml:space="preserve">/4 </w:t>
      </w:r>
    </w:p>
    <w:p w:rsidR="00515AC1" w:rsidRPr="00515AC1" w:rsidRDefault="00515AC1" w:rsidP="00515AC1">
      <w:pPr>
        <w:spacing w:after="0"/>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Республика Коми, Ижемский район, с. Ижма</w:t>
      </w:r>
    </w:p>
    <w:p w:rsidR="00515AC1" w:rsidRPr="00515AC1" w:rsidRDefault="00515AC1" w:rsidP="00515AC1">
      <w:pPr>
        <w:spacing w:after="0"/>
        <w:rPr>
          <w:rFonts w:ascii="Times New Roman" w:eastAsia="Times New Roman" w:hAnsi="Times New Roman"/>
          <w:sz w:val="28"/>
          <w:szCs w:val="28"/>
          <w:lang w:eastAsia="ru-RU"/>
        </w:rPr>
      </w:pPr>
    </w:p>
    <w:p w:rsidR="00515AC1" w:rsidRPr="00515AC1" w:rsidRDefault="00515AC1" w:rsidP="00515AC1">
      <w:pPr>
        <w:pStyle w:val="20"/>
        <w:rPr>
          <w:sz w:val="28"/>
          <w:szCs w:val="28"/>
        </w:rPr>
      </w:pPr>
      <w:r w:rsidRPr="00515AC1">
        <w:rPr>
          <w:sz w:val="28"/>
          <w:szCs w:val="28"/>
        </w:rPr>
        <w:t>Об  утверждении порядка назначения и проведения опроса граждан на территории муниципального образования муниципального района «Ижемский»</w:t>
      </w:r>
    </w:p>
    <w:p w:rsidR="00515AC1" w:rsidRPr="00515AC1" w:rsidRDefault="00515AC1" w:rsidP="00515AC1">
      <w:pPr>
        <w:spacing w:after="0"/>
        <w:ind w:firstLine="709"/>
        <w:jc w:val="center"/>
        <w:rPr>
          <w:rFonts w:ascii="Times New Roman" w:eastAsia="Times New Roman" w:hAnsi="Times New Roman"/>
          <w:sz w:val="28"/>
          <w:szCs w:val="28"/>
          <w:lang w:eastAsia="ru-RU"/>
        </w:rPr>
      </w:pPr>
    </w:p>
    <w:p w:rsidR="00515AC1" w:rsidRPr="00515AC1" w:rsidRDefault="00515AC1" w:rsidP="00515AC1">
      <w:pPr>
        <w:shd w:val="clear" w:color="auto" w:fill="FFFFFF"/>
        <w:spacing w:after="0"/>
        <w:ind w:firstLine="540"/>
        <w:jc w:val="both"/>
        <w:rPr>
          <w:rFonts w:ascii="Times New Roman" w:hAnsi="Times New Roman"/>
          <w:sz w:val="28"/>
          <w:szCs w:val="28"/>
        </w:rPr>
      </w:pPr>
      <w:r w:rsidRPr="00515AC1">
        <w:rPr>
          <w:rFonts w:ascii="Times New Roman" w:hAnsi="Times New Roman"/>
          <w:sz w:val="28"/>
          <w:szCs w:val="28"/>
        </w:rPr>
        <w:t>В соответствии со ст. 31 Федерального закона от 06.10.2003 № 131-ФЗ «Об общих принципах организации местного самоуправления в Российской Федерации», Закона Республики Коми от 03.03.2017 № 15-РЗ «О порядке назначения и проведения опроса граждан на территориях муниципальных образований в Республике Коми» и Уставом муниципального образования муниципального района «Ижемский»</w:t>
      </w:r>
    </w:p>
    <w:p w:rsidR="00515AC1" w:rsidRPr="00515AC1" w:rsidRDefault="00515AC1" w:rsidP="00515AC1">
      <w:pPr>
        <w:shd w:val="clear" w:color="auto" w:fill="FFFFFF"/>
        <w:spacing w:after="0" w:line="480" w:lineRule="auto"/>
        <w:jc w:val="center"/>
        <w:rPr>
          <w:rFonts w:ascii="Times New Roman" w:eastAsia="Times New Roman" w:hAnsi="Times New Roman"/>
          <w:spacing w:val="-3"/>
          <w:sz w:val="28"/>
          <w:szCs w:val="28"/>
          <w:lang w:eastAsia="ru-RU"/>
        </w:rPr>
      </w:pPr>
      <w:r w:rsidRPr="00515AC1">
        <w:rPr>
          <w:rFonts w:ascii="Times New Roman" w:eastAsia="Times New Roman" w:hAnsi="Times New Roman"/>
          <w:spacing w:val="-3"/>
          <w:sz w:val="28"/>
          <w:szCs w:val="28"/>
          <w:lang w:eastAsia="ru-RU"/>
        </w:rPr>
        <w:t>Совет муниципального района «Ижемский»</w:t>
      </w:r>
    </w:p>
    <w:p w:rsidR="00515AC1" w:rsidRPr="00515AC1" w:rsidRDefault="00515AC1" w:rsidP="00515AC1">
      <w:pPr>
        <w:shd w:val="clear" w:color="auto" w:fill="FFFFFF"/>
        <w:spacing w:after="0" w:line="413" w:lineRule="exact"/>
        <w:jc w:val="center"/>
        <w:rPr>
          <w:rFonts w:ascii="Times New Roman" w:eastAsia="Times New Roman" w:hAnsi="Times New Roman"/>
          <w:sz w:val="28"/>
          <w:szCs w:val="28"/>
          <w:lang w:eastAsia="ru-RU"/>
        </w:rPr>
      </w:pPr>
      <w:r w:rsidRPr="00515AC1">
        <w:rPr>
          <w:rFonts w:ascii="Times New Roman" w:eastAsia="Times New Roman" w:hAnsi="Times New Roman"/>
          <w:spacing w:val="-3"/>
          <w:sz w:val="28"/>
          <w:szCs w:val="28"/>
          <w:lang w:eastAsia="ru-RU"/>
        </w:rPr>
        <w:t xml:space="preserve"> </w:t>
      </w:r>
      <w:r w:rsidRPr="00515AC1">
        <w:rPr>
          <w:rFonts w:ascii="Times New Roman" w:eastAsia="Times New Roman" w:hAnsi="Times New Roman"/>
          <w:sz w:val="28"/>
          <w:szCs w:val="28"/>
          <w:lang w:eastAsia="ru-RU"/>
        </w:rPr>
        <w:t>Р Е Ш И Л:</w:t>
      </w:r>
    </w:p>
    <w:p w:rsidR="00515AC1" w:rsidRPr="00515AC1" w:rsidRDefault="00515AC1" w:rsidP="00515AC1">
      <w:pPr>
        <w:numPr>
          <w:ilvl w:val="0"/>
          <w:numId w:val="12"/>
        </w:numPr>
        <w:tabs>
          <w:tab w:val="left" w:pos="851"/>
        </w:tabs>
        <w:autoSpaceDE w:val="0"/>
        <w:autoSpaceDN w:val="0"/>
        <w:adjustRightInd w:val="0"/>
        <w:spacing w:after="0" w:line="360" w:lineRule="auto"/>
        <w:ind w:left="0"/>
        <w:contextualSpacing/>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Утвердить порядок назначения и проведения опроса граждан на территории муниципального образования муниципального района «Ижемский» согласно приложению.</w:t>
      </w:r>
    </w:p>
    <w:p w:rsidR="00515AC1" w:rsidRPr="00515AC1" w:rsidRDefault="00515AC1" w:rsidP="00515AC1">
      <w:pPr>
        <w:numPr>
          <w:ilvl w:val="0"/>
          <w:numId w:val="12"/>
        </w:numPr>
        <w:tabs>
          <w:tab w:val="left" w:pos="851"/>
        </w:tabs>
        <w:autoSpaceDE w:val="0"/>
        <w:autoSpaceDN w:val="0"/>
        <w:adjustRightInd w:val="0"/>
        <w:spacing w:after="0" w:line="360" w:lineRule="auto"/>
        <w:ind w:left="0" w:firstLine="567"/>
        <w:contextualSpacing/>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Рекомендовать главам сельских поселений принять аналогичные нормативные правовые акты.</w:t>
      </w:r>
    </w:p>
    <w:p w:rsidR="00515AC1" w:rsidRPr="00515AC1" w:rsidRDefault="00515AC1" w:rsidP="00515AC1">
      <w:pPr>
        <w:pStyle w:val="a7"/>
        <w:numPr>
          <w:ilvl w:val="0"/>
          <w:numId w:val="12"/>
        </w:numPr>
        <w:autoSpaceDE w:val="0"/>
        <w:autoSpaceDN w:val="0"/>
        <w:adjustRightInd w:val="0"/>
        <w:spacing w:line="360" w:lineRule="auto"/>
        <w:ind w:left="0" w:firstLine="567"/>
        <w:jc w:val="both"/>
        <w:rPr>
          <w:sz w:val="28"/>
          <w:szCs w:val="28"/>
        </w:rPr>
      </w:pPr>
      <w:r w:rsidRPr="00515AC1">
        <w:rPr>
          <w:sz w:val="28"/>
          <w:szCs w:val="28"/>
        </w:rPr>
        <w:t>Настоящее решение подлежит официальному опубликованию.</w:t>
      </w:r>
    </w:p>
    <w:p w:rsidR="00515AC1" w:rsidRPr="00515AC1" w:rsidRDefault="00515AC1" w:rsidP="00515AC1">
      <w:pPr>
        <w:tabs>
          <w:tab w:val="left" w:pos="1134"/>
        </w:tabs>
        <w:autoSpaceDE w:val="0"/>
        <w:autoSpaceDN w:val="0"/>
        <w:adjustRightInd w:val="0"/>
        <w:spacing w:after="0" w:line="360" w:lineRule="auto"/>
        <w:jc w:val="both"/>
        <w:rPr>
          <w:rFonts w:ascii="Times New Roman" w:eastAsia="Times New Roman" w:hAnsi="Times New Roman"/>
          <w:bCs/>
          <w:sz w:val="28"/>
          <w:szCs w:val="28"/>
          <w:lang w:eastAsia="ru-RU"/>
        </w:rPr>
      </w:pPr>
    </w:p>
    <w:p w:rsidR="00515AC1" w:rsidRPr="00515AC1" w:rsidRDefault="00515AC1" w:rsidP="00515AC1">
      <w:pPr>
        <w:tabs>
          <w:tab w:val="left" w:pos="1134"/>
        </w:tabs>
        <w:autoSpaceDE w:val="0"/>
        <w:autoSpaceDN w:val="0"/>
        <w:adjustRightInd w:val="0"/>
        <w:spacing w:after="0" w:line="360" w:lineRule="auto"/>
        <w:jc w:val="both"/>
        <w:rPr>
          <w:rFonts w:ascii="Times New Roman" w:eastAsia="Times New Roman" w:hAnsi="Times New Roman"/>
          <w:bCs/>
          <w:sz w:val="28"/>
          <w:szCs w:val="28"/>
          <w:lang w:eastAsia="ru-RU"/>
        </w:rPr>
      </w:pPr>
    </w:p>
    <w:p w:rsidR="00515AC1" w:rsidRPr="00515AC1" w:rsidRDefault="00515AC1" w:rsidP="00515AC1">
      <w:pPr>
        <w:spacing w:after="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Глава муниципального района «Ижемский» -</w:t>
      </w:r>
    </w:p>
    <w:p w:rsidR="00515AC1" w:rsidRPr="00515AC1" w:rsidRDefault="00515AC1" w:rsidP="00515AC1">
      <w:pPr>
        <w:spacing w:after="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председатель Совета района</w:t>
      </w:r>
      <w:r w:rsidRPr="00515AC1">
        <w:rPr>
          <w:rFonts w:ascii="Times New Roman" w:eastAsia="Times New Roman" w:hAnsi="Times New Roman"/>
          <w:sz w:val="28"/>
          <w:szCs w:val="28"/>
          <w:lang w:eastAsia="ru-RU"/>
        </w:rPr>
        <w:tab/>
      </w:r>
      <w:r w:rsidRPr="00515AC1">
        <w:rPr>
          <w:rFonts w:ascii="Times New Roman" w:eastAsia="Times New Roman" w:hAnsi="Times New Roman"/>
          <w:sz w:val="28"/>
          <w:szCs w:val="28"/>
          <w:lang w:eastAsia="ru-RU"/>
        </w:rPr>
        <w:tab/>
      </w:r>
      <w:r w:rsidRPr="00515AC1">
        <w:rPr>
          <w:rFonts w:ascii="Times New Roman" w:eastAsia="Times New Roman" w:hAnsi="Times New Roman"/>
          <w:sz w:val="28"/>
          <w:szCs w:val="28"/>
          <w:lang w:eastAsia="ru-RU"/>
        </w:rPr>
        <w:tab/>
        <w:t xml:space="preserve">                                        Т.В. Артеева</w:t>
      </w:r>
    </w:p>
    <w:p w:rsidR="00515AC1" w:rsidRPr="00515AC1" w:rsidRDefault="00515AC1" w:rsidP="00515AC1">
      <w:pPr>
        <w:pStyle w:val="20"/>
        <w:jc w:val="right"/>
        <w:rPr>
          <w:sz w:val="28"/>
          <w:szCs w:val="28"/>
        </w:rPr>
      </w:pPr>
      <w:r w:rsidRPr="00515AC1">
        <w:rPr>
          <w:sz w:val="28"/>
          <w:szCs w:val="28"/>
        </w:rPr>
        <w:lastRenderedPageBreak/>
        <w:t>Приложение к решению</w:t>
      </w:r>
    </w:p>
    <w:p w:rsidR="00515AC1" w:rsidRPr="00515AC1" w:rsidRDefault="00515AC1" w:rsidP="00515AC1">
      <w:pPr>
        <w:spacing w:after="0"/>
        <w:jc w:val="right"/>
        <w:rPr>
          <w:rFonts w:ascii="Times New Roman" w:hAnsi="Times New Roman"/>
          <w:sz w:val="28"/>
          <w:szCs w:val="28"/>
        </w:rPr>
      </w:pPr>
      <w:r w:rsidRPr="00515AC1">
        <w:rPr>
          <w:rFonts w:ascii="Times New Roman" w:hAnsi="Times New Roman"/>
          <w:sz w:val="28"/>
          <w:szCs w:val="28"/>
        </w:rPr>
        <w:t>Совета муниципального района «Ижемский»</w:t>
      </w:r>
    </w:p>
    <w:p w:rsidR="00515AC1" w:rsidRPr="00515AC1" w:rsidRDefault="00515AC1" w:rsidP="00515AC1">
      <w:pPr>
        <w:spacing w:after="0"/>
        <w:jc w:val="right"/>
        <w:rPr>
          <w:rFonts w:ascii="Times New Roman" w:hAnsi="Times New Roman"/>
          <w:sz w:val="28"/>
          <w:szCs w:val="28"/>
        </w:rPr>
      </w:pPr>
      <w:r w:rsidRPr="00515AC1">
        <w:rPr>
          <w:rFonts w:ascii="Times New Roman" w:hAnsi="Times New Roman"/>
          <w:sz w:val="28"/>
          <w:szCs w:val="28"/>
        </w:rPr>
        <w:t xml:space="preserve">от  27 октября  2017 года № 5-23/4 </w:t>
      </w:r>
    </w:p>
    <w:p w:rsidR="00515AC1" w:rsidRPr="00515AC1" w:rsidRDefault="00515AC1" w:rsidP="00515AC1">
      <w:pPr>
        <w:pStyle w:val="20"/>
        <w:rPr>
          <w:sz w:val="28"/>
          <w:szCs w:val="28"/>
        </w:rPr>
      </w:pPr>
    </w:p>
    <w:p w:rsidR="00515AC1" w:rsidRPr="00515AC1" w:rsidRDefault="00515AC1" w:rsidP="00515AC1">
      <w:pPr>
        <w:spacing w:after="0"/>
        <w:rPr>
          <w:rFonts w:ascii="Times New Roman" w:hAnsi="Times New Roman"/>
          <w:sz w:val="28"/>
          <w:szCs w:val="28"/>
        </w:rPr>
      </w:pPr>
    </w:p>
    <w:p w:rsidR="00515AC1" w:rsidRPr="00515AC1" w:rsidRDefault="00515AC1" w:rsidP="00515AC1">
      <w:pPr>
        <w:pStyle w:val="20"/>
        <w:rPr>
          <w:b w:val="0"/>
          <w:sz w:val="28"/>
          <w:szCs w:val="28"/>
        </w:rPr>
      </w:pPr>
      <w:r w:rsidRPr="00515AC1">
        <w:rPr>
          <w:sz w:val="28"/>
          <w:szCs w:val="28"/>
        </w:rPr>
        <w:t>Порядок</w:t>
      </w:r>
    </w:p>
    <w:p w:rsidR="00515AC1" w:rsidRPr="00515AC1" w:rsidRDefault="00515AC1" w:rsidP="00515AC1">
      <w:pPr>
        <w:pStyle w:val="20"/>
        <w:rPr>
          <w:b w:val="0"/>
          <w:sz w:val="28"/>
          <w:szCs w:val="28"/>
        </w:rPr>
      </w:pPr>
      <w:r w:rsidRPr="00515AC1">
        <w:rPr>
          <w:sz w:val="28"/>
          <w:szCs w:val="28"/>
        </w:rPr>
        <w:t xml:space="preserve">назначения и проведения опроса граждан на территории муниципального образования </w:t>
      </w:r>
    </w:p>
    <w:p w:rsidR="00515AC1" w:rsidRPr="00515AC1" w:rsidRDefault="00515AC1" w:rsidP="00515AC1">
      <w:pPr>
        <w:spacing w:after="0"/>
        <w:jc w:val="both"/>
        <w:rPr>
          <w:rFonts w:ascii="Times New Roman" w:hAnsi="Times New Roman"/>
          <w:sz w:val="28"/>
          <w:szCs w:val="28"/>
        </w:rPr>
      </w:pP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Настоящий порядок устанавливает в соответствии со ст. 31 Федерального закона от 06.10.2003 № 131-ФЗ «Об общих принципах организации местного самоуправления в Российской Федерации», Закона Республики Коми от 03.03.2017 № 15-РЗ «О порядке назначения и проведения опроса граждан на территориях муниципальных образований в Республике Коми» и Уставом муниципального образования муниципального района «Ижемский» порядок назначения и проведения опроса граждан на территории МО.</w:t>
      </w:r>
    </w:p>
    <w:p w:rsidR="00515AC1" w:rsidRPr="00515AC1" w:rsidRDefault="00515AC1" w:rsidP="00515AC1">
      <w:pPr>
        <w:spacing w:after="0"/>
        <w:jc w:val="both"/>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r w:rsidRPr="00515AC1">
        <w:rPr>
          <w:rFonts w:ascii="Times New Roman" w:hAnsi="Times New Roman"/>
          <w:sz w:val="28"/>
          <w:szCs w:val="28"/>
        </w:rPr>
        <w:t>1. Общие положения</w:t>
      </w:r>
    </w:p>
    <w:p w:rsidR="00515AC1" w:rsidRPr="00515AC1" w:rsidRDefault="00515AC1" w:rsidP="00515AC1">
      <w:pPr>
        <w:spacing w:after="0"/>
        <w:ind w:firstLine="709"/>
        <w:jc w:val="both"/>
        <w:rPr>
          <w:rFonts w:ascii="Times New Roman" w:hAnsi="Times New Roman"/>
          <w:sz w:val="28"/>
          <w:szCs w:val="28"/>
          <w:u w:val="single"/>
        </w:rPr>
      </w:pP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1.1. Опрос граждан – форма реализации прав граждан на участие в осуществлении местного самоуправления. Опрос проводится для выявления мнения населения и его учёта при принятии решений Совета муниципального района «Ижемский» (далее – Совет района), главы муниципального района «Ижемский» - председателя Совета района (далее – глава района), а также органами государственной власти Республики Коми.</w:t>
      </w: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1.2. В опросе участвуют граждане, зарегистрированные  по месту жительства на территории  муниципального образования муниципального района «Ижемский», и  обладающие избирательным правом.</w:t>
      </w: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1.3. Подготовка, проведение и установление результатов опроса осуществляется открыто и гласно, а также с соблюдением требований Федерального закона «О персональных данных».</w:t>
      </w: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1.4. Результаты опроса носят рекомендательный характер.</w:t>
      </w:r>
    </w:p>
    <w:p w:rsidR="00515AC1" w:rsidRPr="00515AC1" w:rsidRDefault="00515AC1" w:rsidP="00515AC1">
      <w:pPr>
        <w:spacing w:after="0"/>
        <w:ind w:firstLine="709"/>
        <w:jc w:val="both"/>
        <w:rPr>
          <w:rFonts w:ascii="Times New Roman" w:hAnsi="Times New Roman"/>
          <w:sz w:val="28"/>
          <w:szCs w:val="28"/>
        </w:rPr>
      </w:pPr>
    </w:p>
    <w:p w:rsidR="00515AC1" w:rsidRPr="00515AC1" w:rsidRDefault="00515AC1" w:rsidP="00515AC1">
      <w:pPr>
        <w:spacing w:after="0"/>
        <w:jc w:val="center"/>
        <w:rPr>
          <w:rFonts w:ascii="Times New Roman" w:hAnsi="Times New Roman"/>
          <w:bCs/>
          <w:sz w:val="28"/>
          <w:szCs w:val="28"/>
        </w:rPr>
      </w:pPr>
    </w:p>
    <w:p w:rsidR="00515AC1" w:rsidRPr="00515AC1" w:rsidRDefault="00515AC1" w:rsidP="00515AC1">
      <w:pPr>
        <w:spacing w:after="0"/>
        <w:jc w:val="center"/>
        <w:rPr>
          <w:rFonts w:ascii="Times New Roman" w:hAnsi="Times New Roman"/>
          <w:bCs/>
          <w:sz w:val="28"/>
          <w:szCs w:val="28"/>
        </w:rPr>
      </w:pPr>
    </w:p>
    <w:p w:rsidR="00515AC1" w:rsidRPr="00515AC1" w:rsidRDefault="00515AC1" w:rsidP="00515AC1">
      <w:pPr>
        <w:spacing w:after="0"/>
        <w:jc w:val="center"/>
        <w:rPr>
          <w:rFonts w:ascii="Times New Roman" w:hAnsi="Times New Roman"/>
          <w:bCs/>
          <w:sz w:val="28"/>
          <w:szCs w:val="28"/>
        </w:rPr>
      </w:pPr>
    </w:p>
    <w:p w:rsidR="00515AC1" w:rsidRPr="00515AC1" w:rsidRDefault="00515AC1" w:rsidP="00515AC1">
      <w:pPr>
        <w:spacing w:after="0"/>
        <w:jc w:val="center"/>
        <w:rPr>
          <w:rFonts w:ascii="Times New Roman" w:hAnsi="Times New Roman"/>
          <w:bCs/>
          <w:sz w:val="28"/>
          <w:szCs w:val="28"/>
        </w:rPr>
      </w:pPr>
    </w:p>
    <w:p w:rsidR="00515AC1" w:rsidRPr="00515AC1" w:rsidRDefault="00515AC1" w:rsidP="00515AC1">
      <w:pPr>
        <w:spacing w:after="0"/>
        <w:jc w:val="center"/>
        <w:rPr>
          <w:rFonts w:ascii="Times New Roman" w:hAnsi="Times New Roman"/>
          <w:bCs/>
          <w:sz w:val="28"/>
          <w:szCs w:val="28"/>
        </w:rPr>
      </w:pPr>
      <w:r w:rsidRPr="00515AC1">
        <w:rPr>
          <w:rFonts w:ascii="Times New Roman" w:hAnsi="Times New Roman"/>
          <w:bCs/>
          <w:sz w:val="28"/>
          <w:szCs w:val="28"/>
        </w:rPr>
        <w:lastRenderedPageBreak/>
        <w:t xml:space="preserve">2. Территория и виды опроса граждан. </w:t>
      </w:r>
    </w:p>
    <w:p w:rsidR="00515AC1" w:rsidRPr="00515AC1" w:rsidRDefault="00515AC1" w:rsidP="00515AC1">
      <w:pPr>
        <w:spacing w:after="0"/>
        <w:jc w:val="center"/>
        <w:rPr>
          <w:rFonts w:ascii="Times New Roman" w:hAnsi="Times New Roman"/>
          <w:bCs/>
          <w:sz w:val="28"/>
          <w:szCs w:val="28"/>
        </w:rPr>
      </w:pPr>
      <w:r w:rsidRPr="00515AC1">
        <w:rPr>
          <w:rFonts w:ascii="Times New Roman" w:hAnsi="Times New Roman"/>
          <w:bCs/>
          <w:sz w:val="28"/>
          <w:szCs w:val="28"/>
        </w:rPr>
        <w:t>Вопросы, выносимые на опрос граждан</w:t>
      </w:r>
    </w:p>
    <w:p w:rsidR="00515AC1" w:rsidRPr="00515AC1" w:rsidRDefault="00515AC1" w:rsidP="00515AC1">
      <w:pPr>
        <w:spacing w:after="0"/>
        <w:ind w:firstLine="709"/>
        <w:jc w:val="both"/>
        <w:rPr>
          <w:rFonts w:ascii="Times New Roman" w:hAnsi="Times New Roman"/>
          <w:sz w:val="28"/>
          <w:szCs w:val="28"/>
        </w:rPr>
      </w:pP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2.1. В зависимости от вопроса, предлагаемого для проведения опроса граждан, опрос может проводиться на всей территории Ижемского района или её части.</w:t>
      </w: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2.2. На опрос могут выноситься вопросы местного значения, вопросы изменения целевого назначения земель Ижемского района для объектов регионального и межрегионального значения, определенные Федеральным законом от 06.10.2003 № 131-ФЗ «Об общих принципах организации местного самоуправления в Российской Федерации», законодательством Республики Коми и Уставом муниципального образования муниципального района «Ижемский».</w:t>
      </w: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2.3. Вопросы, выносимые на опрос, должны быть сформулированы чётко и ясно, не допускается возможность их различного толкования.</w:t>
      </w: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2.4. Опрос граждан может проводиться путём поимённого голосования по опросным листам, либо с применением анкетирования, путем открытого голосования на собраниях граждан, в трудовых коллективах в течение одного или нескольких дней.</w:t>
      </w: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2.5. Опрос граждан по опросным листам, либо с применением анкетирования проводится в пунктах проведения опроса (и) или по месту жительства участников опроса путём поквартирного (подомового) обхода.</w:t>
      </w:r>
    </w:p>
    <w:p w:rsidR="00515AC1" w:rsidRPr="00515AC1" w:rsidRDefault="00515AC1" w:rsidP="00515AC1">
      <w:pPr>
        <w:spacing w:after="0"/>
        <w:jc w:val="center"/>
        <w:rPr>
          <w:rFonts w:ascii="Times New Roman" w:hAnsi="Times New Roman"/>
          <w:bCs/>
          <w:sz w:val="28"/>
          <w:szCs w:val="28"/>
        </w:rPr>
      </w:pPr>
    </w:p>
    <w:p w:rsidR="00515AC1" w:rsidRPr="00515AC1" w:rsidRDefault="00515AC1" w:rsidP="00515AC1">
      <w:pPr>
        <w:spacing w:after="0"/>
        <w:jc w:val="center"/>
        <w:rPr>
          <w:rFonts w:ascii="Times New Roman" w:hAnsi="Times New Roman"/>
          <w:bCs/>
          <w:sz w:val="28"/>
          <w:szCs w:val="28"/>
        </w:rPr>
      </w:pPr>
      <w:r w:rsidRPr="00515AC1">
        <w:rPr>
          <w:rFonts w:ascii="Times New Roman" w:hAnsi="Times New Roman"/>
          <w:bCs/>
          <w:sz w:val="28"/>
          <w:szCs w:val="28"/>
        </w:rPr>
        <w:t>3.</w:t>
      </w:r>
      <w:hyperlink r:id="rId25" w:anchor="chap2" w:history="1"/>
      <w:r w:rsidRPr="00515AC1">
        <w:rPr>
          <w:rFonts w:ascii="Times New Roman" w:hAnsi="Times New Roman"/>
          <w:bCs/>
          <w:sz w:val="28"/>
          <w:szCs w:val="28"/>
        </w:rPr>
        <w:t xml:space="preserve"> Назначение опроса граждан</w:t>
      </w:r>
    </w:p>
    <w:p w:rsidR="00515AC1" w:rsidRPr="00515AC1" w:rsidRDefault="00515AC1" w:rsidP="00515AC1">
      <w:pPr>
        <w:spacing w:after="0"/>
        <w:jc w:val="center"/>
        <w:rPr>
          <w:rFonts w:ascii="Times New Roman" w:hAnsi="Times New Roman"/>
          <w:bCs/>
          <w:sz w:val="28"/>
          <w:szCs w:val="28"/>
        </w:rPr>
      </w:pPr>
    </w:p>
    <w:p w:rsidR="00515AC1" w:rsidRPr="00515AC1" w:rsidRDefault="00515AC1" w:rsidP="00515AC1">
      <w:pPr>
        <w:spacing w:after="0"/>
        <w:ind w:firstLine="720"/>
        <w:jc w:val="both"/>
        <w:rPr>
          <w:rFonts w:ascii="Times New Roman" w:hAnsi="Times New Roman"/>
          <w:bCs/>
          <w:sz w:val="28"/>
          <w:szCs w:val="28"/>
        </w:rPr>
      </w:pPr>
      <w:r w:rsidRPr="00515AC1">
        <w:rPr>
          <w:rFonts w:ascii="Times New Roman" w:hAnsi="Times New Roman"/>
          <w:bCs/>
          <w:sz w:val="28"/>
          <w:szCs w:val="28"/>
        </w:rPr>
        <w:t>3.1. Опрос граждан назначается по инициативе:</w:t>
      </w:r>
    </w:p>
    <w:p w:rsidR="00515AC1" w:rsidRPr="00515AC1" w:rsidRDefault="00515AC1" w:rsidP="00515AC1">
      <w:pPr>
        <w:pStyle w:val="20"/>
        <w:ind w:firstLine="709"/>
        <w:jc w:val="both"/>
        <w:rPr>
          <w:bCs/>
          <w:sz w:val="28"/>
          <w:szCs w:val="28"/>
        </w:rPr>
      </w:pPr>
      <w:r w:rsidRPr="00515AC1">
        <w:rPr>
          <w:bCs/>
          <w:sz w:val="28"/>
          <w:szCs w:val="28"/>
        </w:rPr>
        <w:t>1) Совета района или главы района – по вопросам местного значения;</w:t>
      </w:r>
    </w:p>
    <w:p w:rsidR="00515AC1" w:rsidRPr="00515AC1" w:rsidRDefault="00515AC1" w:rsidP="00515AC1">
      <w:pPr>
        <w:spacing w:after="0"/>
        <w:ind w:firstLine="709"/>
        <w:jc w:val="both"/>
        <w:rPr>
          <w:rFonts w:ascii="Times New Roman" w:hAnsi="Times New Roman"/>
          <w:sz w:val="28"/>
          <w:szCs w:val="28"/>
        </w:rPr>
      </w:pPr>
      <w:r w:rsidRPr="00515AC1">
        <w:rPr>
          <w:rFonts w:ascii="Times New Roman" w:hAnsi="Times New Roman"/>
          <w:sz w:val="28"/>
          <w:szCs w:val="28"/>
        </w:rPr>
        <w:t>2) органов государственной власти Республики Коми – для учёта мнения граждан при принятии решений об изменении целевого назначения земель МО для объектов регионального и межрегионального значения.</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 xml:space="preserve">3.2. Инициаторы опроса, за исключением </w:t>
      </w:r>
      <w:r w:rsidRPr="00515AC1">
        <w:rPr>
          <w:rFonts w:ascii="Times New Roman" w:hAnsi="Times New Roman"/>
          <w:bCs/>
          <w:sz w:val="28"/>
          <w:szCs w:val="28"/>
        </w:rPr>
        <w:t>Совета района, направляют в Совет района предложение о проведении опроса, в котором указываются: цель опроса; формулировка вопроса (вопросов), предлагаемого (предлагаемых) при проведении опроса; территория опроса; предполагаемая дата проведения опроса.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3.3. Решение о назначении опроса граждан либо об отказе в его назначении принимается Советом района на ближайшем заседании после даты поступления предложения о проведении опроса.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lastRenderedPageBreak/>
        <w:t>3.4. Инициатор проведения опроса вправе отозвать свое предложение о проведении опроса до рассмотрения данного вопроса Советом района.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3.5. В решении Совета района о назначении опроса граждан устанавливается:</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1) дата и сроки проведения опроса;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2) формулировка вопроса (вопросов), предлагаемого (предлагаемых) при проведении опроса;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 xml:space="preserve">3) методика проведения опроса – в котором определяются способы проведения опроса (коллективное обсуждение, поквартирных (подомовой) обход, анкетирование, пункты опроса); круг лиц, уполномоченных проводить опрос, и их обязанности; порядок выдачи и возврата опросных листов; </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4) форма опросного листа;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5) минимальная численность жителей МО, участвующих в опросе.</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hAnsi="Times New Roman"/>
          <w:sz w:val="28"/>
          <w:szCs w:val="28"/>
        </w:rPr>
        <w:t>3.6. Решение о назначении опроса граждан подлежит обязательному опубликованию и размещению</w:t>
      </w:r>
      <w:r w:rsidRPr="00515AC1">
        <w:rPr>
          <w:rFonts w:ascii="Times New Roman" w:eastAsia="Times New Roman" w:hAnsi="Times New Roman"/>
          <w:sz w:val="28"/>
          <w:szCs w:val="28"/>
          <w:lang w:eastAsia="ru-RU"/>
        </w:rPr>
        <w:t xml:space="preserve"> не менее чем за 20 дней до дня  проведения опроса </w:t>
      </w:r>
      <w:r w:rsidRPr="00515AC1">
        <w:rPr>
          <w:rFonts w:ascii="Times New Roman" w:hAnsi="Times New Roman"/>
          <w:sz w:val="28"/>
          <w:szCs w:val="28"/>
        </w:rPr>
        <w:t xml:space="preserve">в Информационном Вестнике Совета и администрации муниципального района «Ижемский» и на официальном сайте муниципального района «Ижемский» </w:t>
      </w:r>
      <w:r w:rsidRPr="00515AC1">
        <w:rPr>
          <w:rFonts w:ascii="Times New Roman" w:hAnsi="Times New Roman"/>
          <w:sz w:val="28"/>
          <w:szCs w:val="28"/>
          <w:u w:val="single"/>
          <w:lang w:val="en-US"/>
        </w:rPr>
        <w:t>www</w:t>
      </w:r>
      <w:r w:rsidRPr="00515AC1">
        <w:rPr>
          <w:rFonts w:ascii="Times New Roman" w:hAnsi="Times New Roman"/>
          <w:sz w:val="28"/>
          <w:szCs w:val="28"/>
          <w:u w:val="single"/>
        </w:rPr>
        <w:t>.</w:t>
      </w:r>
      <w:r w:rsidRPr="00515AC1">
        <w:rPr>
          <w:rFonts w:ascii="Times New Roman" w:hAnsi="Times New Roman"/>
          <w:sz w:val="28"/>
          <w:szCs w:val="28"/>
          <w:u w:val="single"/>
          <w:lang w:val="en-US"/>
        </w:rPr>
        <w:t>admizhma</w:t>
      </w:r>
      <w:r w:rsidRPr="00515AC1">
        <w:rPr>
          <w:rFonts w:ascii="Times New Roman" w:hAnsi="Times New Roman"/>
          <w:sz w:val="28"/>
          <w:szCs w:val="28"/>
          <w:u w:val="single"/>
        </w:rPr>
        <w:t>.</w:t>
      </w:r>
      <w:r w:rsidRPr="00515AC1">
        <w:rPr>
          <w:rFonts w:ascii="Times New Roman" w:hAnsi="Times New Roman"/>
          <w:sz w:val="28"/>
          <w:szCs w:val="28"/>
          <w:u w:val="single"/>
          <w:lang w:val="en-US"/>
        </w:rPr>
        <w:t>ru</w:t>
      </w:r>
      <w:r w:rsidRPr="00515AC1">
        <w:rPr>
          <w:rFonts w:ascii="Times New Roman" w:hAnsi="Times New Roman"/>
          <w:sz w:val="28"/>
          <w:szCs w:val="28"/>
          <w:u w:val="single"/>
        </w:rPr>
        <w:t>.</w:t>
      </w:r>
      <w:r w:rsidRPr="00515AC1">
        <w:rPr>
          <w:rFonts w:ascii="Times New Roman" w:hAnsi="Times New Roman"/>
          <w:sz w:val="28"/>
          <w:szCs w:val="28"/>
        </w:rPr>
        <w:t xml:space="preserve"> </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Опрос проводится не ранее десяти дней и не позднее двадцати дней со дня официального опубликования решения о проведении опроса, в порядке предусмотренном Уставом муниципального образования муниципального района «Ижемский».</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3.7. Совет района принимает решение об отказе в назначении опроса в случае:</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 если инициатива о проведении опроса исходит не от органов (должностных лиц), указанных в пункте 3.1. настоящего Порядка;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 xml:space="preserve">- в </w:t>
      </w:r>
      <w:r w:rsidRPr="00515AC1">
        <w:rPr>
          <w:rFonts w:ascii="Times New Roman" w:hAnsi="Times New Roman"/>
          <w:bCs/>
          <w:sz w:val="28"/>
          <w:szCs w:val="28"/>
        </w:rPr>
        <w:t>предложении о проведении опроса, не указана: цель опроса; формулировка вопроса (вопросов), предлагаемого (предлагаемых) при проведении опроса; территория опроса; предполагаемая дата проведения опроса.</w:t>
      </w:r>
    </w:p>
    <w:p w:rsidR="00515AC1" w:rsidRPr="00515AC1" w:rsidRDefault="00515AC1" w:rsidP="00515AC1">
      <w:pPr>
        <w:spacing w:after="0"/>
        <w:ind w:firstLine="720"/>
        <w:jc w:val="both"/>
        <w:rPr>
          <w:rFonts w:ascii="Times New Roman" w:hAnsi="Times New Roman"/>
          <w:bCs/>
          <w:sz w:val="28"/>
          <w:szCs w:val="28"/>
        </w:rPr>
      </w:pPr>
      <w:r w:rsidRPr="00515AC1">
        <w:rPr>
          <w:rFonts w:ascii="Times New Roman" w:hAnsi="Times New Roman"/>
          <w:sz w:val="28"/>
          <w:szCs w:val="28"/>
        </w:rPr>
        <w:t xml:space="preserve">3.8. Инициаторы проведения опроса вправе повторно обратиться в </w:t>
      </w:r>
      <w:r w:rsidRPr="00515AC1">
        <w:rPr>
          <w:rFonts w:ascii="Times New Roman" w:hAnsi="Times New Roman"/>
          <w:bCs/>
          <w:sz w:val="28"/>
          <w:szCs w:val="28"/>
        </w:rPr>
        <w:t>Совет района с предложением о проведении опроса после устранения причин, послуживших основаниями для отказа в назначении опроса.</w:t>
      </w:r>
    </w:p>
    <w:p w:rsidR="00515AC1" w:rsidRPr="00515AC1" w:rsidRDefault="00515AC1" w:rsidP="00515AC1">
      <w:pPr>
        <w:spacing w:after="0"/>
        <w:ind w:firstLine="720"/>
        <w:jc w:val="both"/>
        <w:rPr>
          <w:rFonts w:ascii="Times New Roman" w:hAnsi="Times New Roman"/>
          <w:bCs/>
          <w:sz w:val="28"/>
          <w:szCs w:val="28"/>
        </w:rPr>
      </w:pPr>
      <w:r w:rsidRPr="00515AC1">
        <w:rPr>
          <w:rFonts w:ascii="Times New Roman" w:hAnsi="Times New Roman"/>
          <w:bCs/>
          <w:sz w:val="28"/>
          <w:szCs w:val="28"/>
        </w:rPr>
        <w:t>3.9. В случае если после принятия решения Совета района о назначении опроса, инициаторы проведения опроса отзывают предложение о проведении опроса, то данное отзыв рассматривается Советом района на внеочередном заседании Совета района, установленном Регламентом Совета района.  При этом отзыв предложения о проведении опроса должен содержать мотивированное обоснование отзыва с указанием причин отзыва.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bCs/>
          <w:sz w:val="28"/>
          <w:szCs w:val="28"/>
        </w:rPr>
        <w:lastRenderedPageBreak/>
        <w:t>По итогам рассмотрения отзыва предложения о проведении опроса Советом района принимается решение об отмене даты проведения опроса, либо об отклонении отзыва предложения о проведении опроса.</w:t>
      </w:r>
    </w:p>
    <w:p w:rsidR="00515AC1" w:rsidRPr="00515AC1" w:rsidRDefault="00515AC1" w:rsidP="00515AC1">
      <w:pPr>
        <w:spacing w:after="0"/>
        <w:ind w:firstLine="720"/>
        <w:jc w:val="both"/>
        <w:rPr>
          <w:rFonts w:ascii="Times New Roman" w:hAnsi="Times New Roman"/>
          <w:sz w:val="28"/>
          <w:szCs w:val="28"/>
        </w:rPr>
      </w:pPr>
      <w:r w:rsidRPr="00515AC1">
        <w:rPr>
          <w:rFonts w:ascii="Times New Roman" w:hAnsi="Times New Roman"/>
          <w:sz w:val="28"/>
          <w:szCs w:val="28"/>
        </w:rPr>
        <w:t xml:space="preserve">Решение об отмене даты проведения опроса подлежит обязательному опубликованию и размещению в пятидневный срок со дня его принятия в Информационном Вестнике Совета и администрации муниципального района «Ижемский» и на официальном сайте муниципального района «Ижемский» </w:t>
      </w:r>
      <w:r w:rsidRPr="00515AC1">
        <w:rPr>
          <w:rFonts w:ascii="Times New Roman" w:hAnsi="Times New Roman"/>
          <w:sz w:val="28"/>
          <w:szCs w:val="28"/>
          <w:u w:val="single"/>
          <w:lang w:val="en-US"/>
        </w:rPr>
        <w:t>www</w:t>
      </w:r>
      <w:r w:rsidRPr="00515AC1">
        <w:rPr>
          <w:rFonts w:ascii="Times New Roman" w:hAnsi="Times New Roman"/>
          <w:sz w:val="28"/>
          <w:szCs w:val="28"/>
          <w:u w:val="single"/>
        </w:rPr>
        <w:t>.</w:t>
      </w:r>
      <w:r w:rsidRPr="00515AC1">
        <w:rPr>
          <w:rFonts w:ascii="Times New Roman" w:hAnsi="Times New Roman"/>
          <w:sz w:val="28"/>
          <w:szCs w:val="28"/>
          <w:u w:val="single"/>
          <w:lang w:val="en-US"/>
        </w:rPr>
        <w:t>admizhma</w:t>
      </w:r>
      <w:r w:rsidRPr="00515AC1">
        <w:rPr>
          <w:rFonts w:ascii="Times New Roman" w:hAnsi="Times New Roman"/>
          <w:sz w:val="28"/>
          <w:szCs w:val="28"/>
          <w:u w:val="single"/>
        </w:rPr>
        <w:t>.</w:t>
      </w:r>
      <w:r w:rsidRPr="00515AC1">
        <w:rPr>
          <w:rFonts w:ascii="Times New Roman" w:hAnsi="Times New Roman"/>
          <w:sz w:val="28"/>
          <w:szCs w:val="28"/>
          <w:u w:val="single"/>
          <w:lang w:val="en-US"/>
        </w:rPr>
        <w:t>ru</w:t>
      </w:r>
      <w:r w:rsidRPr="00515AC1">
        <w:rPr>
          <w:rFonts w:ascii="Times New Roman" w:hAnsi="Times New Roman"/>
          <w:sz w:val="28"/>
          <w:szCs w:val="28"/>
          <w:u w:val="single"/>
        </w:rPr>
        <w:t>.</w:t>
      </w:r>
    </w:p>
    <w:p w:rsidR="00515AC1" w:rsidRPr="00515AC1" w:rsidRDefault="00515AC1" w:rsidP="00515AC1">
      <w:pPr>
        <w:spacing w:after="0"/>
        <w:ind w:firstLine="720"/>
        <w:jc w:val="both"/>
        <w:rPr>
          <w:rFonts w:ascii="Times New Roman" w:hAnsi="Times New Roman"/>
          <w:sz w:val="28"/>
          <w:szCs w:val="28"/>
        </w:rPr>
      </w:pPr>
    </w:p>
    <w:p w:rsidR="00515AC1" w:rsidRPr="00515AC1" w:rsidRDefault="00515AC1" w:rsidP="00515AC1">
      <w:pPr>
        <w:pStyle w:val="20"/>
        <w:rPr>
          <w:bCs/>
          <w:sz w:val="28"/>
          <w:szCs w:val="28"/>
        </w:rPr>
      </w:pPr>
    </w:p>
    <w:p w:rsidR="00515AC1" w:rsidRPr="00515AC1" w:rsidRDefault="00515AC1" w:rsidP="00515AC1">
      <w:pPr>
        <w:pStyle w:val="20"/>
        <w:rPr>
          <w:bCs/>
          <w:sz w:val="28"/>
          <w:szCs w:val="28"/>
        </w:rPr>
      </w:pPr>
      <w:r w:rsidRPr="00515AC1">
        <w:rPr>
          <w:bCs/>
          <w:sz w:val="28"/>
          <w:szCs w:val="28"/>
        </w:rPr>
        <w:t xml:space="preserve">4. </w:t>
      </w:r>
      <w:hyperlink r:id="rId26" w:anchor="chap3" w:history="1">
        <w:r w:rsidRPr="00515AC1">
          <w:rPr>
            <w:rStyle w:val="ad"/>
            <w:bCs/>
            <w:sz w:val="28"/>
            <w:szCs w:val="28"/>
          </w:rPr>
          <w:t>Порядок</w:t>
        </w:r>
      </w:hyperlink>
      <w:r w:rsidRPr="00515AC1">
        <w:rPr>
          <w:bCs/>
          <w:sz w:val="28"/>
          <w:szCs w:val="28"/>
        </w:rPr>
        <w:t xml:space="preserve"> проведения опроса граждан</w:t>
      </w:r>
    </w:p>
    <w:p w:rsidR="00515AC1" w:rsidRPr="00515AC1" w:rsidRDefault="00515AC1" w:rsidP="00515AC1">
      <w:pPr>
        <w:spacing w:after="0"/>
        <w:ind w:firstLine="709"/>
        <w:rPr>
          <w:rFonts w:ascii="Times New Roman" w:hAnsi="Times New Roman"/>
          <w:sz w:val="28"/>
          <w:szCs w:val="28"/>
        </w:rPr>
      </w:pP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4.1. Опрос граждан проводится путём заполнения опросного листа в сроки и время, определённые в решении Совета района о назначении опроса.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4.2. Каждый гражданин участвует в опросе непосредственно и обладает одним голосом.</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4.3. Участие в опросе граждан является свободным и добровольным. Никто не может быть принуждён к выражению своего мнения либо отказу от него.</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4.4. Для проведения опроса граждан Советом района формируется комиссия по проведению опроса граждан. </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4.4.1. В состав комиссии по проведению опроса граждан включаются представители Совета района, администрации муниципального района «Ижемский», иных органов и организаций, представителей общественности, органов государственной власти Республики Коми (при проведении опроса граждан по инициативе органов государственной власти Республики Коми). </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4.4.2. На первом заседании комиссия избирает из своего состава председателя, заместителя председателя и секретаря комиссии.</w:t>
      </w:r>
      <w:r w:rsidRPr="00515AC1">
        <w:rPr>
          <w:rFonts w:ascii="Times New Roman" w:eastAsia="Times New Roman" w:hAnsi="Times New Roman"/>
          <w:color w:val="FF0000"/>
          <w:sz w:val="28"/>
          <w:szCs w:val="28"/>
          <w:lang w:eastAsia="ru-RU"/>
        </w:rPr>
        <w:t xml:space="preserve"> </w:t>
      </w:r>
      <w:r w:rsidRPr="00515AC1">
        <w:rPr>
          <w:rFonts w:ascii="Times New Roman" w:eastAsia="Times New Roman" w:hAnsi="Times New Roman"/>
          <w:sz w:val="28"/>
          <w:szCs w:val="28"/>
          <w:lang w:eastAsia="ru-RU"/>
        </w:rPr>
        <w:t>Работу комиссии организует председатель комиссии.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В случае отсутствия председателя комиссии, его полномочия исполняет заместитель председателя комиссии.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4.4.3. Численный состав комиссии устанавливается Советом района</w:t>
      </w:r>
      <w:r w:rsidRPr="00515AC1">
        <w:rPr>
          <w:rFonts w:ascii="Times New Roman" w:hAnsi="Times New Roman"/>
          <w:sz w:val="28"/>
          <w:szCs w:val="28"/>
        </w:rPr>
        <w:t xml:space="preserve"> в зависимости от территории проведения опроса и методики его проведения.</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4.4.4.</w:t>
      </w:r>
      <w:r w:rsidRPr="00515AC1">
        <w:rPr>
          <w:rFonts w:ascii="Times New Roman" w:eastAsia="Times New Roman" w:hAnsi="Times New Roman"/>
          <w:color w:val="FF0000"/>
          <w:sz w:val="28"/>
          <w:szCs w:val="28"/>
          <w:lang w:eastAsia="ru-RU"/>
        </w:rPr>
        <w:t xml:space="preserve"> </w:t>
      </w:r>
      <w:r w:rsidRPr="00515AC1">
        <w:rPr>
          <w:rFonts w:ascii="Times New Roman" w:eastAsia="Times New Roman" w:hAnsi="Times New Roman"/>
          <w:sz w:val="28"/>
          <w:szCs w:val="28"/>
          <w:lang w:eastAsia="ru-RU"/>
        </w:rPr>
        <w:t>Комиссия по проведению опроса граждан создаётся после принятия Советом района решения о назначении опроса граждан. Формирование  комиссии осуществляется, как правило, на заседании Совета района, на котором принимается решение о назначении  опроса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lastRenderedPageBreak/>
        <w:t>Полномочия комиссии по проведению опроса граждан прекращаются со дня, следующего за днём официального опубликования установленных результатов опроса.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4.4.5. Комиссия по проведению опроса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 обеспечивает изготовление опросных листов;</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2) осуществляет на территории проведения опроса граждан контроль за соблюдением права на участие в опросе граждан Ижемского района;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3) осуществляет меры по обеспечению при проведении опроса граждан, соблюдения единого порядка определения результатов опроса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 осуществляет меры по организации подготовки и проведения опроса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 организует оповещение граждан о вопросе (вопросах), предлагаемом (предлагаемых) для проведения опроса граждан, месте, дате (сроках), виде проведения опроса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6) организует и обеспечивает проведения опроса граждан в соответствии с настоящим Порядком;</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7) рассматривает жалобы (заявления) граждан по порядку подготовки и проведения опроса граждан и принимает по указанным жалобам (заявлениям) мотивированные решения;</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8) устанавливает результаты опроса граждан, которые отражаются в протоколе заседании комиссии;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9) взаимодействует с органами местного самоуправления, органами государственной власти, общественными объединениями, политическими партиями и представителями средств массовой информации.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Организационно-техническое обеспечение деятельности комиссии осуществляет администрация муниципального района «Ижемский» (при проведении опроса граждан, назначенного по инициативе Совета района, главы района), либо органы государственной власти Республики Коми (при проведении опроса граждан, назначенного по инициативе органов государственной власти Республики Коми).</w:t>
      </w:r>
    </w:p>
    <w:p w:rsidR="00515AC1" w:rsidRPr="00515AC1" w:rsidRDefault="00515AC1" w:rsidP="00515AC1">
      <w:pPr>
        <w:pStyle w:val="20"/>
        <w:ind w:firstLine="709"/>
        <w:jc w:val="both"/>
        <w:rPr>
          <w:bCs/>
          <w:sz w:val="28"/>
          <w:szCs w:val="28"/>
        </w:rPr>
      </w:pPr>
      <w:r w:rsidRPr="00515AC1">
        <w:rPr>
          <w:bCs/>
          <w:sz w:val="28"/>
          <w:szCs w:val="28"/>
        </w:rPr>
        <w:t>4.5. Проведение опроса граждан по опросным листам.</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4.5.1. Опрос граждан проводится посредством заполнения опросного листа, по форме согласно приложению к настоящему Порядку. Опросный лист участникам опроса выдаётся для заполнения членами комиссии по проведению опроса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Опросный лист должен содержать точно воспроизведённую формулировку вынесенного на опрос граждан вопроса (вопросов) и варианты волеизъявления граждан: «За» или «Против», а также сведения о фамилии, </w:t>
      </w:r>
      <w:r w:rsidRPr="00515AC1">
        <w:rPr>
          <w:rFonts w:ascii="Times New Roman" w:eastAsia="Times New Roman" w:hAnsi="Times New Roman"/>
          <w:sz w:val="28"/>
          <w:szCs w:val="28"/>
          <w:lang w:eastAsia="ru-RU"/>
        </w:rPr>
        <w:lastRenderedPageBreak/>
        <w:t>имени, отчестве, дате рождения, данные о регистрации по месту жительства или по месту пребывания на основании документа удостоверяющего личность или иного документа удостоверяющего регистрацию по месту жительства или по месту пребывания, подпись и дату заполнения опросного листа.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4.5.2. При вынесении на опрос граждан нескольких вопросов они включаются в один опросный лист, последовательно нумеруются и отделяются друг от друга горизонтальными линиями.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4.5.3. По результатам опроса граждан по опросным листам комиссия по проведению опроса граждан оформляет протокол в двух экземплярах.</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4.5.4. Протокол должен содержать:</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 слово «Протокол», дату его составления и номер экземпляра;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2) инициатора проведения опроса;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3) дата (сроки) проведения опроса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 территория проведения опроса граждан (в случае если опрос проводился на части территории, то наименование и границы части территории);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 формулировка вопроса (вопросов), предложенного (предложенных) при проведении опроса;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6) минимальная численность жителей участвующих в опросе;</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7) число граждан, принявших участие в опросе;</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8) количество голосов, поданных «за» вопрос, вынесенный на опрос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9) количество голосов, поданных «против» вопроса, вынесенного на опрос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10) количество опросных листов, признанных недействительными;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11) результаты опроса.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4.5.5. Вопрос считается одобренным, если за него проголосовало более половины граждан, принявших участие в опросе.</w:t>
      </w:r>
    </w:p>
    <w:p w:rsidR="00515AC1" w:rsidRPr="00515AC1" w:rsidRDefault="00515AC1" w:rsidP="00515AC1">
      <w:pPr>
        <w:autoSpaceDE w:val="0"/>
        <w:autoSpaceDN w:val="0"/>
        <w:adjustRightInd w:val="0"/>
        <w:spacing w:after="0"/>
        <w:ind w:firstLine="709"/>
        <w:jc w:val="both"/>
        <w:outlineLvl w:val="0"/>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4.6. Проведение опроса на собрании граждан.</w:t>
      </w:r>
    </w:p>
    <w:p w:rsidR="00515AC1" w:rsidRPr="00515AC1" w:rsidRDefault="00515AC1" w:rsidP="00515AC1">
      <w:pPr>
        <w:autoSpaceDE w:val="0"/>
        <w:autoSpaceDN w:val="0"/>
        <w:adjustRightInd w:val="0"/>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4.6.1. Граждане, обладающие избирательным правом, принимавшие участие в собрании, подлежат регистрации с указанием фамилии, имени, отчества, места их регистрации.</w:t>
      </w:r>
    </w:p>
    <w:p w:rsidR="00515AC1" w:rsidRPr="00515AC1" w:rsidRDefault="00515AC1" w:rsidP="00515AC1">
      <w:pPr>
        <w:autoSpaceDE w:val="0"/>
        <w:autoSpaceDN w:val="0"/>
        <w:adjustRightInd w:val="0"/>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На собрании граждан избирается председательствующий и секретарь собрания. Председательствующий озвучивает присутствующим на собрании гражданам формулировку вынесенного на опрос граждан вопроса (вопросов).</w:t>
      </w:r>
    </w:p>
    <w:p w:rsidR="00515AC1" w:rsidRPr="00515AC1" w:rsidRDefault="00515AC1" w:rsidP="00515AC1">
      <w:pPr>
        <w:autoSpaceDE w:val="0"/>
        <w:autoSpaceDN w:val="0"/>
        <w:adjustRightInd w:val="0"/>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Голосование проводится: «за» и «против».</w:t>
      </w:r>
    </w:p>
    <w:p w:rsidR="00515AC1" w:rsidRPr="00515AC1" w:rsidRDefault="00515AC1" w:rsidP="00515AC1">
      <w:pPr>
        <w:autoSpaceDE w:val="0"/>
        <w:autoSpaceDN w:val="0"/>
        <w:adjustRightInd w:val="0"/>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По результатам открытого голосования на собрании граждан  оформляется протокол собрания.</w:t>
      </w:r>
    </w:p>
    <w:p w:rsidR="00515AC1" w:rsidRPr="00515AC1" w:rsidRDefault="00515AC1" w:rsidP="00515AC1">
      <w:pPr>
        <w:autoSpaceDE w:val="0"/>
        <w:autoSpaceDN w:val="0"/>
        <w:adjustRightInd w:val="0"/>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lastRenderedPageBreak/>
        <w:t>4.6.2. Протокол должен содержать:</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 слово «Протокол», дату его составления и номер экземпляра;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2) инициатора проведения опроса;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3) дата (сроки) проведения опроса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 территория проведения опроса граждан (в случае если опрос проводился на части территории, то наименование и границы части территории);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 формулировка вопроса (вопросов), предложенного (предложенных) при проведении опроса;</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6) минимальная численность жителей участвующих в опросе;</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7) число граждан, принявших участие в опросе;</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8) количество голосов, поданных «за» вопрос, вынесенный на опрос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9) количество голосов, поданных «против» вопроса, вынесенного на опрос граждан;</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10) количество опросных листов, признанных недействительными;</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11) результаты опроса.</w:t>
      </w:r>
    </w:p>
    <w:p w:rsidR="00515AC1" w:rsidRPr="00515AC1" w:rsidRDefault="00515AC1" w:rsidP="00515AC1">
      <w:pPr>
        <w:autoSpaceDE w:val="0"/>
        <w:autoSpaceDN w:val="0"/>
        <w:adjustRightInd w:val="0"/>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4.6.3. Результат определяется большинством голосов граждан, присутствующих на собрании.</w:t>
      </w:r>
    </w:p>
    <w:p w:rsidR="00515AC1" w:rsidRPr="00515AC1" w:rsidRDefault="00515AC1" w:rsidP="00515AC1">
      <w:pPr>
        <w:autoSpaceDE w:val="0"/>
        <w:autoSpaceDN w:val="0"/>
        <w:adjustRightInd w:val="0"/>
        <w:spacing w:after="0"/>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4.6.4. Протокол собрания граждан передается в комиссию по проведению опроса граждан в течение 3 дней со дня проведения собрания граждан.</w:t>
      </w:r>
    </w:p>
    <w:p w:rsidR="00515AC1" w:rsidRPr="00515AC1" w:rsidRDefault="00515AC1" w:rsidP="00515AC1">
      <w:pPr>
        <w:autoSpaceDE w:val="0"/>
        <w:autoSpaceDN w:val="0"/>
        <w:adjustRightInd w:val="0"/>
        <w:spacing w:after="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 Подведение итогов и установление результатов</w:t>
      </w:r>
    </w:p>
    <w:p w:rsidR="00515AC1" w:rsidRPr="00515AC1" w:rsidRDefault="00515AC1" w:rsidP="00515AC1">
      <w:pPr>
        <w:autoSpaceDE w:val="0"/>
        <w:autoSpaceDN w:val="0"/>
        <w:adjustRightInd w:val="0"/>
        <w:spacing w:after="0"/>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опроса граждан</w:t>
      </w:r>
    </w:p>
    <w:p w:rsidR="00515AC1" w:rsidRPr="00515AC1" w:rsidRDefault="00515AC1" w:rsidP="00515AC1">
      <w:pPr>
        <w:autoSpaceDE w:val="0"/>
        <w:autoSpaceDN w:val="0"/>
        <w:adjustRightInd w:val="0"/>
        <w:spacing w:after="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5.1. Подведение итогов опроса по опросным листам осуществляется комиссией  путем обработки полученных данных, содержащихся в опросных листах, и составляется протокол.</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5.2. Подведение итогов опроса по результатам проведенного собрания осуществляется комиссией путем обработки протокола собрания граждан, и составляется протокол.</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lastRenderedPageBreak/>
        <w:t>5.3. Если опрос граждан проводился по нескольким вопросам, то подсчет голосов и составление протокола по каждому вопросу производится отдельно.</w:t>
      </w:r>
    </w:p>
    <w:p w:rsidR="00515AC1" w:rsidRPr="00515AC1" w:rsidRDefault="00515AC1" w:rsidP="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5.4. Протокол подписывается всеми членами комиссии по проведению опроса граждан, который в течение 7 дней со дня окончания опроса направляется комиссией инициатору проведения опроса и в Совет района, с приложением к протоколу, направляемому в Совет района, сшитых и пронумерованных опросных листов.</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5.5. Член комиссии, не согласный с протоколом в целом или в части, вправе изложить в письменной форме особое мнение, которое прилагается к протоколу.</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5.6. Опрос граждан признается несостоявшимся в случае, если число граждан, принявших участие в опросе, меньше минимального числа граждан, установленного в решении Совета района о назначении опроса граждан.</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5.7. Недействительными признаются подписи граждан:</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 не обладающих избирательным правом;</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2) без указания паспортных и других требуемые настоящим Порядком данных;</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3) если невозможно установить мнение участника опроса.</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5.8.Недействительными признаются опросные листы неустановленного образца, а также листы, по которым невозможно установить мнение участников опроса.</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5.9. Копия протокола предоставляется средствам массовой информации, общественным объединениям, органам территориального общественного самоуправления по запросу.</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5.10. Опрос граждан считается состоявшимся, если в нем приняло участие установленное минимальное число граждан, которые должны участвовать в данном опросе.</w:t>
      </w:r>
    </w:p>
    <w:p w:rsidR="00515AC1" w:rsidRPr="00515AC1" w:rsidRDefault="00515AC1" w:rsidP="00515AC1">
      <w:pPr>
        <w:autoSpaceDE w:val="0"/>
        <w:autoSpaceDN w:val="0"/>
        <w:adjustRightInd w:val="0"/>
        <w:spacing w:after="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6. Результаты опроса граждан</w:t>
      </w:r>
    </w:p>
    <w:p w:rsidR="00515AC1" w:rsidRPr="00515AC1" w:rsidRDefault="00515AC1" w:rsidP="00515AC1">
      <w:pPr>
        <w:autoSpaceDE w:val="0"/>
        <w:autoSpaceDN w:val="0"/>
        <w:adjustRightInd w:val="0"/>
        <w:spacing w:after="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6.1. Результаты опроса граждан подлежат официальному опубликованию Советом района в Информационном Вестнике Совета и администрации муниципального района «Ижемский» и на официальном сайте Ижемского района </w:t>
      </w:r>
      <w:r w:rsidRPr="00515AC1">
        <w:rPr>
          <w:rFonts w:ascii="Times New Roman" w:eastAsia="Times New Roman" w:hAnsi="Times New Roman"/>
          <w:sz w:val="28"/>
          <w:szCs w:val="28"/>
          <w:u w:val="single"/>
          <w:lang w:val="en-US" w:eastAsia="ru-RU"/>
        </w:rPr>
        <w:t>www</w:t>
      </w:r>
      <w:r w:rsidRPr="00515AC1">
        <w:rPr>
          <w:rFonts w:ascii="Times New Roman" w:eastAsia="Times New Roman" w:hAnsi="Times New Roman"/>
          <w:sz w:val="28"/>
          <w:szCs w:val="28"/>
          <w:u w:val="single"/>
          <w:lang w:eastAsia="ru-RU"/>
        </w:rPr>
        <w:t>.</w:t>
      </w:r>
      <w:r w:rsidRPr="00515AC1">
        <w:rPr>
          <w:rFonts w:ascii="Times New Roman" w:eastAsia="Times New Roman" w:hAnsi="Times New Roman"/>
          <w:sz w:val="28"/>
          <w:szCs w:val="28"/>
          <w:u w:val="single"/>
          <w:lang w:val="en-US" w:eastAsia="ru-RU"/>
        </w:rPr>
        <w:t>admizhma</w:t>
      </w:r>
      <w:r w:rsidRPr="00515AC1">
        <w:rPr>
          <w:rFonts w:ascii="Times New Roman" w:eastAsia="Times New Roman" w:hAnsi="Times New Roman"/>
          <w:sz w:val="28"/>
          <w:szCs w:val="28"/>
          <w:u w:val="single"/>
          <w:lang w:eastAsia="ru-RU"/>
        </w:rPr>
        <w:t>.</w:t>
      </w:r>
      <w:r w:rsidRPr="00515AC1">
        <w:rPr>
          <w:rFonts w:ascii="Times New Roman" w:eastAsia="Times New Roman" w:hAnsi="Times New Roman"/>
          <w:sz w:val="28"/>
          <w:szCs w:val="28"/>
          <w:u w:val="single"/>
          <w:lang w:val="en-US" w:eastAsia="ru-RU"/>
        </w:rPr>
        <w:t>ru</w:t>
      </w:r>
      <w:r w:rsidRPr="00515AC1">
        <w:rPr>
          <w:rFonts w:ascii="Times New Roman" w:eastAsia="Times New Roman" w:hAnsi="Times New Roman"/>
          <w:sz w:val="28"/>
          <w:szCs w:val="28"/>
          <w:u w:val="single"/>
          <w:lang w:eastAsia="ru-RU"/>
        </w:rPr>
        <w:t xml:space="preserve"> </w:t>
      </w:r>
      <w:r w:rsidRPr="00515AC1">
        <w:rPr>
          <w:rFonts w:ascii="Times New Roman" w:eastAsia="Times New Roman" w:hAnsi="Times New Roman"/>
          <w:sz w:val="28"/>
          <w:szCs w:val="28"/>
          <w:lang w:eastAsia="ru-RU"/>
        </w:rPr>
        <w:t>не позднее десяти дней со дня окончания проведения опроса граждан.</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6.2. Результаты опроса граждан носят рекомендательный характер. </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lastRenderedPageBreak/>
        <w:t>6.3. По итогам проведения опроса принимается соответствующее решение органа местного самоуправления, либо органа государственной власти Республики Коми.</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6.4. Результаты опроса граждан учитываются при принятии решения Советом района (органами государственной власти Республики Коми). В случаях, установленных законодательством Республики Коми, решение Совета района и другие необходимые документы, касающиеся опроса граждан, предоставляются в органы государственной власти Республики Коми для окончательного принятия решения органами государственной власти Республики Коми.</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6.5. В случае принятия решения, не поддержанного результатами опроса, Совет района (органы государственной власти Республики Коми) обязан в течение десяти дней после принятия соответствующего решения довести до сведения населения через средства массовой информации причины принятия решения, не поддержанного участниками опроса.</w:t>
      </w:r>
    </w:p>
    <w:p w:rsidR="00515AC1" w:rsidRPr="00515AC1" w:rsidRDefault="00515AC1" w:rsidP="00515AC1">
      <w:pPr>
        <w:autoSpaceDE w:val="0"/>
        <w:autoSpaceDN w:val="0"/>
        <w:adjustRightInd w:val="0"/>
        <w:spacing w:after="0"/>
        <w:ind w:firstLine="540"/>
        <w:jc w:val="both"/>
        <w:rPr>
          <w:rFonts w:ascii="Times New Roman" w:eastAsia="Times New Roman" w:hAnsi="Times New Roman"/>
          <w:color w:val="FF0000"/>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7. Финансовое обеспечение проведения опроса граждан</w:t>
      </w:r>
    </w:p>
    <w:p w:rsidR="00515AC1" w:rsidRPr="00515AC1" w:rsidRDefault="00515AC1" w:rsidP="00515AC1">
      <w:pPr>
        <w:autoSpaceDE w:val="0"/>
        <w:autoSpaceDN w:val="0"/>
        <w:adjustRightInd w:val="0"/>
        <w:spacing w:after="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Финансирование мероприятий, связанных с подготовкой и проведением опроса граждан, осуществляется:</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1) за счет средств бюджета муниципального образования муниципального района «Ижемский» - при проведении опроса граждан, назначенного решением Совета района по инициативе Совета района, главы района.</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2) за счет средств республиканского бюджета Республики Коми - при проведении опроса граждан, назначенного по инициативе органов государственной власти Республики Коми.</w:t>
      </w:r>
    </w:p>
    <w:p w:rsidR="00515AC1" w:rsidRPr="00515AC1" w:rsidRDefault="00515AC1" w:rsidP="00515AC1">
      <w:pPr>
        <w:autoSpaceDE w:val="0"/>
        <w:autoSpaceDN w:val="0"/>
        <w:adjustRightInd w:val="0"/>
        <w:spacing w:after="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jc w:val="center"/>
        <w:outlineLvl w:val="0"/>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8. Хранение документов опроса граждан</w:t>
      </w:r>
    </w:p>
    <w:p w:rsidR="00515AC1" w:rsidRPr="00515AC1" w:rsidRDefault="00515AC1" w:rsidP="00515AC1">
      <w:pPr>
        <w:autoSpaceDE w:val="0"/>
        <w:autoSpaceDN w:val="0"/>
        <w:adjustRightInd w:val="0"/>
        <w:spacing w:after="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Протоколы опроса граждан и опросные листы Советом района передаются на хранение в администрацию муниципального района «Ижемский». </w:t>
      </w: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Срок хранения указанных материалов определяется администрацией муниципального района «Ижемский», но не может быть менее одного года со дня официального опубликования результатов опроса.</w:t>
      </w:r>
    </w:p>
    <w:p w:rsidR="00515AC1" w:rsidRPr="00515AC1" w:rsidRDefault="00515AC1" w:rsidP="00515AC1">
      <w:pPr>
        <w:pStyle w:val="ConsPlusNormal"/>
        <w:widowControl/>
        <w:ind w:firstLine="0"/>
        <w:jc w:val="both"/>
        <w:outlineLvl w:val="0"/>
        <w:rPr>
          <w:rFonts w:ascii="Times New Roman" w:hAnsi="Times New Roman" w:cs="Times New Roman"/>
          <w:sz w:val="26"/>
          <w:szCs w:val="26"/>
        </w:rPr>
      </w:pP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ind w:firstLine="540"/>
        <w:jc w:val="both"/>
        <w:rPr>
          <w:rFonts w:ascii="Times New Roman" w:eastAsia="Times New Roman" w:hAnsi="Times New Roman"/>
          <w:sz w:val="28"/>
          <w:szCs w:val="28"/>
          <w:lang w:eastAsia="ru-RU"/>
        </w:rPr>
      </w:pPr>
    </w:p>
    <w:tbl>
      <w:tblPr>
        <w:tblW w:w="9915" w:type="dxa"/>
        <w:jc w:val="center"/>
        <w:tblLayout w:type="fixed"/>
        <w:tblLook w:val="04A0"/>
      </w:tblPr>
      <w:tblGrid>
        <w:gridCol w:w="3377"/>
        <w:gridCol w:w="2699"/>
        <w:gridCol w:w="3839"/>
      </w:tblGrid>
      <w:tr w:rsidR="00515AC1" w:rsidRPr="00515AC1" w:rsidTr="005C4EE5">
        <w:trPr>
          <w:cantSplit/>
          <w:trHeight w:val="1532"/>
          <w:jc w:val="center"/>
        </w:trPr>
        <w:tc>
          <w:tcPr>
            <w:tcW w:w="3377" w:type="dxa"/>
            <w:hideMark/>
          </w:tcPr>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lastRenderedPageBreak/>
              <w:t>«Изьва»</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муниципальнöй районса</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Сöвет</w:t>
            </w:r>
          </w:p>
        </w:tc>
        <w:tc>
          <w:tcPr>
            <w:tcW w:w="2699" w:type="dxa"/>
          </w:tcPr>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noProof/>
                <w:sz w:val="24"/>
                <w:szCs w:val="24"/>
                <w:lang w:eastAsia="ru-RU"/>
              </w:rPr>
              <w:drawing>
                <wp:inline distT="0" distB="0" distL="0" distR="0">
                  <wp:extent cx="714375" cy="876300"/>
                  <wp:effectExtent l="19050" t="0" r="9525" b="0"/>
                  <wp:docPr id="5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515AC1" w:rsidRPr="00515AC1" w:rsidRDefault="00515AC1" w:rsidP="00515AC1">
            <w:pPr>
              <w:spacing w:after="0" w:line="240" w:lineRule="auto"/>
              <w:jc w:val="center"/>
              <w:rPr>
                <w:rFonts w:ascii="Times New Roman" w:eastAsia="Times New Roman" w:hAnsi="Times New Roman"/>
                <w:b/>
                <w:sz w:val="24"/>
                <w:szCs w:val="24"/>
                <w:lang w:eastAsia="ru-RU"/>
              </w:rPr>
            </w:pPr>
          </w:p>
        </w:tc>
        <w:tc>
          <w:tcPr>
            <w:tcW w:w="3839" w:type="dxa"/>
          </w:tcPr>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Совет</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муниципального района</w:t>
            </w:r>
          </w:p>
          <w:p w:rsidR="00515AC1" w:rsidRPr="00515AC1" w:rsidRDefault="00515AC1" w:rsidP="00515AC1">
            <w:pPr>
              <w:spacing w:after="0" w:line="480" w:lineRule="auto"/>
              <w:jc w:val="center"/>
              <w:rPr>
                <w:rFonts w:ascii="Times New Roman" w:eastAsia="Times New Roman" w:hAnsi="Times New Roman"/>
                <w:b/>
                <w:sz w:val="24"/>
                <w:szCs w:val="24"/>
                <w:lang w:eastAsia="ru-RU"/>
              </w:rPr>
            </w:pPr>
            <w:r w:rsidRPr="00515AC1">
              <w:rPr>
                <w:rFonts w:ascii="Times New Roman" w:eastAsia="Times New Roman" w:hAnsi="Times New Roman"/>
                <w:b/>
                <w:sz w:val="24"/>
                <w:szCs w:val="24"/>
                <w:lang w:eastAsia="ru-RU"/>
              </w:rPr>
              <w:t xml:space="preserve">     «Ижемский»</w:t>
            </w:r>
          </w:p>
          <w:p w:rsidR="00515AC1" w:rsidRPr="00515AC1" w:rsidRDefault="00515AC1" w:rsidP="00515AC1">
            <w:pPr>
              <w:spacing w:after="0" w:line="240" w:lineRule="auto"/>
              <w:jc w:val="center"/>
              <w:rPr>
                <w:rFonts w:ascii="Times New Roman" w:eastAsia="Times New Roman" w:hAnsi="Times New Roman"/>
                <w:b/>
                <w:sz w:val="24"/>
                <w:szCs w:val="24"/>
                <w:lang w:eastAsia="ru-RU"/>
              </w:rPr>
            </w:pPr>
          </w:p>
        </w:tc>
      </w:tr>
    </w:tbl>
    <w:p w:rsidR="00515AC1" w:rsidRPr="00515AC1" w:rsidRDefault="00515AC1" w:rsidP="00515AC1">
      <w:pPr>
        <w:tabs>
          <w:tab w:val="left" w:pos="3420"/>
        </w:tabs>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К Ы В К Ö Р Т Ö Д</w:t>
      </w:r>
    </w:p>
    <w:p w:rsidR="00515AC1" w:rsidRPr="00515AC1" w:rsidRDefault="00515AC1" w:rsidP="00515AC1">
      <w:pPr>
        <w:tabs>
          <w:tab w:val="left" w:pos="3420"/>
        </w:tabs>
        <w:spacing w:after="0" w:line="240" w:lineRule="auto"/>
        <w:jc w:val="center"/>
        <w:rPr>
          <w:rFonts w:ascii="Times New Roman" w:eastAsia="Times New Roman" w:hAnsi="Times New Roman"/>
          <w:i/>
          <w:sz w:val="28"/>
          <w:szCs w:val="28"/>
          <w:u w:val="single"/>
          <w:lang w:eastAsia="ru-RU"/>
        </w:rPr>
      </w:pPr>
    </w:p>
    <w:p w:rsidR="00515AC1" w:rsidRPr="00515AC1" w:rsidRDefault="00515AC1" w:rsidP="00515AC1">
      <w:pPr>
        <w:keepNext/>
        <w:tabs>
          <w:tab w:val="left" w:pos="3420"/>
        </w:tabs>
        <w:spacing w:after="0" w:line="240" w:lineRule="auto"/>
        <w:ind w:firstLine="540"/>
        <w:outlineLvl w:val="0"/>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 xml:space="preserve">                                                     Р Е Ш Е Н И Е </w:t>
      </w:r>
    </w:p>
    <w:p w:rsidR="00515AC1" w:rsidRPr="00515AC1" w:rsidRDefault="00515AC1" w:rsidP="00515AC1">
      <w:pPr>
        <w:spacing w:after="0" w:line="240" w:lineRule="auto"/>
        <w:rPr>
          <w:rFonts w:ascii="Times New Roman" w:eastAsia="Times New Roman" w:hAnsi="Times New Roman"/>
          <w:sz w:val="28"/>
          <w:szCs w:val="28"/>
          <w:lang w:eastAsia="ru-RU"/>
        </w:rPr>
      </w:pPr>
    </w:p>
    <w:p w:rsidR="00515AC1" w:rsidRPr="00515AC1" w:rsidRDefault="00515AC1" w:rsidP="00515AC1">
      <w:pPr>
        <w:spacing w:after="0" w:line="240" w:lineRule="auto"/>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от 27 октября 2017 года                                                                             № 5-23/6</w:t>
      </w:r>
    </w:p>
    <w:p w:rsidR="00515AC1" w:rsidRPr="00515AC1" w:rsidRDefault="00515AC1" w:rsidP="00515AC1">
      <w:pPr>
        <w:spacing w:after="0" w:line="240" w:lineRule="auto"/>
        <w:rPr>
          <w:rFonts w:ascii="Times New Roman" w:eastAsia="Times New Roman" w:hAnsi="Times New Roman"/>
          <w:sz w:val="20"/>
          <w:szCs w:val="20"/>
          <w:lang w:eastAsia="ru-RU"/>
        </w:rPr>
      </w:pPr>
      <w:r w:rsidRPr="00515AC1">
        <w:rPr>
          <w:rFonts w:ascii="Times New Roman" w:eastAsia="Times New Roman" w:hAnsi="Times New Roman"/>
          <w:sz w:val="20"/>
          <w:szCs w:val="20"/>
          <w:lang w:eastAsia="ru-RU"/>
        </w:rPr>
        <w:t>Республика Коми, Ижемский район, с. Ижма</w:t>
      </w:r>
    </w:p>
    <w:p w:rsidR="00515AC1" w:rsidRPr="00515AC1" w:rsidRDefault="00515AC1" w:rsidP="00515AC1">
      <w:pPr>
        <w:widowControl w:val="0"/>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ind w:firstLine="720"/>
        <w:jc w:val="center"/>
        <w:rPr>
          <w:rFonts w:ascii="Times New Roman" w:hAnsi="Times New Roman"/>
          <w:sz w:val="28"/>
          <w:szCs w:val="28"/>
        </w:rPr>
      </w:pPr>
      <w:r w:rsidRPr="00515AC1">
        <w:rPr>
          <w:rFonts w:ascii="Times New Roman" w:eastAsia="Times New Roman" w:hAnsi="Times New Roman"/>
          <w:sz w:val="28"/>
          <w:szCs w:val="28"/>
          <w:lang w:eastAsia="ru-RU"/>
        </w:rPr>
        <w:t xml:space="preserve">О внесении изменений в решение Совета муниципального района «Ижемский» от 22 ноября 2016 года № 5-15/6 «Об утверждении Генерального плана и Правил землепользования и застройки сельского поселения «Ижма» </w:t>
      </w:r>
    </w:p>
    <w:p w:rsidR="00515AC1" w:rsidRPr="00515AC1" w:rsidRDefault="00515AC1" w:rsidP="00515AC1">
      <w:pPr>
        <w:widowControl w:val="0"/>
        <w:autoSpaceDE w:val="0"/>
        <w:autoSpaceDN w:val="0"/>
        <w:adjustRightInd w:val="0"/>
        <w:spacing w:after="0" w:line="240" w:lineRule="auto"/>
        <w:ind w:firstLine="720"/>
        <w:jc w:val="center"/>
        <w:rPr>
          <w:rFonts w:ascii="Times New Roman" w:hAnsi="Times New Roman"/>
          <w:sz w:val="28"/>
          <w:szCs w:val="28"/>
        </w:rPr>
      </w:pPr>
    </w:p>
    <w:p w:rsidR="00515AC1" w:rsidRPr="00515AC1" w:rsidRDefault="00515AC1" w:rsidP="00515AC1">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515AC1">
        <w:rPr>
          <w:rFonts w:ascii="Times New Roman" w:hAnsi="Times New Roman"/>
          <w:bCs/>
          <w:sz w:val="28"/>
          <w:szCs w:val="28"/>
        </w:rPr>
        <w:t>и статьей</w:t>
      </w:r>
      <w:r w:rsidRPr="00515AC1">
        <w:rPr>
          <w:rFonts w:ascii="Times New Roman" w:hAnsi="Times New Roman"/>
          <w:bCs/>
          <w:sz w:val="24"/>
          <w:szCs w:val="24"/>
        </w:rPr>
        <w:t xml:space="preserve"> </w:t>
      </w:r>
      <w:r w:rsidRPr="00515AC1">
        <w:rPr>
          <w:rFonts w:ascii="Times New Roman" w:hAnsi="Times New Roman"/>
          <w:bCs/>
          <w:sz w:val="28"/>
          <w:szCs w:val="28"/>
        </w:rPr>
        <w:t>19 Устава муниципального образования муниципального района «Ижемский»</w:t>
      </w:r>
      <w:r w:rsidRPr="00515AC1">
        <w:rPr>
          <w:rFonts w:ascii="Times New Roman" w:eastAsia="Times New Roman" w:hAnsi="Times New Roman"/>
          <w:sz w:val="28"/>
          <w:szCs w:val="28"/>
          <w:lang w:eastAsia="ru-RU"/>
        </w:rPr>
        <w:t>, заключением публичных слушаний от 30 августа 2017 года «По проекту внесения изменений в Генеральный план и Правила землепользования и застройки сельского поселения «Ижма»</w:t>
      </w:r>
    </w:p>
    <w:p w:rsidR="00515AC1" w:rsidRPr="00515AC1" w:rsidRDefault="00515AC1" w:rsidP="00515AC1">
      <w:pPr>
        <w:autoSpaceDE w:val="0"/>
        <w:autoSpaceDN w:val="0"/>
        <w:adjustRightInd w:val="0"/>
        <w:spacing w:after="0" w:line="240" w:lineRule="auto"/>
        <w:ind w:firstLine="540"/>
        <w:jc w:val="both"/>
        <w:rPr>
          <w:rFonts w:ascii="Times New Roman" w:eastAsia="Times New Roman" w:hAnsi="Times New Roman"/>
          <w:spacing w:val="-3"/>
          <w:sz w:val="28"/>
          <w:szCs w:val="28"/>
          <w:lang w:eastAsia="ru-RU"/>
        </w:rPr>
      </w:pPr>
    </w:p>
    <w:p w:rsidR="00515AC1" w:rsidRPr="00515AC1" w:rsidRDefault="00515AC1" w:rsidP="00515AC1">
      <w:pPr>
        <w:shd w:val="clear" w:color="auto" w:fill="FFFFFF"/>
        <w:spacing w:after="0" w:line="480" w:lineRule="auto"/>
        <w:jc w:val="center"/>
        <w:rPr>
          <w:rFonts w:ascii="Times New Roman" w:eastAsia="Times New Roman" w:hAnsi="Times New Roman"/>
          <w:spacing w:val="-3"/>
          <w:sz w:val="28"/>
          <w:szCs w:val="28"/>
          <w:lang w:eastAsia="ru-RU"/>
        </w:rPr>
      </w:pPr>
      <w:r w:rsidRPr="00515AC1">
        <w:rPr>
          <w:rFonts w:ascii="Times New Roman" w:eastAsia="Times New Roman" w:hAnsi="Times New Roman"/>
          <w:spacing w:val="-3"/>
          <w:sz w:val="28"/>
          <w:szCs w:val="28"/>
          <w:lang w:eastAsia="ru-RU"/>
        </w:rPr>
        <w:t>Совет муниципального района «Ижемский»</w:t>
      </w:r>
    </w:p>
    <w:p w:rsidR="00515AC1" w:rsidRPr="00515AC1" w:rsidRDefault="00515AC1" w:rsidP="00515AC1">
      <w:pPr>
        <w:autoSpaceDE w:val="0"/>
        <w:autoSpaceDN w:val="0"/>
        <w:adjustRightInd w:val="0"/>
        <w:spacing w:after="0" w:line="240" w:lineRule="auto"/>
        <w:jc w:val="center"/>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Р Е Ш И Л:</w:t>
      </w:r>
    </w:p>
    <w:p w:rsidR="00515AC1" w:rsidRPr="00515AC1" w:rsidRDefault="00515AC1" w:rsidP="00515AC1">
      <w:pPr>
        <w:widowControl w:val="0"/>
        <w:autoSpaceDE w:val="0"/>
        <w:autoSpaceDN w:val="0"/>
        <w:adjustRightInd w:val="0"/>
        <w:spacing w:after="0" w:line="360" w:lineRule="auto"/>
        <w:ind w:firstLine="540"/>
        <w:jc w:val="both"/>
        <w:outlineLvl w:val="0"/>
        <w:rPr>
          <w:rFonts w:ascii="Times New Roman" w:eastAsia="Times New Roman" w:hAnsi="Times New Roman"/>
          <w:sz w:val="28"/>
          <w:szCs w:val="28"/>
          <w:lang w:eastAsia="ru-RU"/>
        </w:rPr>
      </w:pPr>
    </w:p>
    <w:p w:rsidR="00515AC1" w:rsidRPr="00515AC1" w:rsidRDefault="00515AC1" w:rsidP="00515AC1">
      <w:pPr>
        <w:numPr>
          <w:ilvl w:val="0"/>
          <w:numId w:val="13"/>
        </w:numPr>
        <w:autoSpaceDE w:val="0"/>
        <w:autoSpaceDN w:val="0"/>
        <w:adjustRightInd w:val="0"/>
        <w:spacing w:after="0" w:line="360" w:lineRule="auto"/>
        <w:ind w:left="0" w:firstLine="709"/>
        <w:jc w:val="both"/>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Внести в решение Совета муниципального района «Ижемский» от 22 ноября 2016 года № 5-15/6 «Об утверждении Генерального плана и Правил землепользования и застройки сельского поселения «Ижма» изменения согласно приложению.</w:t>
      </w:r>
    </w:p>
    <w:p w:rsidR="00515AC1" w:rsidRPr="00515AC1" w:rsidRDefault="00515AC1" w:rsidP="00515AC1">
      <w:pPr>
        <w:numPr>
          <w:ilvl w:val="0"/>
          <w:numId w:val="13"/>
        </w:numPr>
        <w:spacing w:after="0" w:line="360" w:lineRule="auto"/>
        <w:ind w:left="0" w:firstLine="709"/>
        <w:jc w:val="both"/>
        <w:rPr>
          <w:rFonts w:ascii="Times New Roman" w:eastAsia="Times New Roman" w:hAnsi="Times New Roman"/>
          <w:color w:val="000000"/>
          <w:sz w:val="28"/>
          <w:szCs w:val="28"/>
          <w:lang w:eastAsia="ru-RU"/>
        </w:rPr>
      </w:pPr>
      <w:r w:rsidRPr="00515AC1">
        <w:rPr>
          <w:rFonts w:ascii="Times New Roman" w:eastAsia="Times New Roman" w:hAnsi="Times New Roman"/>
          <w:color w:val="000000"/>
          <w:sz w:val="28"/>
          <w:szCs w:val="28"/>
          <w:lang w:eastAsia="ru-RU"/>
        </w:rPr>
        <w:t>Настоящее решение вступает в силу со дня официального опубликования.</w:t>
      </w:r>
    </w:p>
    <w:p w:rsidR="00515AC1" w:rsidRPr="00515AC1" w:rsidRDefault="00515AC1" w:rsidP="00515AC1">
      <w:pPr>
        <w:spacing w:after="0" w:line="240" w:lineRule="auto"/>
        <w:jc w:val="both"/>
        <w:rPr>
          <w:rFonts w:ascii="Times New Roman" w:eastAsia="Times New Roman" w:hAnsi="Times New Roman"/>
          <w:color w:val="000000"/>
          <w:sz w:val="28"/>
          <w:szCs w:val="28"/>
          <w:lang w:eastAsia="ru-RU"/>
        </w:rPr>
      </w:pPr>
    </w:p>
    <w:p w:rsidR="00515AC1" w:rsidRPr="00515AC1" w:rsidRDefault="00515AC1" w:rsidP="00515AC1">
      <w:pPr>
        <w:spacing w:after="0" w:line="240" w:lineRule="auto"/>
        <w:jc w:val="both"/>
        <w:rPr>
          <w:rFonts w:ascii="Times New Roman" w:eastAsia="Times New Roman" w:hAnsi="Times New Roman"/>
          <w:sz w:val="28"/>
          <w:szCs w:val="28"/>
          <w:lang w:eastAsia="ru-RU"/>
        </w:rPr>
      </w:pPr>
    </w:p>
    <w:p w:rsidR="00515AC1" w:rsidRPr="00515AC1" w:rsidRDefault="00515AC1" w:rsidP="00515AC1">
      <w:pPr>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Глава муниципального района «Ижемский» -</w:t>
      </w:r>
    </w:p>
    <w:p w:rsidR="00515AC1" w:rsidRPr="00515AC1" w:rsidRDefault="00515AC1" w:rsidP="00515AC1">
      <w:pPr>
        <w:spacing w:after="0" w:line="240" w:lineRule="auto"/>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председатель Совета района</w:t>
      </w:r>
      <w:r w:rsidRPr="00515AC1">
        <w:rPr>
          <w:rFonts w:ascii="Times New Roman" w:eastAsia="Times New Roman" w:hAnsi="Times New Roman"/>
          <w:sz w:val="28"/>
          <w:szCs w:val="28"/>
          <w:lang w:eastAsia="ru-RU"/>
        </w:rPr>
        <w:tab/>
      </w:r>
      <w:r w:rsidRPr="00515AC1">
        <w:rPr>
          <w:rFonts w:ascii="Times New Roman" w:eastAsia="Times New Roman" w:hAnsi="Times New Roman"/>
          <w:sz w:val="28"/>
          <w:szCs w:val="28"/>
          <w:lang w:eastAsia="ru-RU"/>
        </w:rPr>
        <w:tab/>
      </w:r>
      <w:r w:rsidRPr="00515AC1">
        <w:rPr>
          <w:rFonts w:ascii="Times New Roman" w:eastAsia="Times New Roman" w:hAnsi="Times New Roman"/>
          <w:sz w:val="28"/>
          <w:szCs w:val="28"/>
          <w:lang w:eastAsia="ru-RU"/>
        </w:rPr>
        <w:tab/>
        <w:t xml:space="preserve">                                        Т.В. Артеева</w:t>
      </w:r>
    </w:p>
    <w:p w:rsidR="00515AC1" w:rsidRPr="00515AC1" w:rsidRDefault="00515AC1" w:rsidP="00515AC1">
      <w:pPr>
        <w:autoSpaceDE w:val="0"/>
        <w:autoSpaceDN w:val="0"/>
        <w:adjustRightInd w:val="0"/>
        <w:spacing w:after="0" w:line="240" w:lineRule="auto"/>
        <w:rPr>
          <w:rFonts w:ascii="Times New Roman" w:eastAsia="Times New Roman" w:hAnsi="Times New Roman"/>
          <w:color w:val="000000"/>
          <w:sz w:val="28"/>
          <w:szCs w:val="28"/>
          <w:lang w:eastAsia="ru-RU"/>
        </w:rPr>
      </w:pPr>
    </w:p>
    <w:p w:rsidR="00515AC1" w:rsidRPr="00515AC1" w:rsidRDefault="00515AC1" w:rsidP="00515AC1">
      <w:pPr>
        <w:autoSpaceDE w:val="0"/>
        <w:autoSpaceDN w:val="0"/>
        <w:adjustRightInd w:val="0"/>
        <w:spacing w:after="0" w:line="240" w:lineRule="auto"/>
        <w:rPr>
          <w:rFonts w:ascii="Times New Roman" w:eastAsia="Times New Roman" w:hAnsi="Times New Roman"/>
          <w:bCs/>
          <w:sz w:val="28"/>
          <w:szCs w:val="28"/>
          <w:lang w:eastAsia="ru-RU"/>
        </w:rPr>
      </w:pP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lastRenderedPageBreak/>
        <w:t xml:space="preserve">Приложение </w:t>
      </w: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 xml:space="preserve"> к решению Совета</w:t>
      </w: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муниципального района «Ижемский»</w:t>
      </w: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от  27 октября 2017 года № 5-23/6</w:t>
      </w: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p>
    <w:p w:rsidR="00515AC1" w:rsidRPr="00515AC1" w:rsidRDefault="00515AC1" w:rsidP="00515AC1">
      <w:pPr>
        <w:widowControl w:val="0"/>
        <w:autoSpaceDE w:val="0"/>
        <w:autoSpaceDN w:val="0"/>
        <w:adjustRightInd w:val="0"/>
        <w:spacing w:after="0" w:line="360" w:lineRule="auto"/>
        <w:ind w:firstLine="709"/>
        <w:jc w:val="both"/>
        <w:rPr>
          <w:rFonts w:ascii="Times New Roman" w:eastAsia="Times New Roman" w:hAnsi="Times New Roman"/>
          <w:b/>
          <w:sz w:val="28"/>
          <w:szCs w:val="28"/>
          <w:lang w:eastAsia="ru-RU"/>
        </w:rPr>
      </w:pPr>
      <w:r w:rsidRPr="00515AC1">
        <w:rPr>
          <w:rFonts w:ascii="Times New Roman" w:eastAsia="Times New Roman" w:hAnsi="Times New Roman"/>
          <w:sz w:val="28"/>
          <w:szCs w:val="28"/>
          <w:lang w:eastAsia="ru-RU"/>
        </w:rPr>
        <w:t>Изменения, вносимые</w:t>
      </w:r>
      <w:r w:rsidRPr="00515AC1">
        <w:rPr>
          <w:rFonts w:ascii="Times New Roman" w:eastAsia="Times New Roman" w:hAnsi="Times New Roman"/>
          <w:b/>
          <w:sz w:val="28"/>
          <w:szCs w:val="28"/>
          <w:lang w:eastAsia="ru-RU"/>
        </w:rPr>
        <w:t xml:space="preserve"> </w:t>
      </w:r>
      <w:r w:rsidRPr="00515AC1">
        <w:rPr>
          <w:rFonts w:ascii="Times New Roman" w:eastAsia="Times New Roman" w:hAnsi="Times New Roman"/>
          <w:sz w:val="28"/>
          <w:szCs w:val="28"/>
          <w:lang w:eastAsia="ru-RU"/>
        </w:rPr>
        <w:t>в решение Совета муниципального района «Ижемский» от 22 ноября 2016 года № 5-15/6 «Об утверждении Генерального плана и Правил землепользования и застройки сельского поселения «Ижма» на основании протокола публичных слушаний от 30 августа 2017 года «По проекту внесения изменений в Генеральный план и Правила землепользования и застройки сельского поселения «Ижма»</w:t>
      </w:r>
    </w:p>
    <w:p w:rsidR="00515AC1" w:rsidRPr="00515AC1" w:rsidRDefault="00515AC1" w:rsidP="00515AC1">
      <w:pPr>
        <w:shd w:val="clear" w:color="auto" w:fill="FFFFFF"/>
        <w:spacing w:after="0" w:line="360" w:lineRule="auto"/>
        <w:ind w:firstLine="709"/>
        <w:jc w:val="both"/>
        <w:rPr>
          <w:rFonts w:ascii="Times New Roman" w:eastAsia="Times New Roman" w:hAnsi="Times New Roman"/>
          <w:sz w:val="28"/>
          <w:szCs w:val="28"/>
          <w:lang w:eastAsia="ru-RU"/>
        </w:rPr>
      </w:pPr>
    </w:p>
    <w:p w:rsidR="00515AC1" w:rsidRPr="00515AC1" w:rsidRDefault="00515AC1" w:rsidP="00515AC1">
      <w:pPr>
        <w:shd w:val="clear" w:color="auto" w:fill="FFFFFF"/>
        <w:spacing w:after="0" w:line="360" w:lineRule="auto"/>
        <w:ind w:firstLine="709"/>
        <w:jc w:val="both"/>
        <w:rPr>
          <w:rFonts w:ascii="Times New Roman" w:eastAsia="Times New Roman" w:hAnsi="Times New Roman"/>
          <w:sz w:val="28"/>
          <w:szCs w:val="28"/>
          <w:lang w:eastAsia="ru-RU"/>
        </w:rPr>
      </w:pPr>
      <w:r w:rsidRPr="00515AC1">
        <w:rPr>
          <w:rFonts w:ascii="Times New Roman" w:eastAsia="Times New Roman" w:hAnsi="Times New Roman"/>
          <w:sz w:val="28"/>
          <w:szCs w:val="28"/>
          <w:lang w:eastAsia="ru-RU"/>
        </w:rPr>
        <w:t>На карте градостроительного зонирования Правил землепользования и застройки сельского поселения «Ижма», д. Константиновка, территориальную зону  Р-3 «</w:t>
      </w:r>
      <w:r w:rsidRPr="00515AC1">
        <w:rPr>
          <w:rFonts w:ascii="Times New Roman" w:eastAsia="Times New Roman" w:hAnsi="Times New Roman"/>
          <w:bCs/>
          <w:spacing w:val="-3"/>
          <w:sz w:val="28"/>
          <w:szCs w:val="28"/>
          <w:lang w:eastAsia="ru-RU"/>
        </w:rPr>
        <w:t>З</w:t>
      </w:r>
      <w:r w:rsidRPr="00515AC1">
        <w:rPr>
          <w:rFonts w:ascii="Times New Roman" w:hAnsi="Times New Roman"/>
          <w:bCs/>
          <w:spacing w:val="-3"/>
          <w:sz w:val="28"/>
          <w:szCs w:val="28"/>
          <w:lang w:eastAsia="ru-RU"/>
        </w:rPr>
        <w:t>она</w:t>
      </w:r>
      <w:r w:rsidRPr="00515AC1">
        <w:rPr>
          <w:rFonts w:ascii="Times New Roman" w:hAnsi="Times New Roman"/>
          <w:spacing w:val="-2"/>
          <w:sz w:val="28"/>
          <w:szCs w:val="28"/>
          <w:lang w:eastAsia="ru-RU"/>
        </w:rPr>
        <w:t xml:space="preserve"> лесопарков, лесов</w:t>
      </w:r>
      <w:r w:rsidRPr="00515AC1">
        <w:rPr>
          <w:rFonts w:ascii="Times New Roman" w:eastAsia="Times New Roman" w:hAnsi="Times New Roman"/>
          <w:sz w:val="28"/>
          <w:szCs w:val="28"/>
          <w:lang w:eastAsia="ru-RU"/>
        </w:rPr>
        <w:t>» по адресу: Республика Коми, Ижемский район, д. Константиновка, ул. Центральная, д.29а перевести в зону Ж-1 «Зона жилой застройки усадебного типа», согласно приложению к настоящему приложению.</w:t>
      </w:r>
    </w:p>
    <w:p w:rsidR="00515AC1" w:rsidRPr="00515AC1" w:rsidRDefault="00515AC1" w:rsidP="00515AC1">
      <w:pPr>
        <w:widowControl w:val="0"/>
        <w:autoSpaceDE w:val="0"/>
        <w:autoSpaceDN w:val="0"/>
        <w:adjustRightInd w:val="0"/>
        <w:spacing w:after="0" w:line="36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C4EE5" w:rsidRDefault="005C4EE5"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C4EE5" w:rsidRDefault="005C4EE5"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C4EE5" w:rsidRDefault="005C4EE5"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C4EE5" w:rsidRDefault="005C4EE5"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C4EE5" w:rsidRPr="00515AC1" w:rsidRDefault="005C4EE5"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lastRenderedPageBreak/>
        <w:t xml:space="preserve">Приложение </w:t>
      </w: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к приложению решения Совета</w:t>
      </w: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муниципального района «Ижемский»</w:t>
      </w: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r w:rsidRPr="00515AC1">
        <w:rPr>
          <w:rFonts w:ascii="Times New Roman" w:eastAsia="Times New Roman" w:hAnsi="Times New Roman"/>
          <w:bCs/>
          <w:sz w:val="28"/>
          <w:szCs w:val="28"/>
          <w:lang w:eastAsia="ru-RU"/>
        </w:rPr>
        <w:t>от 27 декабря 2017 года № 5-23/6</w:t>
      </w: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p>
    <w:p w:rsidR="00515AC1" w:rsidRPr="00515AC1" w:rsidRDefault="00515AC1" w:rsidP="00515AC1">
      <w:pPr>
        <w:autoSpaceDE w:val="0"/>
        <w:autoSpaceDN w:val="0"/>
        <w:adjustRightInd w:val="0"/>
        <w:spacing w:after="0" w:line="240" w:lineRule="auto"/>
        <w:jc w:val="right"/>
        <w:rPr>
          <w:rFonts w:ascii="Times New Roman" w:eastAsia="Times New Roman" w:hAnsi="Times New Roman"/>
          <w:bCs/>
          <w:sz w:val="28"/>
          <w:szCs w:val="28"/>
          <w:lang w:eastAsia="ru-RU"/>
        </w:rPr>
      </w:pPr>
    </w:p>
    <w:p w:rsidR="00515AC1" w:rsidRPr="00515AC1" w:rsidRDefault="00515AC1" w:rsidP="00515AC1">
      <w:pPr>
        <w:widowControl w:val="0"/>
        <w:autoSpaceDE w:val="0"/>
        <w:autoSpaceDN w:val="0"/>
        <w:adjustRightInd w:val="0"/>
        <w:spacing w:after="0" w:line="240" w:lineRule="auto"/>
        <w:jc w:val="center"/>
        <w:outlineLvl w:val="0"/>
        <w:rPr>
          <w:rFonts w:ascii="Times New Roman" w:eastAsia="Times New Roman" w:hAnsi="Times New Roman"/>
          <w:sz w:val="28"/>
          <w:szCs w:val="28"/>
          <w:lang w:eastAsia="ru-RU"/>
        </w:rPr>
      </w:pPr>
      <w:r w:rsidRPr="00515AC1">
        <w:rPr>
          <w:rFonts w:ascii="Times New Roman" w:eastAsia="Times New Roman" w:hAnsi="Times New Roman"/>
          <w:noProof/>
          <w:sz w:val="28"/>
          <w:szCs w:val="28"/>
          <w:lang w:eastAsia="ru-RU"/>
        </w:rPr>
        <w:drawing>
          <wp:inline distT="0" distB="0" distL="0" distR="0">
            <wp:extent cx="3124200" cy="3495675"/>
            <wp:effectExtent l="19050" t="0" r="0" b="0"/>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3124200" cy="3495675"/>
                    </a:xfrm>
                    <a:prstGeom prst="rect">
                      <a:avLst/>
                    </a:prstGeom>
                    <a:noFill/>
                    <a:ln w="9525">
                      <a:noFill/>
                      <a:miter lim="800000"/>
                      <a:headEnd/>
                      <a:tailEnd/>
                    </a:ln>
                  </pic:spPr>
                </pic:pic>
              </a:graphicData>
            </a:graphic>
          </wp:inline>
        </w:drawing>
      </w: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widowControl w:val="0"/>
        <w:autoSpaceDE w:val="0"/>
        <w:autoSpaceDN w:val="0"/>
        <w:adjustRightInd w:val="0"/>
        <w:spacing w:after="0" w:line="240" w:lineRule="auto"/>
        <w:outlineLvl w:val="0"/>
        <w:rPr>
          <w:rFonts w:ascii="Times New Roman" w:eastAsia="Times New Roman" w:hAnsi="Times New Roman"/>
          <w:sz w:val="28"/>
          <w:szCs w:val="28"/>
          <w:lang w:eastAsia="ru-RU"/>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tbl>
      <w:tblPr>
        <w:tblW w:w="9915" w:type="dxa"/>
        <w:jc w:val="center"/>
        <w:tblInd w:w="280" w:type="dxa"/>
        <w:tblLayout w:type="fixed"/>
        <w:tblLook w:val="04A0"/>
      </w:tblPr>
      <w:tblGrid>
        <w:gridCol w:w="3377"/>
        <w:gridCol w:w="2699"/>
        <w:gridCol w:w="3839"/>
      </w:tblGrid>
      <w:tr w:rsidR="00515AC1" w:rsidRPr="00515AC1" w:rsidTr="00515AC1">
        <w:trPr>
          <w:cantSplit/>
          <w:trHeight w:val="1532"/>
          <w:jc w:val="center"/>
        </w:trPr>
        <w:tc>
          <w:tcPr>
            <w:tcW w:w="3377" w:type="dxa"/>
            <w:hideMark/>
          </w:tcPr>
          <w:p w:rsidR="00515AC1" w:rsidRPr="00515AC1" w:rsidRDefault="00515AC1" w:rsidP="00515AC1">
            <w:pPr>
              <w:spacing w:after="0"/>
              <w:jc w:val="center"/>
              <w:rPr>
                <w:rFonts w:ascii="Times New Roman" w:hAnsi="Times New Roman"/>
                <w:b/>
              </w:rPr>
            </w:pPr>
            <w:r w:rsidRPr="00515AC1">
              <w:rPr>
                <w:rFonts w:ascii="Times New Roman" w:hAnsi="Times New Roman"/>
                <w:b/>
              </w:rPr>
              <w:lastRenderedPageBreak/>
              <w:t>«Изьва»</w:t>
            </w:r>
          </w:p>
          <w:p w:rsidR="00515AC1" w:rsidRPr="00515AC1" w:rsidRDefault="00515AC1" w:rsidP="00515AC1">
            <w:pPr>
              <w:spacing w:after="0"/>
              <w:jc w:val="center"/>
              <w:rPr>
                <w:rFonts w:ascii="Times New Roman" w:hAnsi="Times New Roman"/>
                <w:b/>
              </w:rPr>
            </w:pPr>
            <w:r w:rsidRPr="00515AC1">
              <w:rPr>
                <w:rFonts w:ascii="Times New Roman" w:hAnsi="Times New Roman"/>
                <w:b/>
              </w:rPr>
              <w:t>муниципальнöй районса</w:t>
            </w:r>
          </w:p>
          <w:p w:rsidR="00515AC1" w:rsidRPr="00515AC1" w:rsidRDefault="00515AC1" w:rsidP="00515AC1">
            <w:pPr>
              <w:spacing w:after="0"/>
              <w:jc w:val="center"/>
              <w:rPr>
                <w:rFonts w:ascii="Times New Roman" w:hAnsi="Times New Roman"/>
                <w:b/>
              </w:rPr>
            </w:pPr>
            <w:r w:rsidRPr="00515AC1">
              <w:rPr>
                <w:rFonts w:ascii="Times New Roman" w:hAnsi="Times New Roman"/>
                <w:b/>
              </w:rPr>
              <w:t>Сöвет</w:t>
            </w:r>
          </w:p>
        </w:tc>
        <w:tc>
          <w:tcPr>
            <w:tcW w:w="2699" w:type="dxa"/>
          </w:tcPr>
          <w:p w:rsidR="00515AC1" w:rsidRPr="00515AC1" w:rsidRDefault="00515AC1" w:rsidP="00515AC1">
            <w:pPr>
              <w:spacing w:after="0"/>
              <w:jc w:val="center"/>
              <w:rPr>
                <w:rFonts w:ascii="Times New Roman" w:hAnsi="Times New Roman"/>
                <w:b/>
              </w:rPr>
            </w:pPr>
            <w:r w:rsidRPr="00515AC1">
              <w:rPr>
                <w:rFonts w:ascii="Times New Roman" w:hAnsi="Times New Roman"/>
                <w:noProof/>
                <w:lang w:eastAsia="ru-RU"/>
              </w:rPr>
              <w:drawing>
                <wp:inline distT="0" distB="0" distL="0" distR="0">
                  <wp:extent cx="716915" cy="877570"/>
                  <wp:effectExtent l="19050" t="0" r="6985" b="0"/>
                  <wp:docPr id="6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cstate="print"/>
                          <a:srcRect/>
                          <a:stretch>
                            <a:fillRect/>
                          </a:stretch>
                        </pic:blipFill>
                        <pic:spPr bwMode="auto">
                          <a:xfrm>
                            <a:off x="0" y="0"/>
                            <a:ext cx="716915" cy="877570"/>
                          </a:xfrm>
                          <a:prstGeom prst="rect">
                            <a:avLst/>
                          </a:prstGeom>
                          <a:noFill/>
                          <a:ln w="9525">
                            <a:noFill/>
                            <a:miter lim="800000"/>
                            <a:headEnd/>
                            <a:tailEnd/>
                          </a:ln>
                        </pic:spPr>
                      </pic:pic>
                    </a:graphicData>
                  </a:graphic>
                </wp:inline>
              </w:drawing>
            </w:r>
          </w:p>
          <w:p w:rsidR="00515AC1" w:rsidRPr="00515AC1" w:rsidRDefault="00515AC1" w:rsidP="00515AC1">
            <w:pPr>
              <w:spacing w:after="0"/>
              <w:jc w:val="center"/>
              <w:rPr>
                <w:rFonts w:ascii="Times New Roman" w:hAnsi="Times New Roman"/>
                <w:b/>
              </w:rPr>
            </w:pPr>
          </w:p>
        </w:tc>
        <w:tc>
          <w:tcPr>
            <w:tcW w:w="3839" w:type="dxa"/>
          </w:tcPr>
          <w:p w:rsidR="00515AC1" w:rsidRPr="00515AC1" w:rsidRDefault="00515AC1" w:rsidP="00515AC1">
            <w:pPr>
              <w:spacing w:after="0"/>
              <w:jc w:val="center"/>
              <w:rPr>
                <w:rFonts w:ascii="Times New Roman" w:hAnsi="Times New Roman"/>
                <w:b/>
              </w:rPr>
            </w:pPr>
            <w:r w:rsidRPr="00515AC1">
              <w:rPr>
                <w:rFonts w:ascii="Times New Roman" w:hAnsi="Times New Roman"/>
                <w:b/>
              </w:rPr>
              <w:t>Совет</w:t>
            </w:r>
          </w:p>
          <w:p w:rsidR="00515AC1" w:rsidRPr="00515AC1" w:rsidRDefault="00515AC1" w:rsidP="00515AC1">
            <w:pPr>
              <w:spacing w:after="0"/>
              <w:jc w:val="center"/>
              <w:rPr>
                <w:rFonts w:ascii="Times New Roman" w:hAnsi="Times New Roman"/>
                <w:b/>
              </w:rPr>
            </w:pPr>
            <w:r w:rsidRPr="00515AC1">
              <w:rPr>
                <w:rFonts w:ascii="Times New Roman" w:hAnsi="Times New Roman"/>
                <w:b/>
              </w:rPr>
              <w:t>муниципального района</w:t>
            </w:r>
          </w:p>
          <w:p w:rsidR="00515AC1" w:rsidRPr="00515AC1" w:rsidRDefault="00515AC1" w:rsidP="00515AC1">
            <w:pPr>
              <w:spacing w:after="0" w:line="480" w:lineRule="auto"/>
              <w:jc w:val="center"/>
              <w:rPr>
                <w:rFonts w:ascii="Times New Roman" w:hAnsi="Times New Roman"/>
                <w:b/>
              </w:rPr>
            </w:pPr>
            <w:r w:rsidRPr="00515AC1">
              <w:rPr>
                <w:rFonts w:ascii="Times New Roman" w:hAnsi="Times New Roman"/>
                <w:b/>
              </w:rPr>
              <w:t xml:space="preserve">     «Ижемский»</w:t>
            </w:r>
          </w:p>
          <w:p w:rsidR="00515AC1" w:rsidRPr="00515AC1" w:rsidRDefault="00515AC1" w:rsidP="00515AC1">
            <w:pPr>
              <w:spacing w:after="0"/>
              <w:jc w:val="center"/>
              <w:rPr>
                <w:rFonts w:ascii="Times New Roman" w:hAnsi="Times New Roman"/>
                <w:b/>
              </w:rPr>
            </w:pPr>
          </w:p>
        </w:tc>
      </w:tr>
    </w:tbl>
    <w:p w:rsidR="00515AC1" w:rsidRPr="00515AC1" w:rsidRDefault="00515AC1" w:rsidP="00515AC1">
      <w:pPr>
        <w:tabs>
          <w:tab w:val="left" w:pos="3420"/>
        </w:tabs>
        <w:spacing w:after="0"/>
        <w:jc w:val="center"/>
        <w:rPr>
          <w:rFonts w:ascii="Times New Roman" w:hAnsi="Times New Roman"/>
          <w:sz w:val="28"/>
          <w:szCs w:val="28"/>
        </w:rPr>
      </w:pPr>
      <w:r w:rsidRPr="00515AC1">
        <w:rPr>
          <w:rFonts w:ascii="Times New Roman" w:hAnsi="Times New Roman"/>
          <w:sz w:val="28"/>
          <w:szCs w:val="28"/>
        </w:rPr>
        <w:t>К Ы В К Ö Р Т Ö Д</w:t>
      </w:r>
    </w:p>
    <w:p w:rsidR="00515AC1" w:rsidRPr="00515AC1" w:rsidRDefault="00515AC1" w:rsidP="00515AC1">
      <w:pPr>
        <w:tabs>
          <w:tab w:val="left" w:pos="3420"/>
        </w:tabs>
        <w:spacing w:after="0"/>
        <w:jc w:val="center"/>
        <w:rPr>
          <w:rFonts w:ascii="Times New Roman" w:hAnsi="Times New Roman"/>
          <w:i/>
          <w:sz w:val="28"/>
          <w:szCs w:val="28"/>
          <w:u w:val="single"/>
        </w:rPr>
      </w:pPr>
    </w:p>
    <w:p w:rsidR="00515AC1" w:rsidRPr="00515AC1" w:rsidRDefault="00515AC1" w:rsidP="005C4EE5">
      <w:pPr>
        <w:keepNext/>
        <w:tabs>
          <w:tab w:val="left" w:pos="3420"/>
        </w:tabs>
        <w:spacing w:after="0"/>
        <w:ind w:firstLine="540"/>
        <w:jc w:val="center"/>
        <w:outlineLvl w:val="0"/>
        <w:rPr>
          <w:rFonts w:ascii="Times New Roman" w:hAnsi="Times New Roman"/>
          <w:bCs/>
          <w:sz w:val="28"/>
          <w:szCs w:val="28"/>
        </w:rPr>
      </w:pPr>
      <w:r w:rsidRPr="00515AC1">
        <w:rPr>
          <w:rFonts w:ascii="Times New Roman" w:hAnsi="Times New Roman"/>
          <w:bCs/>
          <w:sz w:val="28"/>
          <w:szCs w:val="28"/>
        </w:rPr>
        <w:t>Р Е Ш Е Н И Е</w:t>
      </w:r>
    </w:p>
    <w:p w:rsidR="00515AC1" w:rsidRPr="00515AC1" w:rsidRDefault="00515AC1" w:rsidP="00515AC1">
      <w:pPr>
        <w:spacing w:after="0"/>
        <w:rPr>
          <w:rFonts w:ascii="Times New Roman" w:hAnsi="Times New Roman"/>
          <w:sz w:val="28"/>
          <w:szCs w:val="28"/>
        </w:rPr>
      </w:pPr>
    </w:p>
    <w:p w:rsidR="00515AC1" w:rsidRPr="00515AC1" w:rsidRDefault="00515AC1" w:rsidP="00515AC1">
      <w:pPr>
        <w:spacing w:after="0"/>
        <w:rPr>
          <w:rFonts w:ascii="Times New Roman" w:hAnsi="Times New Roman"/>
          <w:sz w:val="28"/>
          <w:szCs w:val="28"/>
        </w:rPr>
      </w:pPr>
      <w:r w:rsidRPr="00515AC1">
        <w:rPr>
          <w:rFonts w:ascii="Times New Roman" w:hAnsi="Times New Roman"/>
          <w:sz w:val="28"/>
          <w:szCs w:val="28"/>
        </w:rPr>
        <w:t>от 27 октября 2017 года                                                                             № 5-23/7</w:t>
      </w:r>
    </w:p>
    <w:p w:rsidR="00515AC1" w:rsidRPr="00515AC1" w:rsidRDefault="00515AC1" w:rsidP="00515AC1">
      <w:pPr>
        <w:spacing w:after="0"/>
        <w:rPr>
          <w:rFonts w:ascii="Times New Roman" w:hAnsi="Times New Roman"/>
          <w:sz w:val="28"/>
          <w:szCs w:val="28"/>
        </w:rPr>
      </w:pPr>
      <w:r w:rsidRPr="00515AC1">
        <w:rPr>
          <w:rFonts w:ascii="Times New Roman" w:hAnsi="Times New Roman"/>
          <w:sz w:val="28"/>
          <w:szCs w:val="28"/>
        </w:rPr>
        <w:t>Республика Коми, Ижемский район, с. Ижма</w:t>
      </w:r>
    </w:p>
    <w:p w:rsidR="00515AC1" w:rsidRPr="00515AC1" w:rsidRDefault="00515AC1" w:rsidP="00515AC1">
      <w:pPr>
        <w:pStyle w:val="ConsPlusNormal"/>
        <w:jc w:val="center"/>
        <w:rPr>
          <w:rFonts w:ascii="Times New Roman" w:hAnsi="Times New Roman" w:cs="Times New Roman"/>
          <w:sz w:val="28"/>
          <w:szCs w:val="28"/>
        </w:rPr>
      </w:pPr>
    </w:p>
    <w:p w:rsidR="00515AC1" w:rsidRPr="00515AC1" w:rsidRDefault="00515AC1" w:rsidP="00515AC1">
      <w:pPr>
        <w:pStyle w:val="ConsPlusNormal"/>
        <w:jc w:val="center"/>
        <w:rPr>
          <w:rFonts w:ascii="Times New Roman" w:eastAsia="Calibri" w:hAnsi="Times New Roman" w:cs="Times New Roman"/>
          <w:sz w:val="28"/>
          <w:szCs w:val="28"/>
          <w:lang w:eastAsia="en-US"/>
        </w:rPr>
      </w:pPr>
      <w:r w:rsidRPr="00515AC1">
        <w:rPr>
          <w:rFonts w:ascii="Times New Roman" w:hAnsi="Times New Roman" w:cs="Times New Roman"/>
          <w:sz w:val="28"/>
          <w:szCs w:val="28"/>
        </w:rPr>
        <w:t xml:space="preserve">О внесении изменений в решение Совета муниципального района «Ижемский» от 22 ноября 2016 года  № 5-15/13 «Об утверждении Генерального плана и Правил землепользования и застройки сельского поселения «Сизябск» </w:t>
      </w:r>
    </w:p>
    <w:p w:rsidR="00515AC1" w:rsidRPr="00515AC1" w:rsidRDefault="00515AC1" w:rsidP="00515AC1">
      <w:pPr>
        <w:pStyle w:val="ConsPlusNormal"/>
        <w:jc w:val="center"/>
        <w:rPr>
          <w:rFonts w:ascii="Times New Roman" w:eastAsia="Calibri" w:hAnsi="Times New Roman" w:cs="Times New Roman"/>
          <w:sz w:val="28"/>
          <w:szCs w:val="28"/>
          <w:lang w:eastAsia="en-US"/>
        </w:rPr>
      </w:pPr>
    </w:p>
    <w:p w:rsidR="00515AC1" w:rsidRPr="00515AC1" w:rsidRDefault="00515AC1" w:rsidP="00515AC1">
      <w:pPr>
        <w:autoSpaceDE w:val="0"/>
        <w:autoSpaceDN w:val="0"/>
        <w:adjustRightInd w:val="0"/>
        <w:spacing w:after="0"/>
        <w:ind w:firstLine="540"/>
        <w:jc w:val="both"/>
        <w:rPr>
          <w:rFonts w:ascii="Times New Roman" w:hAnsi="Times New Roman"/>
          <w:sz w:val="28"/>
          <w:szCs w:val="28"/>
        </w:rPr>
      </w:pPr>
      <w:r w:rsidRPr="00515AC1">
        <w:rPr>
          <w:rFonts w:ascii="Times New Roman" w:hAnsi="Times New Roman"/>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515AC1">
        <w:rPr>
          <w:rFonts w:ascii="Times New Roman" w:hAnsi="Times New Roman"/>
          <w:bCs/>
          <w:sz w:val="28"/>
          <w:szCs w:val="28"/>
        </w:rPr>
        <w:t>и статьей 19 Устава муниципального образования  муниципального района «Ижемский»</w:t>
      </w:r>
      <w:r w:rsidRPr="00515AC1">
        <w:rPr>
          <w:rFonts w:ascii="Times New Roman" w:hAnsi="Times New Roman"/>
          <w:sz w:val="28"/>
          <w:szCs w:val="28"/>
        </w:rPr>
        <w:t>, заключением публичных слушаний от 31 августа 2017 года «По проекту внесения изменений в Генеральный план и Правила землепользования и застройки сельского поселения «Сизябск»</w:t>
      </w:r>
    </w:p>
    <w:p w:rsidR="00515AC1" w:rsidRPr="00515AC1" w:rsidRDefault="00515AC1" w:rsidP="00515AC1">
      <w:pPr>
        <w:autoSpaceDE w:val="0"/>
        <w:autoSpaceDN w:val="0"/>
        <w:adjustRightInd w:val="0"/>
        <w:spacing w:after="0"/>
        <w:jc w:val="both"/>
        <w:rPr>
          <w:rFonts w:ascii="Times New Roman" w:hAnsi="Times New Roman"/>
          <w:spacing w:val="-3"/>
          <w:sz w:val="28"/>
          <w:szCs w:val="28"/>
        </w:rPr>
      </w:pPr>
    </w:p>
    <w:p w:rsidR="00515AC1" w:rsidRPr="00515AC1" w:rsidRDefault="00515AC1" w:rsidP="00515AC1">
      <w:pPr>
        <w:shd w:val="clear" w:color="auto" w:fill="FFFFFF"/>
        <w:spacing w:after="0" w:line="480" w:lineRule="auto"/>
        <w:jc w:val="center"/>
        <w:rPr>
          <w:rFonts w:ascii="Times New Roman" w:hAnsi="Times New Roman"/>
          <w:spacing w:val="-3"/>
          <w:sz w:val="28"/>
          <w:szCs w:val="28"/>
        </w:rPr>
      </w:pPr>
      <w:r w:rsidRPr="00515AC1">
        <w:rPr>
          <w:rFonts w:ascii="Times New Roman" w:hAnsi="Times New Roman"/>
          <w:spacing w:val="-3"/>
          <w:sz w:val="28"/>
          <w:szCs w:val="28"/>
        </w:rPr>
        <w:t>Совет муниципального района «Ижемский»</w:t>
      </w:r>
    </w:p>
    <w:p w:rsidR="00515AC1" w:rsidRPr="00515AC1" w:rsidRDefault="00515AC1" w:rsidP="00515AC1">
      <w:pPr>
        <w:autoSpaceDE w:val="0"/>
        <w:autoSpaceDN w:val="0"/>
        <w:adjustRightInd w:val="0"/>
        <w:spacing w:after="0"/>
        <w:jc w:val="center"/>
        <w:rPr>
          <w:rFonts w:ascii="Times New Roman" w:hAnsi="Times New Roman"/>
          <w:sz w:val="28"/>
          <w:szCs w:val="28"/>
        </w:rPr>
      </w:pPr>
      <w:r w:rsidRPr="00515AC1">
        <w:rPr>
          <w:rFonts w:ascii="Times New Roman" w:hAnsi="Times New Roman"/>
          <w:sz w:val="28"/>
          <w:szCs w:val="28"/>
        </w:rPr>
        <w:t>Р Е Ш И Л:</w:t>
      </w:r>
    </w:p>
    <w:p w:rsidR="00515AC1" w:rsidRPr="00515AC1" w:rsidRDefault="00515AC1" w:rsidP="00515AC1">
      <w:pPr>
        <w:pStyle w:val="ConsPlusNormal"/>
        <w:ind w:firstLine="540"/>
        <w:jc w:val="both"/>
        <w:outlineLvl w:val="0"/>
        <w:rPr>
          <w:rFonts w:ascii="Times New Roman" w:hAnsi="Times New Roman" w:cs="Times New Roman"/>
          <w:sz w:val="28"/>
          <w:szCs w:val="28"/>
        </w:rPr>
      </w:pPr>
    </w:p>
    <w:p w:rsidR="00515AC1" w:rsidRPr="00515AC1" w:rsidRDefault="00515AC1" w:rsidP="00515AC1">
      <w:pPr>
        <w:pStyle w:val="ConsPlusTitle"/>
        <w:widowControl/>
        <w:numPr>
          <w:ilvl w:val="0"/>
          <w:numId w:val="13"/>
        </w:numPr>
        <w:spacing w:line="360" w:lineRule="auto"/>
        <w:ind w:left="0"/>
        <w:jc w:val="both"/>
        <w:rPr>
          <w:rFonts w:ascii="Times New Roman" w:hAnsi="Times New Roman" w:cs="Times New Roman"/>
          <w:b w:val="0"/>
          <w:sz w:val="28"/>
          <w:szCs w:val="28"/>
        </w:rPr>
      </w:pPr>
      <w:r w:rsidRPr="00515AC1">
        <w:rPr>
          <w:rFonts w:ascii="Times New Roman" w:hAnsi="Times New Roman" w:cs="Times New Roman"/>
          <w:b w:val="0"/>
          <w:sz w:val="28"/>
          <w:szCs w:val="28"/>
        </w:rPr>
        <w:t>Внести в решение Совета муниципального района «Ижемский» от 22 ноября 2016  года № 5-15/13 «Об утверждении Генерального плана и Правил землепользования и застройки сельского поселения «Сизябск» изменения согласно приложениям 1, 2 к настоящему решению.</w:t>
      </w:r>
    </w:p>
    <w:p w:rsidR="00515AC1" w:rsidRPr="00515AC1" w:rsidRDefault="00515AC1" w:rsidP="00515AC1">
      <w:pPr>
        <w:pStyle w:val="affffff4"/>
        <w:numPr>
          <w:ilvl w:val="0"/>
          <w:numId w:val="13"/>
        </w:numPr>
        <w:spacing w:after="0" w:line="360" w:lineRule="auto"/>
        <w:ind w:left="0"/>
        <w:jc w:val="both"/>
        <w:rPr>
          <w:sz w:val="28"/>
          <w:szCs w:val="28"/>
        </w:rPr>
      </w:pPr>
      <w:r w:rsidRPr="00515AC1">
        <w:rPr>
          <w:sz w:val="28"/>
          <w:szCs w:val="28"/>
        </w:rPr>
        <w:t>Настоящее решение вступает в силу со дня официального опубликования.</w:t>
      </w:r>
    </w:p>
    <w:p w:rsidR="00515AC1" w:rsidRPr="00515AC1" w:rsidRDefault="00515AC1" w:rsidP="00515AC1">
      <w:pPr>
        <w:pStyle w:val="affffff4"/>
        <w:spacing w:after="0"/>
        <w:ind w:left="0"/>
        <w:rPr>
          <w:sz w:val="28"/>
          <w:szCs w:val="28"/>
        </w:rPr>
      </w:pPr>
    </w:p>
    <w:p w:rsidR="00515AC1" w:rsidRPr="00515AC1" w:rsidRDefault="00515AC1" w:rsidP="00515AC1">
      <w:pPr>
        <w:spacing w:after="0"/>
        <w:jc w:val="both"/>
        <w:rPr>
          <w:rFonts w:ascii="Times New Roman" w:hAnsi="Times New Roman"/>
          <w:sz w:val="28"/>
          <w:szCs w:val="28"/>
        </w:rPr>
      </w:pPr>
      <w:r w:rsidRPr="00515AC1">
        <w:rPr>
          <w:rFonts w:ascii="Times New Roman" w:hAnsi="Times New Roman"/>
          <w:sz w:val="28"/>
          <w:szCs w:val="28"/>
        </w:rPr>
        <w:t>Глава муниципального района «Ижемский» -</w:t>
      </w:r>
    </w:p>
    <w:p w:rsidR="00515AC1" w:rsidRPr="00515AC1" w:rsidRDefault="00515AC1" w:rsidP="00515AC1">
      <w:pPr>
        <w:spacing w:after="0"/>
        <w:jc w:val="both"/>
        <w:rPr>
          <w:rFonts w:ascii="Times New Roman" w:hAnsi="Times New Roman"/>
          <w:sz w:val="28"/>
          <w:szCs w:val="28"/>
        </w:rPr>
      </w:pPr>
      <w:r w:rsidRPr="00515AC1">
        <w:rPr>
          <w:rFonts w:ascii="Times New Roman" w:hAnsi="Times New Roman"/>
          <w:sz w:val="28"/>
          <w:szCs w:val="28"/>
        </w:rPr>
        <w:t>председатель Совета района</w:t>
      </w:r>
      <w:r w:rsidRPr="00515AC1">
        <w:rPr>
          <w:rFonts w:ascii="Times New Roman" w:hAnsi="Times New Roman"/>
          <w:sz w:val="28"/>
          <w:szCs w:val="28"/>
        </w:rPr>
        <w:tab/>
      </w:r>
      <w:r w:rsidRPr="00515AC1">
        <w:rPr>
          <w:rFonts w:ascii="Times New Roman" w:hAnsi="Times New Roman"/>
          <w:sz w:val="28"/>
          <w:szCs w:val="28"/>
        </w:rPr>
        <w:tab/>
      </w:r>
      <w:r w:rsidRPr="00515AC1">
        <w:rPr>
          <w:rFonts w:ascii="Times New Roman" w:hAnsi="Times New Roman"/>
          <w:sz w:val="28"/>
          <w:szCs w:val="28"/>
        </w:rPr>
        <w:tab/>
        <w:t xml:space="preserve">                                        Т.В. Артеева</w:t>
      </w:r>
    </w:p>
    <w:p w:rsidR="00515AC1" w:rsidRPr="00515AC1" w:rsidRDefault="00515AC1" w:rsidP="00515AC1">
      <w:pPr>
        <w:pStyle w:val="affffff4"/>
        <w:spacing w:after="0"/>
        <w:ind w:left="0"/>
        <w:rPr>
          <w:sz w:val="28"/>
          <w:szCs w:val="28"/>
        </w:rPr>
      </w:pPr>
    </w:p>
    <w:p w:rsidR="005C4EE5" w:rsidRDefault="005C4EE5"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Приложение 1 к решению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5-23/7</w:t>
      </w: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Normal"/>
        <w:spacing w:line="360" w:lineRule="auto"/>
        <w:ind w:firstLine="709"/>
        <w:jc w:val="both"/>
        <w:rPr>
          <w:rFonts w:ascii="Times New Roman" w:hAnsi="Times New Roman" w:cs="Times New Roman"/>
          <w:b/>
          <w:sz w:val="28"/>
          <w:szCs w:val="28"/>
        </w:rPr>
      </w:pPr>
      <w:r w:rsidRPr="00515AC1">
        <w:rPr>
          <w:rFonts w:ascii="Times New Roman" w:hAnsi="Times New Roman" w:cs="Times New Roman"/>
          <w:sz w:val="28"/>
          <w:szCs w:val="28"/>
        </w:rPr>
        <w:t>Изменения, вносимые</w:t>
      </w:r>
      <w:r w:rsidRPr="00515AC1">
        <w:rPr>
          <w:rFonts w:ascii="Times New Roman" w:hAnsi="Times New Roman" w:cs="Times New Roman"/>
          <w:b/>
          <w:sz w:val="28"/>
          <w:szCs w:val="28"/>
        </w:rPr>
        <w:t xml:space="preserve"> </w:t>
      </w:r>
      <w:r w:rsidRPr="00515AC1">
        <w:rPr>
          <w:rFonts w:ascii="Times New Roman" w:hAnsi="Times New Roman" w:cs="Times New Roman"/>
          <w:sz w:val="28"/>
          <w:szCs w:val="28"/>
        </w:rPr>
        <w:t>в решение Совета муниципального района «Ижемский» от 22 ноября 2016 года № 5-15/13 «Об утверждении Генерального плана и Правил землепользования и застройки сельского поселения «Ижма» на основании протокола публичных слушаний от 31 августа 2017 года «По проекту внесения изменений в Генеральный план и Правила землепользования и застройки сельского поселения «Сизябск»</w:t>
      </w:r>
    </w:p>
    <w:p w:rsidR="00515AC1" w:rsidRPr="00515AC1" w:rsidRDefault="00515AC1" w:rsidP="00515AC1">
      <w:pPr>
        <w:shd w:val="clear" w:color="auto" w:fill="FFFFFF"/>
        <w:spacing w:after="0" w:line="360" w:lineRule="auto"/>
        <w:ind w:firstLine="709"/>
        <w:jc w:val="both"/>
        <w:rPr>
          <w:rFonts w:ascii="Times New Roman" w:hAnsi="Times New Roman"/>
          <w:sz w:val="28"/>
          <w:szCs w:val="28"/>
        </w:rPr>
      </w:pPr>
    </w:p>
    <w:p w:rsidR="00515AC1" w:rsidRPr="00515AC1" w:rsidRDefault="00515AC1" w:rsidP="00515AC1">
      <w:pPr>
        <w:shd w:val="clear" w:color="auto" w:fill="FFFFFF"/>
        <w:spacing w:after="0" w:line="360" w:lineRule="auto"/>
        <w:ind w:firstLine="709"/>
        <w:jc w:val="both"/>
        <w:rPr>
          <w:rFonts w:ascii="Times New Roman" w:hAnsi="Times New Roman"/>
          <w:sz w:val="28"/>
          <w:szCs w:val="28"/>
        </w:rPr>
      </w:pPr>
      <w:r w:rsidRPr="00515AC1">
        <w:rPr>
          <w:rFonts w:ascii="Times New Roman" w:hAnsi="Times New Roman"/>
          <w:sz w:val="28"/>
          <w:szCs w:val="28"/>
        </w:rPr>
        <w:t>1.</w:t>
      </w:r>
      <w:r w:rsidRPr="00515AC1">
        <w:rPr>
          <w:rFonts w:ascii="Times New Roman" w:hAnsi="Times New Roman"/>
          <w:b/>
          <w:sz w:val="28"/>
          <w:szCs w:val="28"/>
        </w:rPr>
        <w:t xml:space="preserve"> </w:t>
      </w:r>
      <w:r w:rsidRPr="00515AC1">
        <w:rPr>
          <w:rFonts w:ascii="Times New Roman" w:hAnsi="Times New Roman"/>
          <w:sz w:val="28"/>
          <w:szCs w:val="28"/>
        </w:rPr>
        <w:t>На карте градостроительного зонирования Правил землепользования и застройки сельского поселения «Сизябск», с. Сизябск, территориальную зону  П-1 «Зона коммунально- складских и промышленных объектов» по адресу: Республика Коми, Ижемский район, с. Сизябск, ул. им 60-летия Октября, д.14, перевести в зону ОД-1 «Зона административно-делового центра, образования, здравоохранения, социального и культурно-бытового назначения», согласно приложению к настоящему приложению.</w:t>
      </w: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Default="00515AC1" w:rsidP="00515AC1">
      <w:pPr>
        <w:pStyle w:val="ConsPlusNormal"/>
        <w:ind w:firstLine="0"/>
        <w:outlineLvl w:val="0"/>
        <w:rPr>
          <w:rFonts w:ascii="Times New Roman" w:hAnsi="Times New Roman" w:cs="Times New Roman"/>
          <w:sz w:val="28"/>
          <w:szCs w:val="28"/>
        </w:rPr>
      </w:pPr>
    </w:p>
    <w:p w:rsidR="005C4EE5" w:rsidRDefault="005C4EE5" w:rsidP="00515AC1">
      <w:pPr>
        <w:pStyle w:val="ConsPlusNormal"/>
        <w:ind w:firstLine="0"/>
        <w:outlineLvl w:val="0"/>
        <w:rPr>
          <w:rFonts w:ascii="Times New Roman" w:hAnsi="Times New Roman" w:cs="Times New Roman"/>
          <w:sz w:val="28"/>
          <w:szCs w:val="28"/>
        </w:rPr>
      </w:pPr>
    </w:p>
    <w:p w:rsidR="005C4EE5" w:rsidRPr="00515AC1" w:rsidRDefault="005C4EE5"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 xml:space="preserve">Приложение  </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к приложению 1 решения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5-23/7</w:t>
      </w: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r w:rsidRPr="00515AC1">
        <w:rPr>
          <w:rFonts w:ascii="Times New Roman" w:hAnsi="Times New Roman" w:cs="Times New Roman"/>
          <w:noProof/>
          <w:sz w:val="28"/>
          <w:szCs w:val="28"/>
          <w:lang w:eastAsia="ru-RU"/>
        </w:rPr>
        <w:drawing>
          <wp:inline distT="0" distB="0" distL="0" distR="0">
            <wp:extent cx="3966210" cy="34226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3966210" cy="3422650"/>
                    </a:xfrm>
                    <a:prstGeom prst="rect">
                      <a:avLst/>
                    </a:prstGeom>
                    <a:noFill/>
                    <a:ln w="9525">
                      <a:noFill/>
                      <a:miter lim="800000"/>
                      <a:headEnd/>
                      <a:tailEnd/>
                    </a:ln>
                  </pic:spPr>
                </pic:pic>
              </a:graphicData>
            </a:graphic>
          </wp:inline>
        </w:drawing>
      </w: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Default="00515AC1" w:rsidP="00515AC1">
      <w:pPr>
        <w:pStyle w:val="ConsPlusNormal"/>
        <w:ind w:firstLine="0"/>
        <w:outlineLvl w:val="0"/>
        <w:rPr>
          <w:rFonts w:ascii="Times New Roman" w:hAnsi="Times New Roman" w:cs="Times New Roman"/>
          <w:sz w:val="28"/>
          <w:szCs w:val="28"/>
        </w:rPr>
      </w:pPr>
    </w:p>
    <w:p w:rsidR="005C4EE5" w:rsidRDefault="005C4EE5" w:rsidP="00515AC1">
      <w:pPr>
        <w:pStyle w:val="ConsPlusNormal"/>
        <w:ind w:firstLine="0"/>
        <w:outlineLvl w:val="0"/>
        <w:rPr>
          <w:rFonts w:ascii="Times New Roman" w:hAnsi="Times New Roman" w:cs="Times New Roman"/>
          <w:sz w:val="28"/>
          <w:szCs w:val="28"/>
        </w:rPr>
      </w:pPr>
    </w:p>
    <w:p w:rsidR="005C4EE5" w:rsidRDefault="005C4EE5" w:rsidP="00515AC1">
      <w:pPr>
        <w:pStyle w:val="ConsPlusNormal"/>
        <w:ind w:firstLine="0"/>
        <w:outlineLvl w:val="0"/>
        <w:rPr>
          <w:rFonts w:ascii="Times New Roman" w:hAnsi="Times New Roman" w:cs="Times New Roman"/>
          <w:sz w:val="28"/>
          <w:szCs w:val="28"/>
        </w:rPr>
      </w:pPr>
    </w:p>
    <w:p w:rsidR="005C4EE5" w:rsidRPr="00515AC1" w:rsidRDefault="005C4EE5"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Приложение 2 к решению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5-23/7</w:t>
      </w:r>
    </w:p>
    <w:p w:rsidR="00515AC1" w:rsidRPr="00515AC1" w:rsidRDefault="00515AC1" w:rsidP="00515AC1">
      <w:pPr>
        <w:pStyle w:val="ConsPlusNormal"/>
        <w:ind w:firstLine="709"/>
        <w:jc w:val="both"/>
        <w:rPr>
          <w:rFonts w:ascii="Times New Roman" w:hAnsi="Times New Roman" w:cs="Times New Roman"/>
          <w:sz w:val="28"/>
          <w:szCs w:val="28"/>
        </w:rPr>
      </w:pPr>
    </w:p>
    <w:p w:rsidR="00515AC1" w:rsidRPr="00515AC1" w:rsidRDefault="00515AC1" w:rsidP="00515AC1">
      <w:pPr>
        <w:pStyle w:val="ConsPlusNormal"/>
        <w:spacing w:line="360" w:lineRule="auto"/>
        <w:ind w:firstLine="709"/>
        <w:jc w:val="both"/>
        <w:rPr>
          <w:rFonts w:ascii="Times New Roman" w:hAnsi="Times New Roman" w:cs="Times New Roman"/>
          <w:sz w:val="28"/>
          <w:szCs w:val="28"/>
        </w:rPr>
      </w:pPr>
      <w:r w:rsidRPr="00515AC1">
        <w:rPr>
          <w:rFonts w:ascii="Times New Roman" w:hAnsi="Times New Roman" w:cs="Times New Roman"/>
          <w:sz w:val="28"/>
          <w:szCs w:val="28"/>
        </w:rPr>
        <w:t>Изменения, вносимые</w:t>
      </w:r>
      <w:r w:rsidRPr="00515AC1">
        <w:rPr>
          <w:rFonts w:ascii="Times New Roman" w:hAnsi="Times New Roman" w:cs="Times New Roman"/>
          <w:b/>
          <w:sz w:val="28"/>
          <w:szCs w:val="28"/>
        </w:rPr>
        <w:t xml:space="preserve"> </w:t>
      </w:r>
      <w:r w:rsidRPr="00515AC1">
        <w:rPr>
          <w:rFonts w:ascii="Times New Roman" w:hAnsi="Times New Roman" w:cs="Times New Roman"/>
          <w:sz w:val="28"/>
          <w:szCs w:val="28"/>
        </w:rPr>
        <w:t>в решение Совета муниципального района «Ижемский» от 22 ноября 2016 года № 5-15/13 «Об утверждении Генерального плана и Правил землепользования и застройки сельского поселения «Ижма» на основании протокола публичных слушаний от 31 августа 2017 года «По проекту внесения изменений в Генеральный план и Правила землепользования и застройки сельского поселения «Сизябск»</w:t>
      </w:r>
    </w:p>
    <w:p w:rsidR="00515AC1" w:rsidRPr="00515AC1" w:rsidRDefault="00515AC1" w:rsidP="00515AC1">
      <w:pPr>
        <w:shd w:val="clear" w:color="auto" w:fill="FFFFFF"/>
        <w:spacing w:after="0" w:line="360" w:lineRule="auto"/>
        <w:ind w:firstLine="709"/>
        <w:jc w:val="both"/>
        <w:rPr>
          <w:rFonts w:ascii="Times New Roman" w:hAnsi="Times New Roman"/>
          <w:sz w:val="28"/>
          <w:szCs w:val="28"/>
        </w:rPr>
      </w:pPr>
    </w:p>
    <w:p w:rsidR="00515AC1" w:rsidRPr="00515AC1" w:rsidRDefault="00515AC1" w:rsidP="00515AC1">
      <w:pPr>
        <w:shd w:val="clear" w:color="auto" w:fill="FFFFFF"/>
        <w:spacing w:after="0" w:line="360" w:lineRule="auto"/>
        <w:ind w:firstLine="709"/>
        <w:jc w:val="both"/>
        <w:rPr>
          <w:rFonts w:ascii="Times New Roman" w:hAnsi="Times New Roman"/>
          <w:sz w:val="28"/>
          <w:szCs w:val="28"/>
        </w:rPr>
      </w:pPr>
      <w:r w:rsidRPr="00515AC1">
        <w:rPr>
          <w:rFonts w:ascii="Times New Roman" w:hAnsi="Times New Roman"/>
          <w:sz w:val="28"/>
          <w:szCs w:val="28"/>
        </w:rPr>
        <w:t>1.</w:t>
      </w:r>
      <w:r w:rsidRPr="00515AC1">
        <w:rPr>
          <w:rFonts w:ascii="Times New Roman" w:hAnsi="Times New Roman"/>
          <w:b/>
          <w:sz w:val="28"/>
          <w:szCs w:val="28"/>
        </w:rPr>
        <w:t xml:space="preserve"> </w:t>
      </w:r>
      <w:r w:rsidRPr="00515AC1">
        <w:rPr>
          <w:rFonts w:ascii="Times New Roman" w:hAnsi="Times New Roman"/>
          <w:sz w:val="28"/>
          <w:szCs w:val="28"/>
        </w:rPr>
        <w:t>На карте градостроительного зонирования Правил землепользования и застройки сельского поселения «Сизябск», с. Сизябск, территориальную зону  Пр-1 «Зона прочих территорий» по адресу: Республика Коми, Ижемский район, д. Бакур, ул. Садовая, д. 19, перевести в зону Ж-1 «Зона жилой застройки усадебного типа», согласно приложению к настоящему  приложению.</w:t>
      </w:r>
    </w:p>
    <w:p w:rsidR="00515AC1" w:rsidRPr="00515AC1" w:rsidRDefault="00515AC1" w:rsidP="00515AC1">
      <w:pPr>
        <w:shd w:val="clear" w:color="auto" w:fill="FFFFFF"/>
        <w:spacing w:after="0" w:line="360" w:lineRule="auto"/>
        <w:ind w:firstLine="709"/>
        <w:jc w:val="both"/>
        <w:rPr>
          <w:rFonts w:ascii="Times New Roman" w:hAnsi="Times New Roman"/>
          <w:sz w:val="28"/>
          <w:szCs w:val="28"/>
        </w:rPr>
      </w:pPr>
      <w:r w:rsidRPr="00515AC1">
        <w:rPr>
          <w:rFonts w:ascii="Times New Roman" w:hAnsi="Times New Roman"/>
          <w:sz w:val="28"/>
          <w:szCs w:val="28"/>
        </w:rPr>
        <w:t>2.</w:t>
      </w:r>
      <w:r w:rsidRPr="00515AC1">
        <w:rPr>
          <w:rFonts w:ascii="Times New Roman" w:hAnsi="Times New Roman"/>
          <w:b/>
          <w:sz w:val="28"/>
          <w:szCs w:val="28"/>
        </w:rPr>
        <w:t xml:space="preserve"> </w:t>
      </w:r>
      <w:r w:rsidRPr="00515AC1">
        <w:rPr>
          <w:rFonts w:ascii="Times New Roman" w:hAnsi="Times New Roman"/>
          <w:sz w:val="28"/>
          <w:szCs w:val="28"/>
        </w:rPr>
        <w:t>На карте градостроительного зонирования Правил землепользования и застройки сельского поселения «Сизябск», с. Сизябск, территориальную зону  Пр-1 «Зона прочих территорий» по адресу: Республика Коми, Ижемский район, д. Бакур, ул. Садовая, д. 20, перевести в зону Ж-1 «Зона жилой застройки усадебного типа», согласно приложению к настоящему приложению.</w:t>
      </w:r>
    </w:p>
    <w:p w:rsidR="00515AC1" w:rsidRPr="00515AC1" w:rsidRDefault="00515AC1" w:rsidP="00515AC1">
      <w:pPr>
        <w:pStyle w:val="ConsPlusNormal"/>
        <w:ind w:firstLine="709"/>
        <w:jc w:val="both"/>
        <w:rPr>
          <w:rFonts w:ascii="Times New Roman" w:hAnsi="Times New Roman" w:cs="Times New Roman"/>
          <w:b/>
          <w:sz w:val="28"/>
          <w:szCs w:val="28"/>
        </w:rPr>
      </w:pPr>
    </w:p>
    <w:p w:rsidR="00515AC1" w:rsidRPr="00515AC1" w:rsidRDefault="00515AC1" w:rsidP="00515AC1">
      <w:pPr>
        <w:pStyle w:val="ConsPlusNormal"/>
        <w:ind w:firstLine="709"/>
        <w:jc w:val="both"/>
        <w:rPr>
          <w:rFonts w:ascii="Times New Roman" w:hAnsi="Times New Roman" w:cs="Times New Roman"/>
          <w:b/>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Default="00515AC1" w:rsidP="00515AC1">
      <w:pPr>
        <w:pStyle w:val="ConsPlusNormal"/>
        <w:ind w:firstLine="0"/>
        <w:outlineLvl w:val="0"/>
        <w:rPr>
          <w:rFonts w:ascii="Times New Roman" w:hAnsi="Times New Roman" w:cs="Times New Roman"/>
          <w:sz w:val="28"/>
          <w:szCs w:val="28"/>
        </w:rPr>
      </w:pPr>
    </w:p>
    <w:p w:rsidR="005C4EE5" w:rsidRDefault="005C4EE5" w:rsidP="00515AC1">
      <w:pPr>
        <w:pStyle w:val="ConsPlusNormal"/>
        <w:ind w:firstLine="0"/>
        <w:outlineLvl w:val="0"/>
        <w:rPr>
          <w:rFonts w:ascii="Times New Roman" w:hAnsi="Times New Roman" w:cs="Times New Roman"/>
          <w:sz w:val="28"/>
          <w:szCs w:val="28"/>
        </w:rPr>
      </w:pPr>
    </w:p>
    <w:p w:rsidR="005C4EE5" w:rsidRDefault="005C4EE5" w:rsidP="00515AC1">
      <w:pPr>
        <w:pStyle w:val="ConsPlusNormal"/>
        <w:ind w:firstLine="0"/>
        <w:outlineLvl w:val="0"/>
        <w:rPr>
          <w:rFonts w:ascii="Times New Roman" w:hAnsi="Times New Roman" w:cs="Times New Roman"/>
          <w:sz w:val="28"/>
          <w:szCs w:val="28"/>
        </w:rPr>
      </w:pPr>
    </w:p>
    <w:p w:rsidR="005C4EE5" w:rsidRDefault="005C4EE5" w:rsidP="00515AC1">
      <w:pPr>
        <w:pStyle w:val="ConsPlusNormal"/>
        <w:ind w:firstLine="0"/>
        <w:outlineLvl w:val="0"/>
        <w:rPr>
          <w:rFonts w:ascii="Times New Roman" w:hAnsi="Times New Roman" w:cs="Times New Roman"/>
          <w:sz w:val="28"/>
          <w:szCs w:val="28"/>
        </w:rPr>
      </w:pPr>
    </w:p>
    <w:p w:rsidR="005C4EE5" w:rsidRDefault="005C4EE5" w:rsidP="00515AC1">
      <w:pPr>
        <w:pStyle w:val="ConsPlusNormal"/>
        <w:ind w:firstLine="0"/>
        <w:outlineLvl w:val="0"/>
        <w:rPr>
          <w:rFonts w:ascii="Times New Roman" w:hAnsi="Times New Roman" w:cs="Times New Roman"/>
          <w:sz w:val="28"/>
          <w:szCs w:val="28"/>
        </w:rPr>
      </w:pPr>
    </w:p>
    <w:p w:rsidR="005C4EE5" w:rsidRDefault="005C4EE5" w:rsidP="00515AC1">
      <w:pPr>
        <w:pStyle w:val="ConsPlusNormal"/>
        <w:ind w:firstLine="0"/>
        <w:outlineLvl w:val="0"/>
        <w:rPr>
          <w:rFonts w:ascii="Times New Roman" w:hAnsi="Times New Roman" w:cs="Times New Roman"/>
          <w:sz w:val="28"/>
          <w:szCs w:val="28"/>
        </w:rPr>
      </w:pPr>
    </w:p>
    <w:p w:rsidR="005C4EE5" w:rsidRPr="00515AC1" w:rsidRDefault="005C4EE5"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 xml:space="preserve">Приложение </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к приложению 2 решения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5-23/7</w:t>
      </w: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r w:rsidRPr="00515AC1">
        <w:rPr>
          <w:rFonts w:ascii="Times New Roman" w:hAnsi="Times New Roman" w:cs="Times New Roman"/>
          <w:noProof/>
          <w:sz w:val="28"/>
          <w:szCs w:val="28"/>
          <w:lang w:eastAsia="ru-RU"/>
        </w:rPr>
        <w:drawing>
          <wp:inline distT="0" distB="0" distL="0" distR="0">
            <wp:extent cx="4584065" cy="4015740"/>
            <wp:effectExtent l="1905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4584065" cy="4015740"/>
                    </a:xfrm>
                    <a:prstGeom prst="rect">
                      <a:avLst/>
                    </a:prstGeom>
                    <a:noFill/>
                    <a:ln w="9525">
                      <a:noFill/>
                      <a:miter lim="800000"/>
                      <a:headEnd/>
                      <a:tailEnd/>
                    </a:ln>
                  </pic:spPr>
                </pic:pic>
              </a:graphicData>
            </a:graphic>
          </wp:inline>
        </w:drawing>
      </w: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jc w:val="center"/>
        <w:rPr>
          <w:rFonts w:ascii="Times New Roman" w:hAnsi="Times New Roman"/>
          <w:sz w:val="28"/>
          <w:szCs w:val="28"/>
        </w:rPr>
      </w:pPr>
    </w:p>
    <w:p w:rsidR="00515AC1" w:rsidRDefault="00515AC1" w:rsidP="00515AC1">
      <w:pPr>
        <w:spacing w:after="0"/>
        <w:jc w:val="center"/>
        <w:rPr>
          <w:rFonts w:ascii="Times New Roman" w:hAnsi="Times New Roman"/>
          <w:sz w:val="28"/>
          <w:szCs w:val="28"/>
        </w:rPr>
      </w:pPr>
    </w:p>
    <w:p w:rsidR="005C4EE5" w:rsidRDefault="005C4EE5" w:rsidP="00515AC1">
      <w:pPr>
        <w:spacing w:after="0"/>
        <w:jc w:val="center"/>
        <w:rPr>
          <w:rFonts w:ascii="Times New Roman" w:hAnsi="Times New Roman"/>
          <w:sz w:val="28"/>
          <w:szCs w:val="28"/>
        </w:rPr>
      </w:pPr>
    </w:p>
    <w:p w:rsidR="005C4EE5" w:rsidRDefault="005C4EE5" w:rsidP="00515AC1">
      <w:pPr>
        <w:spacing w:after="0"/>
        <w:jc w:val="center"/>
        <w:rPr>
          <w:rFonts w:ascii="Times New Roman" w:hAnsi="Times New Roman"/>
          <w:sz w:val="28"/>
          <w:szCs w:val="28"/>
        </w:rPr>
      </w:pPr>
    </w:p>
    <w:p w:rsidR="005C4EE5" w:rsidRDefault="005C4EE5" w:rsidP="00515AC1">
      <w:pPr>
        <w:spacing w:after="0"/>
        <w:jc w:val="center"/>
        <w:rPr>
          <w:rFonts w:ascii="Times New Roman" w:hAnsi="Times New Roman"/>
          <w:sz w:val="28"/>
          <w:szCs w:val="28"/>
        </w:rPr>
      </w:pPr>
    </w:p>
    <w:p w:rsidR="005C4EE5" w:rsidRDefault="005C4EE5" w:rsidP="00515AC1">
      <w:pPr>
        <w:spacing w:after="0"/>
        <w:jc w:val="center"/>
        <w:rPr>
          <w:rFonts w:ascii="Times New Roman" w:hAnsi="Times New Roman"/>
          <w:sz w:val="28"/>
          <w:szCs w:val="28"/>
        </w:rPr>
      </w:pPr>
    </w:p>
    <w:p w:rsidR="005C4EE5" w:rsidRDefault="005C4EE5" w:rsidP="00515AC1">
      <w:pPr>
        <w:spacing w:after="0"/>
        <w:jc w:val="center"/>
        <w:rPr>
          <w:rFonts w:ascii="Times New Roman" w:hAnsi="Times New Roman"/>
          <w:sz w:val="28"/>
          <w:szCs w:val="28"/>
        </w:rPr>
      </w:pPr>
    </w:p>
    <w:p w:rsidR="005C4EE5" w:rsidRPr="00515AC1" w:rsidRDefault="005C4EE5" w:rsidP="00515AC1">
      <w:pPr>
        <w:spacing w:after="0"/>
        <w:jc w:val="center"/>
        <w:rPr>
          <w:rFonts w:ascii="Times New Roman" w:hAnsi="Times New Roman"/>
          <w:sz w:val="28"/>
          <w:szCs w:val="28"/>
        </w:rPr>
      </w:pPr>
    </w:p>
    <w:p w:rsidR="00515AC1" w:rsidRPr="00515AC1" w:rsidRDefault="00515AC1" w:rsidP="00515AC1">
      <w:pPr>
        <w:spacing w:after="0"/>
        <w:rPr>
          <w:rFonts w:ascii="Times New Roman" w:hAnsi="Times New Roman"/>
          <w:b/>
        </w:rPr>
      </w:pPr>
    </w:p>
    <w:tbl>
      <w:tblPr>
        <w:tblW w:w="9915" w:type="dxa"/>
        <w:jc w:val="center"/>
        <w:tblLayout w:type="fixed"/>
        <w:tblLook w:val="04A0"/>
      </w:tblPr>
      <w:tblGrid>
        <w:gridCol w:w="3377"/>
        <w:gridCol w:w="2699"/>
        <w:gridCol w:w="3839"/>
      </w:tblGrid>
      <w:tr w:rsidR="00515AC1" w:rsidRPr="00515AC1" w:rsidTr="00515AC1">
        <w:trPr>
          <w:cantSplit/>
          <w:trHeight w:val="1532"/>
          <w:jc w:val="center"/>
        </w:trPr>
        <w:tc>
          <w:tcPr>
            <w:tcW w:w="3377" w:type="dxa"/>
            <w:hideMark/>
          </w:tcPr>
          <w:p w:rsidR="00515AC1" w:rsidRPr="00515AC1" w:rsidRDefault="00515AC1" w:rsidP="00515AC1">
            <w:pPr>
              <w:spacing w:after="0"/>
              <w:jc w:val="center"/>
              <w:rPr>
                <w:rFonts w:ascii="Times New Roman" w:hAnsi="Times New Roman"/>
                <w:b/>
              </w:rPr>
            </w:pPr>
            <w:r w:rsidRPr="00515AC1">
              <w:rPr>
                <w:rFonts w:ascii="Times New Roman" w:hAnsi="Times New Roman"/>
                <w:b/>
              </w:rPr>
              <w:lastRenderedPageBreak/>
              <w:t>«Изьва»</w:t>
            </w:r>
          </w:p>
          <w:p w:rsidR="00515AC1" w:rsidRPr="00515AC1" w:rsidRDefault="00515AC1" w:rsidP="00515AC1">
            <w:pPr>
              <w:spacing w:after="0"/>
              <w:jc w:val="center"/>
              <w:rPr>
                <w:rFonts w:ascii="Times New Roman" w:hAnsi="Times New Roman"/>
                <w:b/>
              </w:rPr>
            </w:pPr>
            <w:r w:rsidRPr="00515AC1">
              <w:rPr>
                <w:rFonts w:ascii="Times New Roman" w:hAnsi="Times New Roman"/>
                <w:b/>
              </w:rPr>
              <w:t>муниципальнöй районса</w:t>
            </w:r>
          </w:p>
          <w:p w:rsidR="00515AC1" w:rsidRPr="00515AC1" w:rsidRDefault="00515AC1" w:rsidP="00515AC1">
            <w:pPr>
              <w:spacing w:after="0"/>
              <w:jc w:val="center"/>
              <w:rPr>
                <w:rFonts w:ascii="Times New Roman" w:hAnsi="Times New Roman"/>
                <w:b/>
              </w:rPr>
            </w:pPr>
            <w:r w:rsidRPr="00515AC1">
              <w:rPr>
                <w:rFonts w:ascii="Times New Roman" w:hAnsi="Times New Roman"/>
                <w:b/>
              </w:rPr>
              <w:t>Сöвет</w:t>
            </w:r>
          </w:p>
        </w:tc>
        <w:tc>
          <w:tcPr>
            <w:tcW w:w="2699" w:type="dxa"/>
          </w:tcPr>
          <w:p w:rsidR="00515AC1" w:rsidRPr="00515AC1" w:rsidRDefault="00515AC1" w:rsidP="00515AC1">
            <w:pPr>
              <w:spacing w:after="0"/>
              <w:jc w:val="center"/>
              <w:rPr>
                <w:rFonts w:ascii="Times New Roman" w:hAnsi="Times New Roman"/>
                <w:b/>
              </w:rPr>
            </w:pPr>
            <w:r w:rsidRPr="00515AC1">
              <w:rPr>
                <w:rFonts w:ascii="Times New Roman" w:hAnsi="Times New Roman"/>
                <w:noProof/>
                <w:lang w:eastAsia="ru-RU"/>
              </w:rPr>
              <w:drawing>
                <wp:inline distT="0" distB="0" distL="0" distR="0">
                  <wp:extent cx="716915" cy="877570"/>
                  <wp:effectExtent l="19050" t="0" r="6985" b="0"/>
                  <wp:docPr id="6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cstate="print"/>
                          <a:srcRect/>
                          <a:stretch>
                            <a:fillRect/>
                          </a:stretch>
                        </pic:blipFill>
                        <pic:spPr bwMode="auto">
                          <a:xfrm>
                            <a:off x="0" y="0"/>
                            <a:ext cx="716915" cy="877570"/>
                          </a:xfrm>
                          <a:prstGeom prst="rect">
                            <a:avLst/>
                          </a:prstGeom>
                          <a:noFill/>
                          <a:ln w="9525">
                            <a:noFill/>
                            <a:miter lim="800000"/>
                            <a:headEnd/>
                            <a:tailEnd/>
                          </a:ln>
                        </pic:spPr>
                      </pic:pic>
                    </a:graphicData>
                  </a:graphic>
                </wp:inline>
              </w:drawing>
            </w:r>
          </w:p>
          <w:p w:rsidR="00515AC1" w:rsidRPr="00515AC1" w:rsidRDefault="00515AC1" w:rsidP="00515AC1">
            <w:pPr>
              <w:spacing w:after="0"/>
              <w:jc w:val="center"/>
              <w:rPr>
                <w:rFonts w:ascii="Times New Roman" w:hAnsi="Times New Roman"/>
                <w:b/>
              </w:rPr>
            </w:pPr>
          </w:p>
        </w:tc>
        <w:tc>
          <w:tcPr>
            <w:tcW w:w="3839" w:type="dxa"/>
          </w:tcPr>
          <w:p w:rsidR="00515AC1" w:rsidRPr="00515AC1" w:rsidRDefault="00515AC1" w:rsidP="00515AC1">
            <w:pPr>
              <w:spacing w:after="0"/>
              <w:jc w:val="center"/>
              <w:rPr>
                <w:rFonts w:ascii="Times New Roman" w:hAnsi="Times New Roman"/>
                <w:b/>
              </w:rPr>
            </w:pPr>
            <w:r w:rsidRPr="00515AC1">
              <w:rPr>
                <w:rFonts w:ascii="Times New Roman" w:hAnsi="Times New Roman"/>
                <w:b/>
              </w:rPr>
              <w:t xml:space="preserve">   Совет</w:t>
            </w:r>
          </w:p>
          <w:p w:rsidR="00515AC1" w:rsidRPr="00515AC1" w:rsidRDefault="00515AC1" w:rsidP="00515AC1">
            <w:pPr>
              <w:spacing w:after="0"/>
              <w:jc w:val="center"/>
              <w:rPr>
                <w:rFonts w:ascii="Times New Roman" w:hAnsi="Times New Roman"/>
                <w:b/>
              </w:rPr>
            </w:pPr>
            <w:r w:rsidRPr="00515AC1">
              <w:rPr>
                <w:rFonts w:ascii="Times New Roman" w:hAnsi="Times New Roman"/>
                <w:b/>
              </w:rPr>
              <w:t>муниципального района</w:t>
            </w:r>
          </w:p>
          <w:p w:rsidR="00515AC1" w:rsidRPr="00515AC1" w:rsidRDefault="00515AC1" w:rsidP="00515AC1">
            <w:pPr>
              <w:spacing w:after="0" w:line="480" w:lineRule="auto"/>
              <w:jc w:val="center"/>
              <w:rPr>
                <w:rFonts w:ascii="Times New Roman" w:hAnsi="Times New Roman"/>
                <w:b/>
              </w:rPr>
            </w:pPr>
            <w:r w:rsidRPr="00515AC1">
              <w:rPr>
                <w:rFonts w:ascii="Times New Roman" w:hAnsi="Times New Roman"/>
                <w:b/>
              </w:rPr>
              <w:t xml:space="preserve">     «Ижемский»</w:t>
            </w:r>
          </w:p>
          <w:p w:rsidR="00515AC1" w:rsidRPr="00515AC1" w:rsidRDefault="00515AC1" w:rsidP="00515AC1">
            <w:pPr>
              <w:spacing w:after="0"/>
              <w:jc w:val="center"/>
              <w:rPr>
                <w:rFonts w:ascii="Times New Roman" w:hAnsi="Times New Roman"/>
                <w:b/>
              </w:rPr>
            </w:pPr>
          </w:p>
        </w:tc>
      </w:tr>
    </w:tbl>
    <w:p w:rsidR="00515AC1" w:rsidRPr="00515AC1" w:rsidRDefault="00515AC1" w:rsidP="00515AC1">
      <w:pPr>
        <w:tabs>
          <w:tab w:val="left" w:pos="3420"/>
        </w:tabs>
        <w:spacing w:after="0"/>
        <w:jc w:val="center"/>
        <w:rPr>
          <w:rFonts w:ascii="Times New Roman" w:hAnsi="Times New Roman"/>
          <w:sz w:val="28"/>
          <w:szCs w:val="28"/>
        </w:rPr>
      </w:pPr>
      <w:r w:rsidRPr="00515AC1">
        <w:rPr>
          <w:rFonts w:ascii="Times New Roman" w:hAnsi="Times New Roman"/>
          <w:sz w:val="28"/>
          <w:szCs w:val="28"/>
        </w:rPr>
        <w:t>К Ы В К Ö Р Т Ö Д</w:t>
      </w:r>
    </w:p>
    <w:p w:rsidR="00515AC1" w:rsidRPr="00515AC1" w:rsidRDefault="00515AC1" w:rsidP="00515AC1">
      <w:pPr>
        <w:tabs>
          <w:tab w:val="left" w:pos="3420"/>
        </w:tabs>
        <w:spacing w:after="0"/>
        <w:jc w:val="center"/>
        <w:rPr>
          <w:rFonts w:ascii="Times New Roman" w:hAnsi="Times New Roman"/>
          <w:i/>
          <w:sz w:val="28"/>
          <w:szCs w:val="28"/>
          <w:u w:val="single"/>
        </w:rPr>
      </w:pPr>
    </w:p>
    <w:p w:rsidR="00515AC1" w:rsidRPr="00515AC1" w:rsidRDefault="00515AC1" w:rsidP="00515AC1">
      <w:pPr>
        <w:keepNext/>
        <w:tabs>
          <w:tab w:val="left" w:pos="3420"/>
        </w:tabs>
        <w:spacing w:after="0"/>
        <w:ind w:firstLine="540"/>
        <w:outlineLvl w:val="0"/>
        <w:rPr>
          <w:rFonts w:ascii="Times New Roman" w:hAnsi="Times New Roman"/>
          <w:bCs/>
          <w:sz w:val="28"/>
          <w:szCs w:val="28"/>
        </w:rPr>
      </w:pPr>
      <w:r w:rsidRPr="00515AC1">
        <w:rPr>
          <w:rFonts w:ascii="Times New Roman" w:hAnsi="Times New Roman"/>
          <w:bCs/>
          <w:sz w:val="28"/>
          <w:szCs w:val="28"/>
        </w:rPr>
        <w:t xml:space="preserve">                                                      Р Е Ш Е Н И Е</w:t>
      </w:r>
    </w:p>
    <w:p w:rsidR="00515AC1" w:rsidRPr="00515AC1" w:rsidRDefault="00515AC1" w:rsidP="00515AC1">
      <w:pPr>
        <w:spacing w:after="0"/>
        <w:jc w:val="center"/>
        <w:rPr>
          <w:rFonts w:ascii="Times New Roman" w:hAnsi="Times New Roman"/>
          <w:sz w:val="28"/>
          <w:szCs w:val="28"/>
        </w:rPr>
      </w:pPr>
    </w:p>
    <w:p w:rsidR="00515AC1" w:rsidRPr="00515AC1" w:rsidRDefault="00515AC1" w:rsidP="00515AC1">
      <w:pPr>
        <w:spacing w:after="0"/>
        <w:rPr>
          <w:rFonts w:ascii="Times New Roman" w:hAnsi="Times New Roman"/>
          <w:sz w:val="28"/>
          <w:szCs w:val="28"/>
        </w:rPr>
      </w:pPr>
      <w:r w:rsidRPr="00515AC1">
        <w:rPr>
          <w:rFonts w:ascii="Times New Roman" w:hAnsi="Times New Roman"/>
          <w:sz w:val="28"/>
          <w:szCs w:val="28"/>
        </w:rPr>
        <w:t>от 27 октября 2017 года                                                                             № 5-23/8</w:t>
      </w:r>
    </w:p>
    <w:p w:rsidR="00515AC1" w:rsidRPr="00515AC1" w:rsidRDefault="00515AC1" w:rsidP="00515AC1">
      <w:pPr>
        <w:spacing w:after="0"/>
        <w:rPr>
          <w:rFonts w:ascii="Times New Roman" w:hAnsi="Times New Roman"/>
          <w:sz w:val="28"/>
          <w:szCs w:val="28"/>
        </w:rPr>
      </w:pPr>
      <w:r w:rsidRPr="00515AC1">
        <w:rPr>
          <w:rFonts w:ascii="Times New Roman" w:hAnsi="Times New Roman"/>
          <w:sz w:val="28"/>
          <w:szCs w:val="28"/>
        </w:rPr>
        <w:t>Республика Коми, Ижемский район, с. Ижма</w:t>
      </w:r>
    </w:p>
    <w:p w:rsidR="00515AC1" w:rsidRPr="00515AC1" w:rsidRDefault="00515AC1" w:rsidP="00515AC1">
      <w:pPr>
        <w:pStyle w:val="ConsPlusNormal"/>
        <w:jc w:val="center"/>
        <w:rPr>
          <w:rFonts w:ascii="Times New Roman" w:hAnsi="Times New Roman" w:cs="Times New Roman"/>
          <w:sz w:val="28"/>
          <w:szCs w:val="28"/>
        </w:rPr>
      </w:pPr>
    </w:p>
    <w:p w:rsidR="00515AC1" w:rsidRPr="00515AC1" w:rsidRDefault="00515AC1" w:rsidP="00515AC1">
      <w:pPr>
        <w:pStyle w:val="ConsPlusNormal"/>
        <w:jc w:val="center"/>
        <w:rPr>
          <w:rFonts w:ascii="Times New Roman" w:eastAsia="Calibri" w:hAnsi="Times New Roman" w:cs="Times New Roman"/>
          <w:sz w:val="28"/>
          <w:szCs w:val="28"/>
          <w:lang w:eastAsia="en-US"/>
        </w:rPr>
      </w:pPr>
      <w:r w:rsidRPr="00515AC1">
        <w:rPr>
          <w:rFonts w:ascii="Times New Roman" w:hAnsi="Times New Roman" w:cs="Times New Roman"/>
          <w:sz w:val="28"/>
          <w:szCs w:val="28"/>
        </w:rPr>
        <w:t xml:space="preserve">О внесении изменений в решение Совета муниципального района «Ижемский» от 22 ноября 2016 года  № 5-15/9 «Об утверждении Генерального плана и Правил землепользования и застройки сельского поселения «Том» </w:t>
      </w:r>
    </w:p>
    <w:p w:rsidR="00515AC1" w:rsidRPr="00515AC1" w:rsidRDefault="00515AC1" w:rsidP="00515AC1">
      <w:pPr>
        <w:pStyle w:val="ConsPlusNormal"/>
        <w:jc w:val="center"/>
        <w:rPr>
          <w:rFonts w:ascii="Times New Roman" w:eastAsia="Calibri" w:hAnsi="Times New Roman" w:cs="Times New Roman"/>
          <w:sz w:val="28"/>
          <w:szCs w:val="28"/>
          <w:lang w:eastAsia="en-US"/>
        </w:rPr>
      </w:pPr>
    </w:p>
    <w:p w:rsidR="00515AC1" w:rsidRPr="00515AC1" w:rsidRDefault="00515AC1" w:rsidP="00515AC1">
      <w:pPr>
        <w:autoSpaceDE w:val="0"/>
        <w:autoSpaceDN w:val="0"/>
        <w:adjustRightInd w:val="0"/>
        <w:spacing w:after="0"/>
        <w:ind w:firstLine="540"/>
        <w:jc w:val="both"/>
        <w:rPr>
          <w:rFonts w:ascii="Times New Roman" w:hAnsi="Times New Roman"/>
          <w:sz w:val="28"/>
          <w:szCs w:val="28"/>
        </w:rPr>
      </w:pPr>
      <w:r w:rsidRPr="00515AC1">
        <w:rPr>
          <w:rFonts w:ascii="Times New Roman" w:hAnsi="Times New Roman"/>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515AC1">
        <w:rPr>
          <w:rFonts w:ascii="Times New Roman" w:hAnsi="Times New Roman"/>
          <w:bCs/>
          <w:sz w:val="28"/>
          <w:szCs w:val="28"/>
        </w:rPr>
        <w:t xml:space="preserve"> статьей 19 Устава муниципального образования  муниципального района «Ижемский»</w:t>
      </w:r>
      <w:r w:rsidRPr="00515AC1">
        <w:rPr>
          <w:rFonts w:ascii="Times New Roman" w:hAnsi="Times New Roman"/>
          <w:sz w:val="28"/>
          <w:szCs w:val="28"/>
        </w:rPr>
        <w:t>, заключениями публичных слушаний от 14 июня 2017 года «По проекту внесения изменений в Генеральный план и Правила землепользования и застройки сельских поселений «Ижма», «Том», от 18 июля 2017 года «По внесению изменений в Генеральный план и Правила землепользования и застройки сельского поселения «Том»</w:t>
      </w:r>
    </w:p>
    <w:p w:rsidR="00515AC1" w:rsidRPr="00515AC1" w:rsidRDefault="00515AC1" w:rsidP="00515AC1">
      <w:pPr>
        <w:autoSpaceDE w:val="0"/>
        <w:autoSpaceDN w:val="0"/>
        <w:adjustRightInd w:val="0"/>
        <w:spacing w:after="0"/>
        <w:ind w:firstLine="540"/>
        <w:jc w:val="both"/>
        <w:rPr>
          <w:rFonts w:ascii="Times New Roman" w:hAnsi="Times New Roman"/>
          <w:sz w:val="28"/>
          <w:szCs w:val="28"/>
        </w:rPr>
      </w:pPr>
    </w:p>
    <w:p w:rsidR="00515AC1" w:rsidRPr="00515AC1" w:rsidRDefault="00515AC1" w:rsidP="00515AC1">
      <w:pPr>
        <w:shd w:val="clear" w:color="auto" w:fill="FFFFFF"/>
        <w:spacing w:after="0" w:line="480" w:lineRule="auto"/>
        <w:jc w:val="center"/>
        <w:rPr>
          <w:rFonts w:ascii="Times New Roman" w:hAnsi="Times New Roman"/>
          <w:spacing w:val="-3"/>
          <w:sz w:val="28"/>
          <w:szCs w:val="28"/>
        </w:rPr>
      </w:pPr>
      <w:r w:rsidRPr="00515AC1">
        <w:rPr>
          <w:rFonts w:ascii="Times New Roman" w:hAnsi="Times New Roman"/>
          <w:spacing w:val="-3"/>
          <w:sz w:val="28"/>
          <w:szCs w:val="28"/>
        </w:rPr>
        <w:t>Совет муниципального района «Ижемский»</w:t>
      </w:r>
    </w:p>
    <w:p w:rsidR="00515AC1" w:rsidRPr="00515AC1" w:rsidRDefault="00515AC1" w:rsidP="00515AC1">
      <w:pPr>
        <w:autoSpaceDE w:val="0"/>
        <w:autoSpaceDN w:val="0"/>
        <w:adjustRightInd w:val="0"/>
        <w:spacing w:after="0"/>
        <w:jc w:val="center"/>
        <w:rPr>
          <w:rFonts w:ascii="Times New Roman" w:hAnsi="Times New Roman"/>
          <w:sz w:val="28"/>
          <w:szCs w:val="28"/>
        </w:rPr>
      </w:pPr>
      <w:r w:rsidRPr="00515AC1">
        <w:rPr>
          <w:rFonts w:ascii="Times New Roman" w:hAnsi="Times New Roman"/>
          <w:sz w:val="28"/>
          <w:szCs w:val="28"/>
        </w:rPr>
        <w:t>Р Е Ш И Л:</w:t>
      </w:r>
    </w:p>
    <w:p w:rsidR="00515AC1" w:rsidRPr="00515AC1" w:rsidRDefault="00515AC1" w:rsidP="00515AC1">
      <w:pPr>
        <w:pStyle w:val="ConsPlusNormal"/>
        <w:ind w:firstLine="540"/>
        <w:jc w:val="both"/>
        <w:outlineLvl w:val="0"/>
        <w:rPr>
          <w:rFonts w:ascii="Times New Roman" w:hAnsi="Times New Roman" w:cs="Times New Roman"/>
          <w:sz w:val="28"/>
          <w:szCs w:val="28"/>
        </w:rPr>
      </w:pPr>
    </w:p>
    <w:p w:rsidR="00515AC1" w:rsidRPr="00515AC1" w:rsidRDefault="00515AC1" w:rsidP="00515AC1">
      <w:pPr>
        <w:pStyle w:val="ConsPlusTitle"/>
        <w:widowControl/>
        <w:numPr>
          <w:ilvl w:val="0"/>
          <w:numId w:val="14"/>
        </w:numPr>
        <w:spacing w:line="360" w:lineRule="auto"/>
        <w:ind w:left="0"/>
        <w:jc w:val="both"/>
        <w:rPr>
          <w:rFonts w:ascii="Times New Roman" w:hAnsi="Times New Roman" w:cs="Times New Roman"/>
          <w:b w:val="0"/>
          <w:sz w:val="28"/>
          <w:szCs w:val="28"/>
        </w:rPr>
      </w:pPr>
      <w:r w:rsidRPr="00515AC1">
        <w:rPr>
          <w:rFonts w:ascii="Times New Roman" w:hAnsi="Times New Roman" w:cs="Times New Roman"/>
          <w:b w:val="0"/>
          <w:sz w:val="28"/>
          <w:szCs w:val="28"/>
        </w:rPr>
        <w:t>Внести в решение Совета муниципального района «Ижемский» от 22 ноября 2016 года № 5-15/9 «Об утверждении Генерального плана и Правил землепользования и застройки сельского поселения «Том» согласно приложениям.</w:t>
      </w:r>
    </w:p>
    <w:p w:rsidR="00515AC1" w:rsidRPr="00515AC1" w:rsidRDefault="00515AC1" w:rsidP="00515AC1">
      <w:pPr>
        <w:pStyle w:val="affffff4"/>
        <w:numPr>
          <w:ilvl w:val="0"/>
          <w:numId w:val="14"/>
        </w:numPr>
        <w:spacing w:after="0" w:line="360" w:lineRule="auto"/>
        <w:ind w:left="0" w:firstLine="709"/>
        <w:jc w:val="both"/>
        <w:rPr>
          <w:sz w:val="28"/>
          <w:szCs w:val="28"/>
        </w:rPr>
      </w:pPr>
      <w:r w:rsidRPr="00515AC1">
        <w:rPr>
          <w:sz w:val="28"/>
          <w:szCs w:val="28"/>
        </w:rPr>
        <w:t>Настоящее решение вступает в силу со дня официального опубликования.</w:t>
      </w:r>
    </w:p>
    <w:p w:rsidR="00515AC1" w:rsidRPr="00515AC1" w:rsidRDefault="00515AC1" w:rsidP="00515AC1">
      <w:pPr>
        <w:spacing w:after="0"/>
        <w:jc w:val="both"/>
        <w:rPr>
          <w:rFonts w:ascii="Times New Roman" w:hAnsi="Times New Roman"/>
          <w:sz w:val="28"/>
          <w:szCs w:val="28"/>
        </w:rPr>
      </w:pPr>
      <w:r w:rsidRPr="00515AC1">
        <w:rPr>
          <w:rFonts w:ascii="Times New Roman" w:hAnsi="Times New Roman"/>
          <w:sz w:val="28"/>
          <w:szCs w:val="28"/>
        </w:rPr>
        <w:t>Глава муниципального района «Ижемский» -</w:t>
      </w:r>
    </w:p>
    <w:p w:rsidR="00515AC1" w:rsidRPr="00515AC1" w:rsidRDefault="00515AC1" w:rsidP="00515AC1">
      <w:pPr>
        <w:spacing w:after="0"/>
        <w:jc w:val="both"/>
        <w:rPr>
          <w:rFonts w:ascii="Times New Roman" w:hAnsi="Times New Roman"/>
          <w:sz w:val="28"/>
          <w:szCs w:val="28"/>
        </w:rPr>
      </w:pPr>
      <w:r w:rsidRPr="00515AC1">
        <w:rPr>
          <w:rFonts w:ascii="Times New Roman" w:hAnsi="Times New Roman"/>
          <w:sz w:val="28"/>
          <w:szCs w:val="28"/>
        </w:rPr>
        <w:t>председатель Совета района</w:t>
      </w:r>
      <w:r w:rsidRPr="00515AC1">
        <w:rPr>
          <w:rFonts w:ascii="Times New Roman" w:hAnsi="Times New Roman"/>
          <w:sz w:val="28"/>
          <w:szCs w:val="28"/>
        </w:rPr>
        <w:tab/>
      </w:r>
      <w:r w:rsidRPr="00515AC1">
        <w:rPr>
          <w:rFonts w:ascii="Times New Roman" w:hAnsi="Times New Roman"/>
          <w:sz w:val="28"/>
          <w:szCs w:val="28"/>
        </w:rPr>
        <w:tab/>
      </w:r>
      <w:r w:rsidRPr="00515AC1">
        <w:rPr>
          <w:rFonts w:ascii="Times New Roman" w:hAnsi="Times New Roman"/>
          <w:sz w:val="28"/>
          <w:szCs w:val="28"/>
        </w:rPr>
        <w:tab/>
        <w:t xml:space="preserve">                                        Т.В. Артеева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Приложение 1 к решению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5-23/8</w:t>
      </w: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Normal"/>
        <w:spacing w:line="360" w:lineRule="auto"/>
        <w:ind w:firstLine="709"/>
        <w:jc w:val="both"/>
        <w:rPr>
          <w:rFonts w:ascii="Times New Roman" w:hAnsi="Times New Roman" w:cs="Times New Roman"/>
          <w:sz w:val="28"/>
          <w:szCs w:val="28"/>
        </w:rPr>
      </w:pPr>
      <w:r w:rsidRPr="00515AC1">
        <w:rPr>
          <w:rFonts w:ascii="Times New Roman" w:hAnsi="Times New Roman" w:cs="Times New Roman"/>
          <w:sz w:val="28"/>
          <w:szCs w:val="28"/>
        </w:rPr>
        <w:t>Изменения, вносимые</w:t>
      </w:r>
      <w:r w:rsidRPr="00515AC1">
        <w:rPr>
          <w:rFonts w:ascii="Times New Roman" w:hAnsi="Times New Roman" w:cs="Times New Roman"/>
          <w:b/>
          <w:sz w:val="28"/>
          <w:szCs w:val="28"/>
        </w:rPr>
        <w:t xml:space="preserve"> </w:t>
      </w:r>
      <w:r w:rsidRPr="00515AC1">
        <w:rPr>
          <w:rFonts w:ascii="Times New Roman" w:hAnsi="Times New Roman" w:cs="Times New Roman"/>
          <w:sz w:val="28"/>
          <w:szCs w:val="28"/>
        </w:rPr>
        <w:t>в решение Совета муниципального района «Ижемский» от 22 ноября 2016 года № 5-15/9 «Об утверждении Генерального плана и Правил землепользования и застройки сельского поселения «Том» на основании протокола публичных слушаний от 14 июня 2017 года «По проекту внесения изменений в Генеральный план и Правила землепользования и застройки сельских поселений «Ижма», «Том»</w:t>
      </w:r>
    </w:p>
    <w:p w:rsidR="00515AC1" w:rsidRPr="00515AC1" w:rsidRDefault="00515AC1" w:rsidP="00515AC1">
      <w:pPr>
        <w:pStyle w:val="ConsPlusNormal"/>
        <w:spacing w:line="360" w:lineRule="auto"/>
        <w:ind w:firstLine="709"/>
        <w:jc w:val="both"/>
        <w:rPr>
          <w:rFonts w:ascii="Times New Roman" w:hAnsi="Times New Roman" w:cs="Times New Roman"/>
          <w:b/>
          <w:sz w:val="28"/>
          <w:szCs w:val="28"/>
        </w:rPr>
      </w:pPr>
    </w:p>
    <w:p w:rsidR="00515AC1" w:rsidRPr="00515AC1" w:rsidRDefault="00515AC1" w:rsidP="00515AC1">
      <w:pPr>
        <w:shd w:val="clear" w:color="auto" w:fill="FFFFFF"/>
        <w:spacing w:after="0" w:line="360" w:lineRule="auto"/>
        <w:ind w:firstLine="709"/>
        <w:jc w:val="both"/>
        <w:rPr>
          <w:rFonts w:ascii="Times New Roman" w:hAnsi="Times New Roman"/>
          <w:sz w:val="28"/>
          <w:szCs w:val="28"/>
        </w:rPr>
      </w:pPr>
      <w:r w:rsidRPr="00515AC1">
        <w:rPr>
          <w:rFonts w:ascii="Times New Roman" w:hAnsi="Times New Roman"/>
          <w:sz w:val="28"/>
          <w:szCs w:val="28"/>
        </w:rPr>
        <w:t>1.</w:t>
      </w:r>
      <w:r w:rsidRPr="00515AC1">
        <w:rPr>
          <w:rFonts w:ascii="Times New Roman" w:hAnsi="Times New Roman"/>
          <w:b/>
          <w:sz w:val="28"/>
          <w:szCs w:val="28"/>
        </w:rPr>
        <w:t xml:space="preserve"> </w:t>
      </w:r>
      <w:r w:rsidRPr="00515AC1">
        <w:rPr>
          <w:rFonts w:ascii="Times New Roman" w:hAnsi="Times New Roman"/>
          <w:sz w:val="28"/>
          <w:szCs w:val="28"/>
        </w:rPr>
        <w:t>На карте градостроительного зонирования Правил землепользования и застройки сельского поселения «Том», п. Том, территориальную зону  Ж-3 «</w:t>
      </w:r>
      <w:r w:rsidRPr="00515AC1">
        <w:rPr>
          <w:rFonts w:ascii="Times New Roman" w:hAnsi="Times New Roman"/>
          <w:bCs/>
          <w:spacing w:val="-3"/>
          <w:sz w:val="28"/>
          <w:szCs w:val="28"/>
        </w:rPr>
        <w:t>Зона</w:t>
      </w:r>
      <w:r w:rsidRPr="00515AC1">
        <w:rPr>
          <w:rFonts w:ascii="Times New Roman" w:hAnsi="Times New Roman"/>
          <w:spacing w:val="-2"/>
          <w:sz w:val="28"/>
          <w:szCs w:val="28"/>
        </w:rPr>
        <w:t xml:space="preserve"> многоквартирной малоэтажной жилой застройки</w:t>
      </w:r>
      <w:r w:rsidRPr="00515AC1">
        <w:rPr>
          <w:rFonts w:ascii="Times New Roman" w:hAnsi="Times New Roman"/>
          <w:sz w:val="28"/>
          <w:szCs w:val="28"/>
        </w:rPr>
        <w:t>» по адресу: Республика Коми, Ижемский район, п. Том, ул. Школьная, д. 55, перевести в зону Ж-1 «Зона жилой застройки усадебного типа», согласно приложению 1 к настоящему приложению.</w:t>
      </w:r>
    </w:p>
    <w:p w:rsidR="00515AC1" w:rsidRPr="00515AC1" w:rsidRDefault="00515AC1" w:rsidP="00515AC1">
      <w:pPr>
        <w:shd w:val="clear" w:color="auto" w:fill="FFFFFF"/>
        <w:spacing w:after="0" w:line="360" w:lineRule="auto"/>
        <w:ind w:firstLine="709"/>
        <w:jc w:val="both"/>
        <w:rPr>
          <w:rFonts w:ascii="Times New Roman" w:hAnsi="Times New Roman"/>
          <w:sz w:val="28"/>
          <w:szCs w:val="28"/>
        </w:rPr>
      </w:pPr>
      <w:r w:rsidRPr="00515AC1">
        <w:rPr>
          <w:rFonts w:ascii="Times New Roman" w:hAnsi="Times New Roman"/>
          <w:sz w:val="28"/>
          <w:szCs w:val="28"/>
        </w:rPr>
        <w:t xml:space="preserve">2. На карте градостроительного зонирования Правил землепользования и застройки сельского поселения «Том», п. Том территориальную зону П-1 «Зона </w:t>
      </w:r>
      <w:r w:rsidRPr="00515AC1">
        <w:rPr>
          <w:rFonts w:ascii="Times New Roman" w:hAnsi="Times New Roman"/>
          <w:spacing w:val="-2"/>
          <w:sz w:val="28"/>
          <w:szCs w:val="28"/>
        </w:rPr>
        <w:t>коммунально-складских и промышленных объектов и производства V класса по санитарной классификации</w:t>
      </w:r>
      <w:r w:rsidRPr="00515AC1">
        <w:rPr>
          <w:rFonts w:ascii="Times New Roman" w:hAnsi="Times New Roman"/>
          <w:sz w:val="28"/>
          <w:szCs w:val="28"/>
        </w:rPr>
        <w:t>» по адресу: Республика Коми, Ижемский район, п. Том, в 50 м на север от д. 109а по ул. Речная, перевести в территориальную зону Ж-1 «Зона жилой застройки усадебного типа», согласно приложению 2 к настоящему приложению.</w:t>
      </w:r>
    </w:p>
    <w:p w:rsidR="00515AC1" w:rsidRPr="00515AC1" w:rsidRDefault="00515AC1" w:rsidP="00515AC1">
      <w:pPr>
        <w:shd w:val="clear" w:color="auto" w:fill="FFFFFF"/>
        <w:spacing w:after="0" w:line="360" w:lineRule="auto"/>
        <w:ind w:firstLine="709"/>
        <w:jc w:val="both"/>
        <w:rPr>
          <w:rFonts w:ascii="Times New Roman" w:hAnsi="Times New Roman"/>
          <w:sz w:val="28"/>
          <w:szCs w:val="28"/>
        </w:rPr>
      </w:pPr>
      <w:r w:rsidRPr="00515AC1">
        <w:rPr>
          <w:rFonts w:ascii="Times New Roman" w:hAnsi="Times New Roman"/>
          <w:sz w:val="28"/>
          <w:szCs w:val="28"/>
        </w:rPr>
        <w:t>3. На карте градостроительного зонирования Правил землепользования и застройки сельского поселения «Том», д. Картаель территориальную зону Пр-1 «</w:t>
      </w:r>
      <w:r w:rsidRPr="00515AC1">
        <w:rPr>
          <w:rFonts w:ascii="Times New Roman" w:hAnsi="Times New Roman"/>
          <w:bCs/>
          <w:spacing w:val="-3"/>
          <w:sz w:val="28"/>
          <w:szCs w:val="28"/>
        </w:rPr>
        <w:t>Зона</w:t>
      </w:r>
      <w:r w:rsidRPr="00515AC1">
        <w:rPr>
          <w:rFonts w:ascii="Times New Roman" w:hAnsi="Times New Roman"/>
          <w:spacing w:val="-2"/>
          <w:sz w:val="28"/>
          <w:szCs w:val="28"/>
        </w:rPr>
        <w:t xml:space="preserve"> прочих территорий</w:t>
      </w:r>
      <w:r w:rsidRPr="00515AC1">
        <w:rPr>
          <w:rFonts w:ascii="Times New Roman" w:hAnsi="Times New Roman"/>
          <w:sz w:val="28"/>
          <w:szCs w:val="28"/>
        </w:rPr>
        <w:t>» по адресу: Республика Коми, Ижемский район, д. Картаель, в 6 м на юго-запад от д.8 по ул. Набережная (здание ФАП), перевести в территориальную зону ОД-1 «Зона административно-делового центра, образования, здравоохранения, социального и культурно-бытового назначения», согласно приложению 3 к настоящему приложению.</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Приложение 1</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 xml:space="preserve"> к приложению 1 решения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5-23/8</w:t>
      </w: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r w:rsidRPr="00515AC1">
        <w:rPr>
          <w:rFonts w:ascii="Times New Roman" w:hAnsi="Times New Roman" w:cs="Times New Roman"/>
          <w:noProof/>
          <w:sz w:val="28"/>
          <w:szCs w:val="28"/>
          <w:lang w:eastAsia="ru-RU"/>
        </w:rPr>
        <w:drawing>
          <wp:inline distT="0" distB="0" distL="0" distR="0">
            <wp:extent cx="4905375" cy="378142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4905375" cy="3781425"/>
                    </a:xfrm>
                    <a:prstGeom prst="rect">
                      <a:avLst/>
                    </a:prstGeom>
                    <a:noFill/>
                    <a:ln w="9525">
                      <a:noFill/>
                      <a:miter lim="800000"/>
                      <a:headEnd/>
                      <a:tailEnd/>
                    </a:ln>
                  </pic:spPr>
                </pic:pic>
              </a:graphicData>
            </a:graphic>
          </wp:inline>
        </w:drawing>
      </w: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Приложение 2</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 xml:space="preserve"> к приложению 1 решения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5-23/8</w:t>
      </w: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center"/>
        <w:rPr>
          <w:rFonts w:ascii="Times New Roman" w:hAnsi="Times New Roman" w:cs="Times New Roman"/>
          <w:b w:val="0"/>
          <w:sz w:val="28"/>
          <w:szCs w:val="28"/>
        </w:rPr>
      </w:pPr>
      <w:r w:rsidRPr="00515AC1">
        <w:rPr>
          <w:rFonts w:ascii="Times New Roman" w:hAnsi="Times New Roman" w:cs="Times New Roman"/>
          <w:b w:val="0"/>
          <w:noProof/>
          <w:sz w:val="28"/>
          <w:szCs w:val="28"/>
        </w:rPr>
        <w:drawing>
          <wp:inline distT="0" distB="0" distL="0" distR="0">
            <wp:extent cx="4794250" cy="3781425"/>
            <wp:effectExtent l="1905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4794250" cy="3781425"/>
                    </a:xfrm>
                    <a:prstGeom prst="rect">
                      <a:avLst/>
                    </a:prstGeom>
                    <a:noFill/>
                    <a:ln w="9525">
                      <a:noFill/>
                      <a:miter lim="800000"/>
                      <a:headEnd/>
                      <a:tailEnd/>
                    </a:ln>
                  </pic:spPr>
                </pic:pic>
              </a:graphicData>
            </a:graphic>
          </wp:inline>
        </w:drawing>
      </w: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Приложение 3</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 xml:space="preserve"> к приложению 1  решения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5-23/8</w:t>
      </w: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r w:rsidRPr="00515AC1">
        <w:rPr>
          <w:rFonts w:ascii="Times New Roman" w:hAnsi="Times New Roman" w:cs="Times New Roman"/>
          <w:noProof/>
          <w:sz w:val="28"/>
          <w:szCs w:val="28"/>
          <w:lang w:eastAsia="ru-RU"/>
        </w:rPr>
        <w:drawing>
          <wp:inline distT="0" distB="0" distL="0" distR="0">
            <wp:extent cx="4596765" cy="447294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srcRect/>
                    <a:stretch>
                      <a:fillRect/>
                    </a:stretch>
                  </pic:blipFill>
                  <pic:spPr bwMode="auto">
                    <a:xfrm>
                      <a:off x="0" y="0"/>
                      <a:ext cx="4596765" cy="4472940"/>
                    </a:xfrm>
                    <a:prstGeom prst="rect">
                      <a:avLst/>
                    </a:prstGeom>
                    <a:noFill/>
                    <a:ln w="9525">
                      <a:noFill/>
                      <a:miter lim="800000"/>
                      <a:headEnd/>
                      <a:tailEnd/>
                    </a:ln>
                  </pic:spPr>
                </pic:pic>
              </a:graphicData>
            </a:graphic>
          </wp:inline>
        </w:drawing>
      </w: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Normal"/>
        <w:ind w:firstLine="0"/>
        <w:jc w:val="center"/>
        <w:outlineLvl w:val="0"/>
        <w:rPr>
          <w:rFonts w:ascii="Times New Roman" w:hAnsi="Times New Roman" w:cs="Times New Roman"/>
          <w:sz w:val="28"/>
          <w:szCs w:val="28"/>
        </w:rPr>
      </w:pPr>
    </w:p>
    <w:p w:rsidR="00515AC1" w:rsidRPr="00515AC1" w:rsidRDefault="00515AC1" w:rsidP="00515AC1">
      <w:pPr>
        <w:pStyle w:val="ConsPlusTitle"/>
        <w:jc w:val="right"/>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Приложение 2  к решению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5-23/8</w:t>
      </w:r>
    </w:p>
    <w:p w:rsidR="00515AC1" w:rsidRPr="00515AC1" w:rsidRDefault="00515AC1" w:rsidP="00515AC1">
      <w:pPr>
        <w:pStyle w:val="ConsPlusTitle"/>
        <w:spacing w:line="360" w:lineRule="auto"/>
        <w:jc w:val="right"/>
        <w:rPr>
          <w:rFonts w:ascii="Times New Roman" w:hAnsi="Times New Roman" w:cs="Times New Roman"/>
          <w:b w:val="0"/>
          <w:sz w:val="28"/>
          <w:szCs w:val="28"/>
        </w:rPr>
      </w:pPr>
    </w:p>
    <w:p w:rsidR="00515AC1" w:rsidRPr="00515AC1" w:rsidRDefault="00515AC1" w:rsidP="00515AC1">
      <w:pPr>
        <w:pStyle w:val="ConsPlusNormal"/>
        <w:spacing w:line="360" w:lineRule="auto"/>
        <w:ind w:firstLine="709"/>
        <w:jc w:val="both"/>
        <w:outlineLvl w:val="0"/>
        <w:rPr>
          <w:rFonts w:ascii="Times New Roman" w:hAnsi="Times New Roman" w:cs="Times New Roman"/>
          <w:sz w:val="28"/>
          <w:szCs w:val="28"/>
        </w:rPr>
      </w:pPr>
      <w:r w:rsidRPr="00515AC1">
        <w:rPr>
          <w:rFonts w:ascii="Times New Roman" w:hAnsi="Times New Roman" w:cs="Times New Roman"/>
          <w:sz w:val="28"/>
          <w:szCs w:val="28"/>
        </w:rPr>
        <w:t>Изменения, вносимые</w:t>
      </w:r>
      <w:r w:rsidRPr="00515AC1">
        <w:rPr>
          <w:rFonts w:ascii="Times New Roman" w:hAnsi="Times New Roman" w:cs="Times New Roman"/>
          <w:b/>
          <w:sz w:val="28"/>
          <w:szCs w:val="28"/>
        </w:rPr>
        <w:t xml:space="preserve"> </w:t>
      </w:r>
      <w:r w:rsidRPr="00515AC1">
        <w:rPr>
          <w:rFonts w:ascii="Times New Roman" w:hAnsi="Times New Roman" w:cs="Times New Roman"/>
          <w:sz w:val="28"/>
          <w:szCs w:val="28"/>
        </w:rPr>
        <w:t>в решение Совета муниципального района «Ижемский» от 22 ноября 2016 года № 5-15/9 «Об утверждении Генерального плана и Правил землепользования и застройки сельского поселения «Том» на основании протокола публичных слушаний от 18 июля 2017 года «По проекту внесения изменений в Генеральный план и Правила землепользования и застройки сельских поселений «Том»</w:t>
      </w:r>
    </w:p>
    <w:p w:rsidR="00515AC1" w:rsidRPr="00515AC1" w:rsidRDefault="00515AC1" w:rsidP="00515AC1">
      <w:pPr>
        <w:pStyle w:val="ConsPlusNormal"/>
        <w:spacing w:line="360" w:lineRule="auto"/>
        <w:ind w:firstLine="0"/>
        <w:jc w:val="both"/>
        <w:outlineLvl w:val="0"/>
        <w:rPr>
          <w:rFonts w:ascii="Times New Roman" w:hAnsi="Times New Roman" w:cs="Times New Roman"/>
          <w:sz w:val="28"/>
          <w:szCs w:val="28"/>
        </w:rPr>
      </w:pPr>
    </w:p>
    <w:p w:rsidR="00515AC1" w:rsidRPr="00515AC1" w:rsidRDefault="00515AC1" w:rsidP="00515AC1">
      <w:pPr>
        <w:pStyle w:val="ConsPlusNormal"/>
        <w:spacing w:line="360" w:lineRule="auto"/>
        <w:ind w:firstLine="709"/>
        <w:jc w:val="both"/>
        <w:outlineLvl w:val="0"/>
        <w:rPr>
          <w:rFonts w:ascii="Times New Roman" w:hAnsi="Times New Roman" w:cs="Times New Roman"/>
          <w:sz w:val="28"/>
          <w:szCs w:val="28"/>
        </w:rPr>
      </w:pPr>
      <w:r w:rsidRPr="00515AC1">
        <w:rPr>
          <w:rFonts w:ascii="Times New Roman" w:hAnsi="Times New Roman" w:cs="Times New Roman"/>
          <w:sz w:val="28"/>
          <w:szCs w:val="28"/>
        </w:rPr>
        <w:t>1. На карте градостроительного зонирования Правил землепользования и застройки сельского поселения «Том», д. Картаель территориальную зону Р-1 «Зона пляжей» по адресу: Республика Коми, Ижемский район, д. Картаель, ул. Набережная, д. 131, перевести в зону Ж-1 «Зона жилой застройки усадебного типа», согласно приложению к настоящему приложению.</w:t>
      </w:r>
    </w:p>
    <w:p w:rsidR="00515AC1" w:rsidRPr="00515AC1" w:rsidRDefault="00515AC1" w:rsidP="00515AC1">
      <w:pPr>
        <w:pStyle w:val="ConsPlusNormal"/>
        <w:spacing w:line="360" w:lineRule="auto"/>
        <w:ind w:firstLine="709"/>
        <w:jc w:val="both"/>
        <w:outlineLvl w:val="0"/>
        <w:rPr>
          <w:rFonts w:ascii="Times New Roman" w:hAnsi="Times New Roman" w:cs="Times New Roman"/>
          <w:sz w:val="28"/>
          <w:szCs w:val="28"/>
        </w:rPr>
      </w:pPr>
      <w:r w:rsidRPr="00515AC1">
        <w:rPr>
          <w:rFonts w:ascii="Times New Roman" w:hAnsi="Times New Roman" w:cs="Times New Roman"/>
          <w:sz w:val="28"/>
          <w:szCs w:val="28"/>
        </w:rPr>
        <w:t>2. На карте градостроительного зонирования Правил землепользования и застройки сельского поселения «Том», д. Картаель территориальную зону Ж-4 «Зона перспективного развития жилой застройки» площадью 8000 кв. м по адресу: Республика Коми, Ижемский район, д. Картаель, западнее д. 74, по ул. Набережная, перевести в зону Ж-1 «Зона жилой застройки усадебного типа», согласно приложению к настоящему приложению.</w:t>
      </w: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Title"/>
        <w:rPr>
          <w:rFonts w:ascii="Times New Roman" w:hAnsi="Times New Roman" w:cs="Times New Roman"/>
          <w:b w:val="0"/>
          <w:bCs w:val="0"/>
          <w:sz w:val="28"/>
          <w:szCs w:val="28"/>
        </w:rPr>
      </w:pPr>
    </w:p>
    <w:p w:rsidR="00515AC1" w:rsidRPr="00515AC1" w:rsidRDefault="00515AC1" w:rsidP="00515AC1">
      <w:pPr>
        <w:pStyle w:val="ConsPlusTitle"/>
        <w:rPr>
          <w:rFonts w:ascii="Times New Roman" w:hAnsi="Times New Roman" w:cs="Times New Roman"/>
          <w:b w:val="0"/>
          <w:sz w:val="28"/>
          <w:szCs w:val="28"/>
        </w:rPr>
      </w:pP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lastRenderedPageBreak/>
        <w:t>Приложение</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 xml:space="preserve"> к приложению 2 решения Совета</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муниципального района «Ижемский»</w:t>
      </w:r>
    </w:p>
    <w:p w:rsidR="00515AC1" w:rsidRPr="00515AC1" w:rsidRDefault="00515AC1" w:rsidP="00515AC1">
      <w:pPr>
        <w:pStyle w:val="ConsPlusTitle"/>
        <w:jc w:val="right"/>
        <w:rPr>
          <w:rFonts w:ascii="Times New Roman" w:hAnsi="Times New Roman" w:cs="Times New Roman"/>
          <w:b w:val="0"/>
          <w:sz w:val="28"/>
          <w:szCs w:val="28"/>
        </w:rPr>
      </w:pPr>
      <w:r w:rsidRPr="00515AC1">
        <w:rPr>
          <w:rFonts w:ascii="Times New Roman" w:hAnsi="Times New Roman" w:cs="Times New Roman"/>
          <w:b w:val="0"/>
          <w:sz w:val="28"/>
          <w:szCs w:val="28"/>
        </w:rPr>
        <w:t>от  27 октября 2017 года № 5-23/8</w:t>
      </w: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center"/>
        <w:outlineLvl w:val="0"/>
        <w:rPr>
          <w:rFonts w:ascii="Times New Roman" w:hAnsi="Times New Roman" w:cs="Times New Roman"/>
          <w:sz w:val="28"/>
          <w:szCs w:val="28"/>
        </w:rPr>
      </w:pPr>
      <w:r w:rsidRPr="00515AC1">
        <w:rPr>
          <w:rFonts w:ascii="Times New Roman" w:hAnsi="Times New Roman" w:cs="Times New Roman"/>
          <w:noProof/>
          <w:sz w:val="28"/>
          <w:szCs w:val="28"/>
          <w:lang w:eastAsia="ru-RU"/>
        </w:rPr>
        <w:drawing>
          <wp:inline distT="0" distB="0" distL="0" distR="0">
            <wp:extent cx="4126865" cy="5337810"/>
            <wp:effectExtent l="1905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srcRect/>
                    <a:stretch>
                      <a:fillRect/>
                    </a:stretch>
                  </pic:blipFill>
                  <pic:spPr bwMode="auto">
                    <a:xfrm>
                      <a:off x="0" y="0"/>
                      <a:ext cx="4126865" cy="5337810"/>
                    </a:xfrm>
                    <a:prstGeom prst="rect">
                      <a:avLst/>
                    </a:prstGeom>
                    <a:noFill/>
                    <a:ln w="9525">
                      <a:noFill/>
                      <a:miter lim="800000"/>
                      <a:headEnd/>
                      <a:tailEnd/>
                    </a:ln>
                  </pic:spPr>
                </pic:pic>
              </a:graphicData>
            </a:graphic>
          </wp:inline>
        </w:drawing>
      </w: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5AC1" w:rsidRPr="00515AC1" w:rsidRDefault="00515AC1" w:rsidP="00515AC1">
      <w:pPr>
        <w:pStyle w:val="ConsPlusNormal"/>
        <w:ind w:firstLine="709"/>
        <w:jc w:val="both"/>
        <w:outlineLvl w:val="0"/>
        <w:rPr>
          <w:rFonts w:ascii="Times New Roman" w:hAnsi="Times New Roman" w:cs="Times New Roman"/>
          <w:sz w:val="28"/>
          <w:szCs w:val="28"/>
        </w:rPr>
      </w:pPr>
    </w:p>
    <w:p w:rsidR="00516415" w:rsidRPr="00515AC1" w:rsidRDefault="00516415" w:rsidP="00515AC1">
      <w:pPr>
        <w:spacing w:after="0"/>
        <w:rPr>
          <w:rFonts w:ascii="Times New Roman" w:hAnsi="Times New Roman"/>
        </w:rPr>
      </w:pPr>
    </w:p>
    <w:sectPr w:rsidR="00516415" w:rsidRPr="00515AC1" w:rsidSect="005164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965" w:rsidRDefault="00915965" w:rsidP="00515AC1">
      <w:pPr>
        <w:spacing w:after="0" w:line="240" w:lineRule="auto"/>
      </w:pPr>
      <w:r>
        <w:separator/>
      </w:r>
    </w:p>
  </w:endnote>
  <w:endnote w:type="continuationSeparator" w:id="0">
    <w:p w:rsidR="00915965" w:rsidRDefault="00915965" w:rsidP="00515A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tonC">
    <w:altName w:val="Courier New"/>
    <w:panose1 w:val="00000000000000000000"/>
    <w:charset w:val="00"/>
    <w:family w:val="decorative"/>
    <w:notTrueType/>
    <w:pitch w:val="variable"/>
    <w:sig w:usb0="00000203" w:usb1="00000000" w:usb2="00000000" w:usb3="00000000" w:csb0="00000005" w:csb1="00000000"/>
  </w:font>
  <w:font w:name="Liberation Mono">
    <w:altName w:val="Courier New"/>
    <w:charset w:val="01"/>
    <w:family w:val="modern"/>
    <w:pitch w:val="fixed"/>
    <w:sig w:usb0="00000000" w:usb1="00000000" w:usb2="00000000" w:usb3="00000000" w:csb0="00000000" w:csb1="00000000"/>
  </w:font>
  <w:font w:name="AR PL SungtiL GB">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965" w:rsidRDefault="00915965" w:rsidP="00515AC1">
      <w:pPr>
        <w:spacing w:after="0" w:line="240" w:lineRule="auto"/>
      </w:pPr>
      <w:r>
        <w:separator/>
      </w:r>
    </w:p>
  </w:footnote>
  <w:footnote w:type="continuationSeparator" w:id="0">
    <w:p w:rsidR="00915965" w:rsidRDefault="00915965" w:rsidP="00515AC1">
      <w:pPr>
        <w:spacing w:after="0" w:line="240" w:lineRule="auto"/>
      </w:pPr>
      <w:r>
        <w:continuationSeparator/>
      </w:r>
    </w:p>
  </w:footnote>
  <w:footnote w:id="1">
    <w:p w:rsidR="001758C8" w:rsidRPr="00F73ED6" w:rsidRDefault="001758C8" w:rsidP="00515AC1">
      <w:pPr>
        <w:pStyle w:val="afffffd"/>
        <w:rPr>
          <w:rFonts w:ascii="Times New Roman" w:hAnsi="Times New Roman"/>
        </w:rPr>
      </w:pPr>
      <w:r w:rsidRPr="00F73ED6">
        <w:rPr>
          <w:rStyle w:val="affffff"/>
          <w:rFonts w:ascii="Times New Roman" w:hAnsi="Times New Roman"/>
        </w:rPr>
        <w:footnoteRef/>
      </w:r>
      <w:r w:rsidRPr="00F73ED6">
        <w:rPr>
          <w:rFonts w:ascii="Times New Roman" w:hAnsi="Times New Roman"/>
        </w:rPr>
        <w:t xml:space="preserve"> Указывается наименование правового акта  с учетом принимаемого решения</w:t>
      </w:r>
    </w:p>
  </w:footnote>
  <w:footnote w:id="2">
    <w:p w:rsidR="001758C8" w:rsidRDefault="001758C8" w:rsidP="00515AC1">
      <w:pPr>
        <w:pStyle w:val="afffffd"/>
      </w:pPr>
      <w:r w:rsidRPr="00F73ED6">
        <w:rPr>
          <w:rStyle w:val="affffff"/>
          <w:rFonts w:ascii="Times New Roman" w:hAnsi="Times New Roman"/>
        </w:rPr>
        <w:footnoteRef/>
      </w:r>
      <w:r w:rsidRPr="00F73ED6">
        <w:rPr>
          <w:rFonts w:ascii="Times New Roman" w:hAnsi="Times New Roman"/>
        </w:rPr>
        <w:t xml:space="preserve">, </w:t>
      </w:r>
      <w:r w:rsidRPr="00F73ED6">
        <w:rPr>
          <w:rStyle w:val="affffff"/>
          <w:rFonts w:ascii="Times New Roman" w:hAnsi="Times New Roman"/>
        </w:rPr>
        <w:t>6</w:t>
      </w:r>
      <w:r w:rsidRPr="00F73ED6">
        <w:rPr>
          <w:rFonts w:ascii="Times New Roman" w:hAnsi="Times New Roman"/>
        </w:rPr>
        <w:t xml:space="preserve"> Указывается наименование в зависимости от принимаемого решения</w:t>
      </w:r>
    </w:p>
  </w:footnote>
  <w:footnote w:id="3">
    <w:p w:rsidR="001758C8" w:rsidRDefault="001758C8" w:rsidP="00515AC1">
      <w:pPr>
        <w:pStyle w:val="afffffd"/>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1728E"/>
    <w:multiLevelType w:val="hybridMultilevel"/>
    <w:tmpl w:val="47AC1126"/>
    <w:lvl w:ilvl="0" w:tplc="7DB29F64">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D0D354E"/>
    <w:multiLevelType w:val="multilevel"/>
    <w:tmpl w:val="847AC28E"/>
    <w:styleLink w:val="1"/>
    <w:lvl w:ilvl="0">
      <w:start w:val="9"/>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FB46D65"/>
    <w:multiLevelType w:val="hybridMultilevel"/>
    <w:tmpl w:val="209C8ACC"/>
    <w:lvl w:ilvl="0" w:tplc="2A7E77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1655F14"/>
    <w:multiLevelType w:val="hybridMultilevel"/>
    <w:tmpl w:val="2CBEFA60"/>
    <w:lvl w:ilvl="0" w:tplc="011497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3A24121"/>
    <w:multiLevelType w:val="hybridMultilevel"/>
    <w:tmpl w:val="0F8CD106"/>
    <w:lvl w:ilvl="0" w:tplc="FA705E30">
      <w:start w:val="1"/>
      <w:numFmt w:val="decimal"/>
      <w:lvlText w:val="%1."/>
      <w:lvlJc w:val="left"/>
      <w:pPr>
        <w:ind w:left="1260" w:hanging="435"/>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5">
    <w:nsid w:val="251314E8"/>
    <w:multiLevelType w:val="hybridMultilevel"/>
    <w:tmpl w:val="FDC663D0"/>
    <w:lvl w:ilvl="0" w:tplc="56F453A2">
      <w:start w:val="1"/>
      <w:numFmt w:val="upperRoman"/>
      <w:lvlText w:val="%1."/>
      <w:lvlJc w:val="left"/>
      <w:pPr>
        <w:ind w:left="787" w:hanging="720"/>
      </w:pPr>
      <w:rPr>
        <w:rFonts w:hint="default"/>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6">
    <w:nsid w:val="31E97B67"/>
    <w:multiLevelType w:val="multilevel"/>
    <w:tmpl w:val="154C4D60"/>
    <w:styleLink w:val="2"/>
    <w:lvl w:ilvl="0">
      <w:start w:val="9"/>
      <w:numFmt w:val="decimal"/>
      <w:lvlText w:val="%1."/>
      <w:lvlJc w:val="left"/>
      <w:pPr>
        <w:ind w:left="360" w:hanging="360"/>
      </w:pPr>
      <w:rPr>
        <w:rFonts w:hint="default"/>
      </w:rPr>
    </w:lvl>
    <w:lvl w:ilvl="1">
      <w:start w:val="9"/>
      <w:numFmt w:val="none"/>
      <w:lvlText w:val="9.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20233F1"/>
    <w:multiLevelType w:val="hybridMultilevel"/>
    <w:tmpl w:val="CA965242"/>
    <w:lvl w:ilvl="0" w:tplc="BCB619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3B4085B"/>
    <w:multiLevelType w:val="hybridMultilevel"/>
    <w:tmpl w:val="0F8CD106"/>
    <w:lvl w:ilvl="0" w:tplc="FA705E30">
      <w:start w:val="1"/>
      <w:numFmt w:val="decimal"/>
      <w:lvlText w:val="%1."/>
      <w:lvlJc w:val="left"/>
      <w:pPr>
        <w:ind w:left="1260" w:hanging="435"/>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9">
    <w:nsid w:val="48FA631D"/>
    <w:multiLevelType w:val="hybridMultilevel"/>
    <w:tmpl w:val="97C01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B31A14"/>
    <w:multiLevelType w:val="multilevel"/>
    <w:tmpl w:val="5BB6E180"/>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1">
    <w:nsid w:val="599E4C18"/>
    <w:multiLevelType w:val="hybridMultilevel"/>
    <w:tmpl w:val="959CE51E"/>
    <w:lvl w:ilvl="0" w:tplc="9D2631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C25FBD"/>
    <w:multiLevelType w:val="multilevel"/>
    <w:tmpl w:val="5BB6E180"/>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3">
    <w:nsid w:val="73321E37"/>
    <w:multiLevelType w:val="hybridMultilevel"/>
    <w:tmpl w:val="72D6E650"/>
    <w:lvl w:ilvl="0" w:tplc="BD0AC6F6">
      <w:start w:val="1"/>
      <w:numFmt w:val="decimal"/>
      <w:lvlText w:val="%1."/>
      <w:lvlJc w:val="left"/>
      <w:pPr>
        <w:tabs>
          <w:tab w:val="num" w:pos="1431"/>
        </w:tabs>
        <w:ind w:left="1431" w:hanging="375"/>
      </w:pPr>
      <w:rPr>
        <w:rFonts w:hint="default"/>
      </w:rPr>
    </w:lvl>
    <w:lvl w:ilvl="1" w:tplc="04190019" w:tentative="1">
      <w:start w:val="1"/>
      <w:numFmt w:val="lowerLetter"/>
      <w:lvlText w:val="%2."/>
      <w:lvlJc w:val="left"/>
      <w:pPr>
        <w:tabs>
          <w:tab w:val="num" w:pos="2136"/>
        </w:tabs>
        <w:ind w:left="2136" w:hanging="360"/>
      </w:pPr>
    </w:lvl>
    <w:lvl w:ilvl="2" w:tplc="0419001B" w:tentative="1">
      <w:start w:val="1"/>
      <w:numFmt w:val="lowerRoman"/>
      <w:lvlText w:val="%3."/>
      <w:lvlJc w:val="right"/>
      <w:pPr>
        <w:tabs>
          <w:tab w:val="num" w:pos="2856"/>
        </w:tabs>
        <w:ind w:left="2856" w:hanging="180"/>
      </w:pPr>
    </w:lvl>
    <w:lvl w:ilvl="3" w:tplc="0419000F" w:tentative="1">
      <w:start w:val="1"/>
      <w:numFmt w:val="decimal"/>
      <w:lvlText w:val="%4."/>
      <w:lvlJc w:val="left"/>
      <w:pPr>
        <w:tabs>
          <w:tab w:val="num" w:pos="3576"/>
        </w:tabs>
        <w:ind w:left="3576" w:hanging="360"/>
      </w:pPr>
    </w:lvl>
    <w:lvl w:ilvl="4" w:tplc="04190019" w:tentative="1">
      <w:start w:val="1"/>
      <w:numFmt w:val="lowerLetter"/>
      <w:lvlText w:val="%5."/>
      <w:lvlJc w:val="left"/>
      <w:pPr>
        <w:tabs>
          <w:tab w:val="num" w:pos="4296"/>
        </w:tabs>
        <w:ind w:left="4296" w:hanging="360"/>
      </w:pPr>
    </w:lvl>
    <w:lvl w:ilvl="5" w:tplc="0419001B" w:tentative="1">
      <w:start w:val="1"/>
      <w:numFmt w:val="lowerRoman"/>
      <w:lvlText w:val="%6."/>
      <w:lvlJc w:val="right"/>
      <w:pPr>
        <w:tabs>
          <w:tab w:val="num" w:pos="5016"/>
        </w:tabs>
        <w:ind w:left="5016" w:hanging="180"/>
      </w:pPr>
    </w:lvl>
    <w:lvl w:ilvl="6" w:tplc="0419000F" w:tentative="1">
      <w:start w:val="1"/>
      <w:numFmt w:val="decimal"/>
      <w:lvlText w:val="%7."/>
      <w:lvlJc w:val="left"/>
      <w:pPr>
        <w:tabs>
          <w:tab w:val="num" w:pos="5736"/>
        </w:tabs>
        <w:ind w:left="5736" w:hanging="360"/>
      </w:pPr>
    </w:lvl>
    <w:lvl w:ilvl="7" w:tplc="04190019" w:tentative="1">
      <w:start w:val="1"/>
      <w:numFmt w:val="lowerLetter"/>
      <w:lvlText w:val="%8."/>
      <w:lvlJc w:val="left"/>
      <w:pPr>
        <w:tabs>
          <w:tab w:val="num" w:pos="6456"/>
        </w:tabs>
        <w:ind w:left="6456" w:hanging="360"/>
      </w:pPr>
    </w:lvl>
    <w:lvl w:ilvl="8" w:tplc="0419001B" w:tentative="1">
      <w:start w:val="1"/>
      <w:numFmt w:val="lowerRoman"/>
      <w:lvlText w:val="%9."/>
      <w:lvlJc w:val="right"/>
      <w:pPr>
        <w:tabs>
          <w:tab w:val="num" w:pos="7176"/>
        </w:tabs>
        <w:ind w:left="7176" w:hanging="180"/>
      </w:pPr>
    </w:lvl>
  </w:abstractNum>
  <w:num w:numId="1">
    <w:abstractNumId w:val="1"/>
  </w:num>
  <w:num w:numId="2">
    <w:abstractNumId w:val="6"/>
  </w:num>
  <w:num w:numId="3">
    <w:abstractNumId w:val="0"/>
  </w:num>
  <w:num w:numId="4">
    <w:abstractNumId w:val="9"/>
  </w:num>
  <w:num w:numId="5">
    <w:abstractNumId w:val="2"/>
  </w:num>
  <w:num w:numId="6">
    <w:abstractNumId w:val="13"/>
  </w:num>
  <w:num w:numId="7">
    <w:abstractNumId w:val="7"/>
  </w:num>
  <w:num w:numId="8">
    <w:abstractNumId w:val="11"/>
  </w:num>
  <w:num w:numId="9">
    <w:abstractNumId w:val="5"/>
  </w:num>
  <w:num w:numId="10">
    <w:abstractNumId w:val="12"/>
  </w:num>
  <w:num w:numId="11">
    <w:abstractNumId w:val="3"/>
  </w:num>
  <w:num w:numId="12">
    <w:abstractNumId w:val="10"/>
  </w:num>
  <w:num w:numId="13">
    <w:abstractNumId w:val="8"/>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1"/>
    <w:footnote w:id="0"/>
  </w:footnotePr>
  <w:endnotePr>
    <w:endnote w:id="-1"/>
    <w:endnote w:id="0"/>
  </w:endnotePr>
  <w:compat/>
  <w:rsids>
    <w:rsidRoot w:val="00515AC1"/>
    <w:rsid w:val="001758C8"/>
    <w:rsid w:val="003838D9"/>
    <w:rsid w:val="004E6AD3"/>
    <w:rsid w:val="00515AC1"/>
    <w:rsid w:val="00516415"/>
    <w:rsid w:val="005C4EE5"/>
    <w:rsid w:val="00915965"/>
    <w:rsid w:val="00916136"/>
    <w:rsid w:val="00C76776"/>
    <w:rsid w:val="00DB3CEB"/>
    <w:rsid w:val="00EC12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AC1"/>
    <w:rPr>
      <w:rFonts w:ascii="Calibri" w:eastAsia="Calibri" w:hAnsi="Calibri" w:cs="Times New Roman"/>
    </w:rPr>
  </w:style>
  <w:style w:type="paragraph" w:styleId="10">
    <w:name w:val="heading 1"/>
    <w:basedOn w:val="a"/>
    <w:next w:val="a"/>
    <w:link w:val="11"/>
    <w:qFormat/>
    <w:rsid w:val="00515AC1"/>
    <w:pPr>
      <w:keepNext/>
      <w:spacing w:after="0" w:line="240" w:lineRule="auto"/>
      <w:jc w:val="both"/>
      <w:outlineLvl w:val="0"/>
    </w:pPr>
    <w:rPr>
      <w:rFonts w:ascii="Times New Roman" w:eastAsia="Times New Roman" w:hAnsi="Times New Roman"/>
      <w:sz w:val="28"/>
      <w:szCs w:val="24"/>
      <w:lang w:eastAsia="ru-RU"/>
    </w:rPr>
  </w:style>
  <w:style w:type="paragraph" w:styleId="20">
    <w:name w:val="heading 2"/>
    <w:basedOn w:val="a"/>
    <w:next w:val="a"/>
    <w:link w:val="21"/>
    <w:uiPriority w:val="9"/>
    <w:qFormat/>
    <w:rsid w:val="00515AC1"/>
    <w:pPr>
      <w:keepNext/>
      <w:spacing w:after="0" w:line="240" w:lineRule="auto"/>
      <w:jc w:val="center"/>
      <w:outlineLvl w:val="1"/>
    </w:pPr>
    <w:rPr>
      <w:rFonts w:ascii="Times New Roman" w:eastAsia="Times New Roman" w:hAnsi="Times New Roman"/>
      <w:b/>
      <w:sz w:val="20"/>
      <w:szCs w:val="20"/>
      <w:lang w:eastAsia="ru-RU"/>
    </w:rPr>
  </w:style>
  <w:style w:type="paragraph" w:styleId="3">
    <w:name w:val="heading 3"/>
    <w:basedOn w:val="20"/>
    <w:next w:val="a"/>
    <w:link w:val="30"/>
    <w:uiPriority w:val="9"/>
    <w:qFormat/>
    <w:rsid w:val="00515AC1"/>
    <w:pPr>
      <w:keepNext w:val="0"/>
      <w:widowControl w:val="0"/>
      <w:autoSpaceDE w:val="0"/>
      <w:autoSpaceDN w:val="0"/>
      <w:adjustRightInd w:val="0"/>
      <w:jc w:val="both"/>
      <w:outlineLvl w:val="2"/>
    </w:pPr>
    <w:rPr>
      <w:rFonts w:ascii="Arial" w:hAnsi="Arial"/>
      <w:b w:val="0"/>
      <w:sz w:val="24"/>
      <w:szCs w:val="24"/>
      <w:lang w:eastAsia="en-US"/>
    </w:rPr>
  </w:style>
  <w:style w:type="paragraph" w:styleId="4">
    <w:name w:val="heading 4"/>
    <w:basedOn w:val="a"/>
    <w:link w:val="40"/>
    <w:uiPriority w:val="9"/>
    <w:qFormat/>
    <w:rsid w:val="00515AC1"/>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qFormat/>
    <w:rsid w:val="00515AC1"/>
    <w:pPr>
      <w:keepNext/>
      <w:spacing w:after="0" w:line="240" w:lineRule="auto"/>
      <w:outlineLvl w:val="4"/>
    </w:pPr>
    <w:rPr>
      <w:rFonts w:ascii="Times New Roman" w:eastAsia="Times New Roman" w:hAnsi="Times New Roman"/>
      <w:sz w:val="28"/>
      <w:szCs w:val="20"/>
      <w:lang w:eastAsia="ru-RU"/>
    </w:rPr>
  </w:style>
  <w:style w:type="paragraph" w:styleId="6">
    <w:name w:val="heading 6"/>
    <w:basedOn w:val="a"/>
    <w:next w:val="a"/>
    <w:link w:val="60"/>
    <w:qFormat/>
    <w:rsid w:val="00515AC1"/>
    <w:pPr>
      <w:keepNext/>
      <w:spacing w:after="0" w:line="240" w:lineRule="auto"/>
      <w:jc w:val="center"/>
      <w:outlineLvl w:val="5"/>
    </w:pPr>
    <w:rPr>
      <w:rFonts w:ascii="Times New Roman" w:eastAsia="Times New Roman" w:hAnsi="Times New Roman"/>
      <w:sz w:val="28"/>
      <w:szCs w:val="20"/>
      <w:lang w:eastAsia="ru-RU"/>
    </w:rPr>
  </w:style>
  <w:style w:type="paragraph" w:styleId="7">
    <w:name w:val="heading 7"/>
    <w:basedOn w:val="a"/>
    <w:next w:val="a"/>
    <w:link w:val="70"/>
    <w:qFormat/>
    <w:rsid w:val="00515AC1"/>
    <w:pPr>
      <w:keepNext/>
      <w:spacing w:after="0" w:line="240" w:lineRule="auto"/>
      <w:ind w:firstLine="4820"/>
      <w:jc w:val="both"/>
      <w:outlineLvl w:val="6"/>
    </w:pPr>
    <w:rPr>
      <w:rFonts w:ascii="Times New Roman" w:eastAsia="Times New Roman" w:hAnsi="Times New Roman"/>
      <w:sz w:val="28"/>
      <w:szCs w:val="20"/>
      <w:lang w:eastAsia="ru-RU"/>
    </w:rPr>
  </w:style>
  <w:style w:type="paragraph" w:styleId="8">
    <w:name w:val="heading 8"/>
    <w:basedOn w:val="a"/>
    <w:next w:val="a"/>
    <w:link w:val="80"/>
    <w:unhideWhenUsed/>
    <w:qFormat/>
    <w:rsid w:val="00515AC1"/>
    <w:pPr>
      <w:keepNext/>
      <w:keepLines/>
      <w:widowControl w:val="0"/>
      <w:autoSpaceDE w:val="0"/>
      <w:autoSpaceDN w:val="0"/>
      <w:adjustRightInd w:val="0"/>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qFormat/>
    <w:rsid w:val="00515AC1"/>
    <w:pPr>
      <w:keepNext/>
      <w:shd w:val="clear" w:color="auto" w:fill="FFFFFF"/>
      <w:spacing w:after="0" w:line="307" w:lineRule="exact"/>
      <w:ind w:right="-2"/>
      <w:jc w:val="center"/>
      <w:outlineLvl w:val="8"/>
    </w:pPr>
    <w:rPr>
      <w:rFonts w:ascii="Times New Roman" w:eastAsia="Times New Roman" w:hAnsi="Times New Roman"/>
      <w:color w:val="000000"/>
      <w:spacing w:val="3"/>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15AC1"/>
    <w:rPr>
      <w:rFonts w:ascii="Times New Roman" w:eastAsia="Times New Roman" w:hAnsi="Times New Roman" w:cs="Times New Roman"/>
      <w:sz w:val="28"/>
      <w:szCs w:val="24"/>
      <w:lang w:eastAsia="ru-RU"/>
    </w:rPr>
  </w:style>
  <w:style w:type="character" w:customStyle="1" w:styleId="21">
    <w:name w:val="Заголовок 2 Знак"/>
    <w:basedOn w:val="a0"/>
    <w:link w:val="20"/>
    <w:uiPriority w:val="9"/>
    <w:rsid w:val="00515AC1"/>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rsid w:val="00515AC1"/>
    <w:rPr>
      <w:rFonts w:ascii="Arial" w:eastAsia="Times New Roman" w:hAnsi="Arial" w:cs="Times New Roman"/>
      <w:sz w:val="24"/>
      <w:szCs w:val="24"/>
    </w:rPr>
  </w:style>
  <w:style w:type="character" w:customStyle="1" w:styleId="40">
    <w:name w:val="Заголовок 4 Знак"/>
    <w:basedOn w:val="a0"/>
    <w:link w:val="4"/>
    <w:uiPriority w:val="9"/>
    <w:rsid w:val="00515AC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515AC1"/>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515AC1"/>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515AC1"/>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515AC1"/>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515AC1"/>
    <w:rPr>
      <w:rFonts w:ascii="Times New Roman" w:eastAsia="Times New Roman" w:hAnsi="Times New Roman" w:cs="Times New Roman"/>
      <w:color w:val="000000"/>
      <w:spacing w:val="3"/>
      <w:sz w:val="26"/>
      <w:szCs w:val="26"/>
      <w:shd w:val="clear" w:color="auto" w:fill="FFFFFF"/>
      <w:lang w:eastAsia="ru-RU"/>
    </w:rPr>
  </w:style>
  <w:style w:type="character" w:customStyle="1" w:styleId="a3">
    <w:name w:val="Без интервала Знак"/>
    <w:basedOn w:val="a0"/>
    <w:link w:val="a4"/>
    <w:uiPriority w:val="1"/>
    <w:locked/>
    <w:rsid w:val="00515AC1"/>
    <w:rPr>
      <w:rFonts w:ascii="Times New Roman" w:eastAsia="Times New Roman" w:hAnsi="Times New Roman"/>
    </w:rPr>
  </w:style>
  <w:style w:type="paragraph" w:styleId="a4">
    <w:name w:val="No Spacing"/>
    <w:link w:val="a3"/>
    <w:uiPriority w:val="1"/>
    <w:qFormat/>
    <w:rsid w:val="00515AC1"/>
    <w:pPr>
      <w:spacing w:after="0" w:line="240" w:lineRule="auto"/>
    </w:pPr>
    <w:rPr>
      <w:rFonts w:ascii="Times New Roman" w:eastAsia="Times New Roman" w:hAnsi="Times New Roman"/>
    </w:rPr>
  </w:style>
  <w:style w:type="numbering" w:customStyle="1" w:styleId="12">
    <w:name w:val="Нет списка1"/>
    <w:next w:val="a2"/>
    <w:uiPriority w:val="99"/>
    <w:semiHidden/>
    <w:unhideWhenUsed/>
    <w:rsid w:val="00515AC1"/>
  </w:style>
  <w:style w:type="paragraph" w:customStyle="1" w:styleId="110">
    <w:name w:val="Заголовок 11"/>
    <w:basedOn w:val="a"/>
    <w:next w:val="a"/>
    <w:rsid w:val="00515AC1"/>
    <w:pPr>
      <w:keepNext/>
      <w:widowControl w:val="0"/>
      <w:tabs>
        <w:tab w:val="num" w:pos="720"/>
      </w:tabs>
      <w:spacing w:after="0" w:line="200" w:lineRule="atLeast"/>
      <w:ind w:left="720" w:hanging="720"/>
      <w:jc w:val="center"/>
      <w:outlineLvl w:val="0"/>
    </w:pPr>
    <w:rPr>
      <w:rFonts w:ascii="Times New Roman" w:eastAsia="Times New Roman" w:hAnsi="Times New Roman"/>
      <w:b/>
      <w:bCs/>
      <w:sz w:val="26"/>
      <w:szCs w:val="26"/>
      <w:lang w:eastAsia="ar-SA"/>
    </w:rPr>
  </w:style>
  <w:style w:type="paragraph" w:customStyle="1" w:styleId="ConsPlusNormal">
    <w:name w:val="ConsPlusNormal"/>
    <w:link w:val="ConsPlusNormal0"/>
    <w:uiPriority w:val="99"/>
    <w:rsid w:val="00515AC1"/>
    <w:pPr>
      <w:widowControl w:val="0"/>
      <w:suppressAutoHyphens/>
      <w:autoSpaceDE w:val="0"/>
      <w:spacing w:after="0" w:line="240" w:lineRule="auto"/>
      <w:ind w:firstLine="720"/>
    </w:pPr>
    <w:rPr>
      <w:rFonts w:ascii="Arial" w:eastAsia="MS Mincho" w:hAnsi="Arial" w:cs="Arial"/>
      <w:lang w:eastAsia="ar-SA"/>
    </w:rPr>
  </w:style>
  <w:style w:type="paragraph" w:styleId="a5">
    <w:name w:val="Balloon Text"/>
    <w:basedOn w:val="a"/>
    <w:link w:val="a6"/>
    <w:uiPriority w:val="99"/>
    <w:unhideWhenUsed/>
    <w:rsid w:val="00515AC1"/>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rsid w:val="00515AC1"/>
    <w:rPr>
      <w:rFonts w:ascii="Tahoma" w:eastAsia="Times New Roman" w:hAnsi="Tahoma" w:cs="Tahoma"/>
      <w:sz w:val="16"/>
      <w:szCs w:val="16"/>
      <w:lang w:eastAsia="ru-RU"/>
    </w:rPr>
  </w:style>
  <w:style w:type="paragraph" w:styleId="a7">
    <w:name w:val="List Paragraph"/>
    <w:basedOn w:val="a"/>
    <w:link w:val="a8"/>
    <w:uiPriority w:val="34"/>
    <w:qFormat/>
    <w:rsid w:val="00515AC1"/>
    <w:pPr>
      <w:spacing w:after="0" w:line="240" w:lineRule="auto"/>
      <w:ind w:left="720"/>
      <w:contextualSpacing/>
    </w:pPr>
    <w:rPr>
      <w:rFonts w:ascii="Times New Roman" w:eastAsia="Times New Roman" w:hAnsi="Times New Roman"/>
      <w:sz w:val="24"/>
      <w:szCs w:val="24"/>
    </w:rPr>
  </w:style>
  <w:style w:type="paragraph" w:customStyle="1" w:styleId="Default">
    <w:name w:val="Default"/>
    <w:rsid w:val="00515A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9">
    <w:name w:val="Table Grid"/>
    <w:basedOn w:val="a1"/>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Абзац списка2"/>
    <w:basedOn w:val="a"/>
    <w:rsid w:val="00515AC1"/>
    <w:pPr>
      <w:widowControl w:val="0"/>
      <w:ind w:left="720"/>
    </w:pPr>
    <w:rPr>
      <w:rFonts w:cs="Calibri"/>
      <w:lang w:eastAsia="ar-SA"/>
    </w:rPr>
  </w:style>
  <w:style w:type="paragraph" w:customStyle="1" w:styleId="ConsPlusNonformat">
    <w:name w:val="ConsPlusNonformat"/>
    <w:uiPriority w:val="99"/>
    <w:rsid w:val="00515A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
    <w:qFormat/>
    <w:rsid w:val="00515AC1"/>
    <w:pPr>
      <w:widowControl w:val="0"/>
      <w:ind w:left="720"/>
    </w:pPr>
    <w:rPr>
      <w:rFonts w:cs="Calibri"/>
      <w:lang w:eastAsia="ar-SA"/>
    </w:rPr>
  </w:style>
  <w:style w:type="paragraph" w:customStyle="1" w:styleId="aa">
    <w:name w:val="Знак"/>
    <w:basedOn w:val="a"/>
    <w:rsid w:val="00515AC1"/>
    <w:pPr>
      <w:spacing w:before="100" w:beforeAutospacing="1" w:after="100" w:afterAutospacing="1" w:line="240" w:lineRule="auto"/>
    </w:pPr>
    <w:rPr>
      <w:rFonts w:ascii="Tahoma" w:eastAsia="Times New Roman" w:hAnsi="Tahoma"/>
      <w:sz w:val="20"/>
      <w:szCs w:val="20"/>
      <w:lang w:val="en-US"/>
    </w:rPr>
  </w:style>
  <w:style w:type="paragraph" w:styleId="ab">
    <w:name w:val="Body Text Indent"/>
    <w:basedOn w:val="a"/>
    <w:link w:val="ac"/>
    <w:uiPriority w:val="99"/>
    <w:rsid w:val="00515AC1"/>
    <w:pPr>
      <w:spacing w:after="120" w:line="240" w:lineRule="auto"/>
      <w:ind w:left="283"/>
    </w:pPr>
    <w:rPr>
      <w:rFonts w:ascii="Times New Roman" w:eastAsia="Times New Roman" w:hAnsi="Times New Roman"/>
      <w:sz w:val="24"/>
      <w:szCs w:val="24"/>
      <w:lang w:eastAsia="ru-RU"/>
    </w:rPr>
  </w:style>
  <w:style w:type="character" w:customStyle="1" w:styleId="ac">
    <w:name w:val="Основной текст с отступом Знак"/>
    <w:basedOn w:val="a0"/>
    <w:link w:val="ab"/>
    <w:uiPriority w:val="99"/>
    <w:rsid w:val="00515AC1"/>
    <w:rPr>
      <w:rFonts w:ascii="Times New Roman" w:eastAsia="Times New Roman" w:hAnsi="Times New Roman" w:cs="Times New Roman"/>
      <w:sz w:val="24"/>
      <w:szCs w:val="24"/>
      <w:lang w:eastAsia="ru-RU"/>
    </w:rPr>
  </w:style>
  <w:style w:type="paragraph" w:customStyle="1" w:styleId="ConsNormal">
    <w:name w:val="ConsNormal"/>
    <w:rsid w:val="00515AC1"/>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Cell">
    <w:name w:val="ConsPlusCell"/>
    <w:uiPriority w:val="99"/>
    <w:rsid w:val="00515AC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d">
    <w:name w:val="Hyperlink"/>
    <w:unhideWhenUsed/>
    <w:rsid w:val="00515AC1"/>
    <w:rPr>
      <w:color w:val="0000FF"/>
      <w:u w:val="single"/>
    </w:rPr>
  </w:style>
  <w:style w:type="paragraph" w:customStyle="1" w:styleId="ConsPlusTitle">
    <w:name w:val="ConsPlusTitle"/>
    <w:rsid w:val="00515AC1"/>
    <w:pPr>
      <w:widowControl w:val="0"/>
      <w:autoSpaceDE w:val="0"/>
      <w:autoSpaceDN w:val="0"/>
      <w:adjustRightInd w:val="0"/>
      <w:spacing w:after="0" w:line="240" w:lineRule="auto"/>
    </w:pPr>
    <w:rPr>
      <w:rFonts w:ascii="Calibri" w:eastAsia="Times New Roman" w:hAnsi="Calibri" w:cs="Calibri"/>
      <w:b/>
      <w:bCs/>
      <w:lang w:eastAsia="ru-RU"/>
    </w:rPr>
  </w:style>
  <w:style w:type="paragraph" w:styleId="23">
    <w:name w:val="Body Text Indent 2"/>
    <w:basedOn w:val="a"/>
    <w:link w:val="24"/>
    <w:rsid w:val="00515AC1"/>
    <w:pPr>
      <w:spacing w:after="0" w:line="240" w:lineRule="auto"/>
      <w:ind w:firstLine="851"/>
      <w:jc w:val="both"/>
    </w:pPr>
    <w:rPr>
      <w:rFonts w:ascii="Times New Roman" w:eastAsia="Times New Roman" w:hAnsi="Times New Roman"/>
      <w:sz w:val="28"/>
      <w:szCs w:val="20"/>
      <w:lang w:eastAsia="ru-RU"/>
    </w:rPr>
  </w:style>
  <w:style w:type="character" w:customStyle="1" w:styleId="24">
    <w:name w:val="Основной текст с отступом 2 Знак"/>
    <w:basedOn w:val="a0"/>
    <w:link w:val="23"/>
    <w:rsid w:val="00515AC1"/>
    <w:rPr>
      <w:rFonts w:ascii="Times New Roman" w:eastAsia="Times New Roman" w:hAnsi="Times New Roman" w:cs="Times New Roman"/>
      <w:sz w:val="28"/>
      <w:szCs w:val="20"/>
      <w:lang w:eastAsia="ru-RU"/>
    </w:rPr>
  </w:style>
  <w:style w:type="character" w:customStyle="1" w:styleId="ae">
    <w:name w:val="Текст примечания Знак"/>
    <w:basedOn w:val="a0"/>
    <w:link w:val="af"/>
    <w:uiPriority w:val="99"/>
    <w:rsid w:val="00515AC1"/>
    <w:rPr>
      <w:rFonts w:ascii="Calibri" w:eastAsia="Times New Roman" w:hAnsi="Calibri" w:cs="Times New Roman"/>
      <w:sz w:val="20"/>
      <w:szCs w:val="20"/>
      <w:lang w:eastAsia="ru-RU"/>
    </w:rPr>
  </w:style>
  <w:style w:type="paragraph" w:styleId="af">
    <w:name w:val="annotation text"/>
    <w:basedOn w:val="a"/>
    <w:link w:val="ae"/>
    <w:uiPriority w:val="99"/>
    <w:unhideWhenUsed/>
    <w:rsid w:val="00515AC1"/>
    <w:rPr>
      <w:rFonts w:eastAsia="Times New Roman"/>
      <w:sz w:val="20"/>
      <w:szCs w:val="20"/>
      <w:lang w:eastAsia="ru-RU"/>
    </w:rPr>
  </w:style>
  <w:style w:type="character" w:customStyle="1" w:styleId="14">
    <w:name w:val="Текст примечания Знак1"/>
    <w:basedOn w:val="a0"/>
    <w:link w:val="af"/>
    <w:uiPriority w:val="99"/>
    <w:semiHidden/>
    <w:rsid w:val="00515AC1"/>
    <w:rPr>
      <w:rFonts w:ascii="Calibri" w:eastAsia="Calibri" w:hAnsi="Calibri" w:cs="Times New Roman"/>
      <w:sz w:val="20"/>
      <w:szCs w:val="20"/>
    </w:rPr>
  </w:style>
  <w:style w:type="character" w:customStyle="1" w:styleId="af0">
    <w:name w:val="Тема примечания Знак"/>
    <w:basedOn w:val="ae"/>
    <w:link w:val="af1"/>
    <w:uiPriority w:val="99"/>
    <w:rsid w:val="00515AC1"/>
    <w:rPr>
      <w:b/>
      <w:bCs/>
    </w:rPr>
  </w:style>
  <w:style w:type="paragraph" w:styleId="af1">
    <w:name w:val="annotation subject"/>
    <w:basedOn w:val="af"/>
    <w:next w:val="af"/>
    <w:link w:val="af0"/>
    <w:uiPriority w:val="99"/>
    <w:unhideWhenUsed/>
    <w:rsid w:val="00515AC1"/>
    <w:rPr>
      <w:b/>
      <w:bCs/>
    </w:rPr>
  </w:style>
  <w:style w:type="character" w:customStyle="1" w:styleId="15">
    <w:name w:val="Тема примечания Знак1"/>
    <w:basedOn w:val="14"/>
    <w:link w:val="af1"/>
    <w:uiPriority w:val="99"/>
    <w:semiHidden/>
    <w:rsid w:val="00515AC1"/>
    <w:rPr>
      <w:b/>
      <w:bCs/>
    </w:rPr>
  </w:style>
  <w:style w:type="paragraph" w:styleId="af2">
    <w:name w:val="Body Text"/>
    <w:basedOn w:val="a"/>
    <w:link w:val="af3"/>
    <w:uiPriority w:val="99"/>
    <w:rsid w:val="00515AC1"/>
    <w:pPr>
      <w:spacing w:after="120" w:line="240" w:lineRule="auto"/>
      <w:ind w:left="1134"/>
    </w:pPr>
    <w:rPr>
      <w:rFonts w:ascii="Times New Roman" w:eastAsia="Times New Roman" w:hAnsi="Times New Roman"/>
      <w:sz w:val="24"/>
      <w:szCs w:val="24"/>
      <w:lang w:eastAsia="ru-RU"/>
    </w:rPr>
  </w:style>
  <w:style w:type="character" w:customStyle="1" w:styleId="af3">
    <w:name w:val="Основной текст Знак"/>
    <w:basedOn w:val="a0"/>
    <w:link w:val="af2"/>
    <w:uiPriority w:val="99"/>
    <w:rsid w:val="00515AC1"/>
    <w:rPr>
      <w:rFonts w:ascii="Times New Roman" w:eastAsia="Times New Roman" w:hAnsi="Times New Roman" w:cs="Times New Roman"/>
      <w:sz w:val="24"/>
      <w:szCs w:val="24"/>
      <w:lang w:eastAsia="ru-RU"/>
    </w:rPr>
  </w:style>
  <w:style w:type="character" w:customStyle="1" w:styleId="icon-3">
    <w:name w:val="icon-3"/>
    <w:basedOn w:val="a0"/>
    <w:rsid w:val="00515AC1"/>
  </w:style>
  <w:style w:type="character" w:customStyle="1" w:styleId="apple-converted-space">
    <w:name w:val="apple-converted-space"/>
    <w:basedOn w:val="a0"/>
    <w:rsid w:val="00515AC1"/>
  </w:style>
  <w:style w:type="character" w:styleId="af4">
    <w:name w:val="Strong"/>
    <w:qFormat/>
    <w:rsid w:val="00515AC1"/>
    <w:rPr>
      <w:b/>
      <w:bCs/>
    </w:rPr>
  </w:style>
  <w:style w:type="character" w:styleId="af5">
    <w:name w:val="Emphasis"/>
    <w:uiPriority w:val="20"/>
    <w:qFormat/>
    <w:rsid w:val="00515AC1"/>
    <w:rPr>
      <w:i/>
      <w:iCs/>
    </w:rPr>
  </w:style>
  <w:style w:type="character" w:customStyle="1" w:styleId="af6">
    <w:name w:val="Верхний колонтитул Знак"/>
    <w:basedOn w:val="a0"/>
    <w:link w:val="af7"/>
    <w:uiPriority w:val="99"/>
    <w:rsid w:val="00515AC1"/>
    <w:rPr>
      <w:rFonts w:ascii="Calibri" w:eastAsia="Calibri" w:hAnsi="Calibri" w:cs="Times New Roman"/>
    </w:rPr>
  </w:style>
  <w:style w:type="paragraph" w:styleId="af7">
    <w:name w:val="header"/>
    <w:basedOn w:val="a"/>
    <w:link w:val="af6"/>
    <w:uiPriority w:val="99"/>
    <w:unhideWhenUsed/>
    <w:rsid w:val="00515AC1"/>
    <w:pPr>
      <w:tabs>
        <w:tab w:val="center" w:pos="4677"/>
        <w:tab w:val="right" w:pos="9355"/>
      </w:tabs>
      <w:ind w:left="1134"/>
    </w:pPr>
  </w:style>
  <w:style w:type="character" w:customStyle="1" w:styleId="16">
    <w:name w:val="Верхний колонтитул Знак1"/>
    <w:basedOn w:val="a0"/>
    <w:link w:val="af7"/>
    <w:uiPriority w:val="99"/>
    <w:semiHidden/>
    <w:rsid w:val="00515AC1"/>
    <w:rPr>
      <w:rFonts w:ascii="Calibri" w:eastAsia="Calibri" w:hAnsi="Calibri" w:cs="Times New Roman"/>
    </w:rPr>
  </w:style>
  <w:style w:type="character" w:customStyle="1" w:styleId="af8">
    <w:name w:val="Нижний колонтитул Знак"/>
    <w:basedOn w:val="a0"/>
    <w:link w:val="af9"/>
    <w:uiPriority w:val="99"/>
    <w:rsid w:val="00515AC1"/>
    <w:rPr>
      <w:rFonts w:ascii="Calibri" w:eastAsia="Calibri" w:hAnsi="Calibri" w:cs="Times New Roman"/>
    </w:rPr>
  </w:style>
  <w:style w:type="paragraph" w:styleId="af9">
    <w:name w:val="footer"/>
    <w:basedOn w:val="a"/>
    <w:link w:val="af8"/>
    <w:uiPriority w:val="99"/>
    <w:unhideWhenUsed/>
    <w:rsid w:val="00515AC1"/>
    <w:pPr>
      <w:tabs>
        <w:tab w:val="center" w:pos="4677"/>
        <w:tab w:val="right" w:pos="9355"/>
      </w:tabs>
      <w:ind w:left="1134"/>
    </w:pPr>
  </w:style>
  <w:style w:type="character" w:customStyle="1" w:styleId="17">
    <w:name w:val="Нижний колонтитул Знак1"/>
    <w:basedOn w:val="a0"/>
    <w:link w:val="af9"/>
    <w:uiPriority w:val="99"/>
    <w:semiHidden/>
    <w:rsid w:val="00515AC1"/>
    <w:rPr>
      <w:rFonts w:ascii="Calibri" w:eastAsia="Calibri" w:hAnsi="Calibri" w:cs="Times New Roman"/>
    </w:rPr>
  </w:style>
  <w:style w:type="paragraph" w:customStyle="1" w:styleId="afa">
    <w:name w:val="Прижатый влево"/>
    <w:basedOn w:val="a"/>
    <w:next w:val="a"/>
    <w:uiPriority w:val="99"/>
    <w:rsid w:val="00515A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oint">
    <w:name w:val="Point"/>
    <w:basedOn w:val="a"/>
    <w:link w:val="PointChar"/>
    <w:rsid w:val="00515AC1"/>
    <w:pPr>
      <w:spacing w:before="120" w:after="0" w:line="288" w:lineRule="auto"/>
      <w:ind w:firstLine="720"/>
      <w:jc w:val="both"/>
    </w:pPr>
    <w:rPr>
      <w:rFonts w:ascii="Times New Roman" w:eastAsia="Times New Roman" w:hAnsi="Times New Roman"/>
      <w:sz w:val="24"/>
      <w:szCs w:val="24"/>
    </w:rPr>
  </w:style>
  <w:style w:type="character" w:customStyle="1" w:styleId="PointChar">
    <w:name w:val="Point Char"/>
    <w:link w:val="Point"/>
    <w:rsid w:val="00515AC1"/>
    <w:rPr>
      <w:rFonts w:ascii="Times New Roman" w:eastAsia="Times New Roman" w:hAnsi="Times New Roman" w:cs="Times New Roman"/>
      <w:sz w:val="24"/>
      <w:szCs w:val="24"/>
    </w:rPr>
  </w:style>
  <w:style w:type="character" w:customStyle="1" w:styleId="afb">
    <w:name w:val="Гипертекстовая ссылка"/>
    <w:rsid w:val="00515AC1"/>
    <w:rPr>
      <w:rFonts w:cs="Times New Roman"/>
      <w:b w:val="0"/>
      <w:color w:val="106BBE"/>
      <w:sz w:val="26"/>
    </w:rPr>
  </w:style>
  <w:style w:type="paragraph" w:customStyle="1" w:styleId="afc">
    <w:name w:val="Нормальный (таблица)"/>
    <w:basedOn w:val="a"/>
    <w:next w:val="a"/>
    <w:rsid w:val="00515A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d">
    <w:name w:val="Цветовое выделение"/>
    <w:rsid w:val="00515AC1"/>
    <w:rPr>
      <w:b/>
      <w:color w:val="26282F"/>
      <w:sz w:val="26"/>
    </w:rPr>
  </w:style>
  <w:style w:type="character" w:customStyle="1" w:styleId="afe">
    <w:name w:val="Активная гипертекстовая ссылка"/>
    <w:uiPriority w:val="99"/>
    <w:rsid w:val="00515AC1"/>
    <w:rPr>
      <w:rFonts w:cs="Times New Roman"/>
      <w:b w:val="0"/>
      <w:color w:val="106BBE"/>
      <w:sz w:val="26"/>
      <w:u w:val="single"/>
    </w:rPr>
  </w:style>
  <w:style w:type="paragraph" w:customStyle="1" w:styleId="aff">
    <w:name w:val="Внимание"/>
    <w:basedOn w:val="a"/>
    <w:next w:val="a"/>
    <w:uiPriority w:val="99"/>
    <w:rsid w:val="00515AC1"/>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0">
    <w:name w:val="Внимание: криминал!!"/>
    <w:basedOn w:val="aff"/>
    <w:next w:val="a"/>
    <w:uiPriority w:val="99"/>
    <w:rsid w:val="00515AC1"/>
    <w:pPr>
      <w:spacing w:before="0" w:after="0"/>
      <w:ind w:left="0" w:right="0" w:firstLine="0"/>
    </w:pPr>
    <w:rPr>
      <w:shd w:val="clear" w:color="auto" w:fill="auto"/>
    </w:rPr>
  </w:style>
  <w:style w:type="paragraph" w:customStyle="1" w:styleId="aff1">
    <w:name w:val="Внимание: недобросовестность!"/>
    <w:basedOn w:val="aff"/>
    <w:next w:val="a"/>
    <w:uiPriority w:val="99"/>
    <w:rsid w:val="00515AC1"/>
    <w:pPr>
      <w:spacing w:before="0" w:after="0"/>
      <w:ind w:left="0" w:right="0" w:firstLine="0"/>
    </w:pPr>
    <w:rPr>
      <w:shd w:val="clear" w:color="auto" w:fill="auto"/>
    </w:rPr>
  </w:style>
  <w:style w:type="character" w:customStyle="1" w:styleId="aff2">
    <w:name w:val="Выделение для Базового Поиска"/>
    <w:uiPriority w:val="99"/>
    <w:rsid w:val="00515AC1"/>
    <w:rPr>
      <w:rFonts w:cs="Times New Roman"/>
      <w:b w:val="0"/>
      <w:color w:val="0058A9"/>
      <w:sz w:val="26"/>
    </w:rPr>
  </w:style>
  <w:style w:type="character" w:customStyle="1" w:styleId="aff3">
    <w:name w:val="Выделение для Базового Поиска (курсив)"/>
    <w:uiPriority w:val="99"/>
    <w:rsid w:val="00515AC1"/>
    <w:rPr>
      <w:rFonts w:cs="Times New Roman"/>
      <w:b w:val="0"/>
      <w:i/>
      <w:iCs/>
      <w:color w:val="0058A9"/>
      <w:sz w:val="26"/>
    </w:rPr>
  </w:style>
  <w:style w:type="paragraph" w:customStyle="1" w:styleId="aff4">
    <w:name w:val="Основное меню (преемственное)"/>
    <w:basedOn w:val="a"/>
    <w:next w:val="a"/>
    <w:uiPriority w:val="99"/>
    <w:rsid w:val="00515AC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5">
    <w:name w:val="Заголовок"/>
    <w:basedOn w:val="aff4"/>
    <w:next w:val="a"/>
    <w:uiPriority w:val="99"/>
    <w:rsid w:val="00515AC1"/>
    <w:rPr>
      <w:rFonts w:ascii="Arial" w:hAnsi="Arial" w:cs="Arial"/>
      <w:b/>
      <w:bCs/>
      <w:color w:val="0058A9"/>
      <w:shd w:val="clear" w:color="auto" w:fill="A2C8A9"/>
    </w:rPr>
  </w:style>
  <w:style w:type="paragraph" w:customStyle="1" w:styleId="aff6">
    <w:name w:val="Заголовок группы контролов"/>
    <w:basedOn w:val="a"/>
    <w:next w:val="a"/>
    <w:uiPriority w:val="99"/>
    <w:rsid w:val="00515AC1"/>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7">
    <w:name w:val="Заголовок для информации об изменениях"/>
    <w:basedOn w:val="10"/>
    <w:next w:val="a"/>
    <w:uiPriority w:val="99"/>
    <w:rsid w:val="00515AC1"/>
    <w:pPr>
      <w:keepNext w:val="0"/>
      <w:widowControl w:val="0"/>
      <w:autoSpaceDE w:val="0"/>
      <w:autoSpaceDN w:val="0"/>
      <w:adjustRightInd w:val="0"/>
      <w:outlineLvl w:val="9"/>
    </w:pPr>
    <w:rPr>
      <w:rFonts w:ascii="Arial" w:hAnsi="Arial"/>
      <w:sz w:val="20"/>
      <w:szCs w:val="20"/>
      <w:shd w:val="clear" w:color="auto" w:fill="FFFFFF"/>
      <w:lang w:eastAsia="en-US"/>
    </w:rPr>
  </w:style>
  <w:style w:type="paragraph" w:customStyle="1" w:styleId="aff8">
    <w:name w:val="Заголовок приложения"/>
    <w:basedOn w:val="a"/>
    <w:next w:val="a"/>
    <w:uiPriority w:val="99"/>
    <w:rsid w:val="00515AC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9">
    <w:name w:val="Заголовок распахивающейся части диалога"/>
    <w:basedOn w:val="a"/>
    <w:next w:val="a"/>
    <w:uiPriority w:val="99"/>
    <w:rsid w:val="00515AC1"/>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character" w:customStyle="1" w:styleId="affa">
    <w:name w:val="Заголовок своего сообщения"/>
    <w:uiPriority w:val="99"/>
    <w:rsid w:val="00515AC1"/>
    <w:rPr>
      <w:rFonts w:cs="Times New Roman"/>
      <w:b w:val="0"/>
      <w:color w:val="26282F"/>
      <w:sz w:val="26"/>
    </w:rPr>
  </w:style>
  <w:style w:type="paragraph" w:customStyle="1" w:styleId="affb">
    <w:name w:val="Заголовок статьи"/>
    <w:basedOn w:val="a"/>
    <w:next w:val="a"/>
    <w:uiPriority w:val="99"/>
    <w:rsid w:val="00515AC1"/>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c">
    <w:name w:val="Заголовок чужого сообщения"/>
    <w:uiPriority w:val="99"/>
    <w:rsid w:val="00515AC1"/>
    <w:rPr>
      <w:rFonts w:cs="Times New Roman"/>
      <w:b w:val="0"/>
      <w:color w:val="FF0000"/>
      <w:sz w:val="26"/>
    </w:rPr>
  </w:style>
  <w:style w:type="paragraph" w:customStyle="1" w:styleId="affd">
    <w:name w:val="Заголовок ЭР (левое окно)"/>
    <w:basedOn w:val="a"/>
    <w:next w:val="a"/>
    <w:uiPriority w:val="99"/>
    <w:rsid w:val="00515AC1"/>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e">
    <w:name w:val="Заголовок ЭР (правое окно)"/>
    <w:basedOn w:val="affd"/>
    <w:next w:val="a"/>
    <w:uiPriority w:val="99"/>
    <w:rsid w:val="00515AC1"/>
    <w:pPr>
      <w:spacing w:before="0" w:after="0"/>
      <w:jc w:val="left"/>
    </w:pPr>
    <w:rPr>
      <w:b w:val="0"/>
      <w:bCs w:val="0"/>
      <w:color w:val="auto"/>
      <w:sz w:val="24"/>
      <w:szCs w:val="24"/>
    </w:rPr>
  </w:style>
  <w:style w:type="paragraph" w:customStyle="1" w:styleId="afff">
    <w:name w:val="Интерактивный заголовок"/>
    <w:basedOn w:val="aff5"/>
    <w:next w:val="a"/>
    <w:uiPriority w:val="99"/>
    <w:rsid w:val="00515AC1"/>
    <w:rPr>
      <w:b w:val="0"/>
      <w:bCs w:val="0"/>
      <w:color w:val="auto"/>
      <w:u w:val="single"/>
      <w:shd w:val="clear" w:color="auto" w:fill="auto"/>
    </w:rPr>
  </w:style>
  <w:style w:type="paragraph" w:customStyle="1" w:styleId="afff0">
    <w:name w:val="Текст информации об изменениях"/>
    <w:basedOn w:val="a"/>
    <w:next w:val="a"/>
    <w:uiPriority w:val="99"/>
    <w:rsid w:val="00515AC1"/>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1">
    <w:name w:val="Информация об изменениях"/>
    <w:basedOn w:val="afff0"/>
    <w:next w:val="a"/>
    <w:uiPriority w:val="99"/>
    <w:rsid w:val="00515AC1"/>
    <w:pPr>
      <w:spacing w:before="180"/>
      <w:ind w:left="360" w:right="360"/>
    </w:pPr>
    <w:rPr>
      <w:color w:val="auto"/>
      <w:sz w:val="24"/>
      <w:szCs w:val="24"/>
      <w:shd w:val="clear" w:color="auto" w:fill="EAEFED"/>
    </w:rPr>
  </w:style>
  <w:style w:type="paragraph" w:customStyle="1" w:styleId="afff2">
    <w:name w:val="Текст (справка)"/>
    <w:basedOn w:val="a"/>
    <w:next w:val="a"/>
    <w:uiPriority w:val="99"/>
    <w:rsid w:val="00515AC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3">
    <w:name w:val="Комментарий"/>
    <w:basedOn w:val="afff2"/>
    <w:next w:val="a"/>
    <w:uiPriority w:val="99"/>
    <w:rsid w:val="00515AC1"/>
    <w:pPr>
      <w:spacing w:before="75"/>
      <w:ind w:left="0" w:right="0"/>
      <w:jc w:val="both"/>
    </w:pPr>
    <w:rPr>
      <w:color w:val="353842"/>
      <w:shd w:val="clear" w:color="auto" w:fill="F0F0F0"/>
    </w:rPr>
  </w:style>
  <w:style w:type="paragraph" w:customStyle="1" w:styleId="afff4">
    <w:name w:val="Информация об изменениях документа"/>
    <w:basedOn w:val="afff3"/>
    <w:next w:val="a"/>
    <w:uiPriority w:val="99"/>
    <w:rsid w:val="00515AC1"/>
    <w:pPr>
      <w:spacing w:before="0"/>
    </w:pPr>
    <w:rPr>
      <w:i/>
      <w:iCs/>
    </w:rPr>
  </w:style>
  <w:style w:type="paragraph" w:customStyle="1" w:styleId="afff5">
    <w:name w:val="Текст (лев. подпись)"/>
    <w:basedOn w:val="a"/>
    <w:next w:val="a"/>
    <w:uiPriority w:val="99"/>
    <w:rsid w:val="00515A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6">
    <w:name w:val="Колонтитул (левый)"/>
    <w:basedOn w:val="afff5"/>
    <w:next w:val="a"/>
    <w:uiPriority w:val="99"/>
    <w:rsid w:val="00515AC1"/>
    <w:pPr>
      <w:jc w:val="both"/>
    </w:pPr>
    <w:rPr>
      <w:sz w:val="16"/>
      <w:szCs w:val="16"/>
    </w:rPr>
  </w:style>
  <w:style w:type="paragraph" w:customStyle="1" w:styleId="afff7">
    <w:name w:val="Текст (прав. подпись)"/>
    <w:basedOn w:val="a"/>
    <w:next w:val="a"/>
    <w:uiPriority w:val="99"/>
    <w:rsid w:val="00515AC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8">
    <w:name w:val="Колонтитул (правый)"/>
    <w:basedOn w:val="afff7"/>
    <w:next w:val="a"/>
    <w:uiPriority w:val="99"/>
    <w:rsid w:val="00515AC1"/>
    <w:pPr>
      <w:jc w:val="both"/>
    </w:pPr>
    <w:rPr>
      <w:sz w:val="16"/>
      <w:szCs w:val="16"/>
    </w:rPr>
  </w:style>
  <w:style w:type="paragraph" w:customStyle="1" w:styleId="afff9">
    <w:name w:val="Комментарий пользователя"/>
    <w:basedOn w:val="afff3"/>
    <w:next w:val="a"/>
    <w:uiPriority w:val="99"/>
    <w:rsid w:val="00515AC1"/>
    <w:pPr>
      <w:spacing w:before="0"/>
      <w:jc w:val="left"/>
    </w:pPr>
    <w:rPr>
      <w:shd w:val="clear" w:color="auto" w:fill="FFDFE0"/>
    </w:rPr>
  </w:style>
  <w:style w:type="paragraph" w:customStyle="1" w:styleId="afffa">
    <w:name w:val="Куда обратиться?"/>
    <w:basedOn w:val="aff"/>
    <w:next w:val="a"/>
    <w:uiPriority w:val="99"/>
    <w:rsid w:val="00515AC1"/>
    <w:pPr>
      <w:spacing w:before="0" w:after="0"/>
      <w:ind w:left="0" w:right="0" w:firstLine="0"/>
    </w:pPr>
    <w:rPr>
      <w:shd w:val="clear" w:color="auto" w:fill="auto"/>
    </w:rPr>
  </w:style>
  <w:style w:type="paragraph" w:customStyle="1" w:styleId="afffb">
    <w:name w:val="Моноширинный"/>
    <w:basedOn w:val="a"/>
    <w:next w:val="a"/>
    <w:uiPriority w:val="99"/>
    <w:rsid w:val="00515AC1"/>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c">
    <w:name w:val="Найденные слова"/>
    <w:uiPriority w:val="99"/>
    <w:rsid w:val="00515AC1"/>
    <w:rPr>
      <w:rFonts w:cs="Times New Roman"/>
      <w:b w:val="0"/>
      <w:color w:val="26282F"/>
      <w:sz w:val="26"/>
      <w:shd w:val="clear" w:color="auto" w:fill="FFF580"/>
    </w:rPr>
  </w:style>
  <w:style w:type="character" w:customStyle="1" w:styleId="afffd">
    <w:name w:val="Не вступил в силу"/>
    <w:uiPriority w:val="99"/>
    <w:rsid w:val="00515AC1"/>
    <w:rPr>
      <w:rFonts w:cs="Times New Roman"/>
      <w:b w:val="0"/>
      <w:color w:val="000000"/>
      <w:sz w:val="26"/>
      <w:shd w:val="clear" w:color="auto" w:fill="D8EDE8"/>
    </w:rPr>
  </w:style>
  <w:style w:type="paragraph" w:customStyle="1" w:styleId="afffe">
    <w:name w:val="Необходимые документы"/>
    <w:basedOn w:val="aff"/>
    <w:next w:val="a"/>
    <w:uiPriority w:val="99"/>
    <w:rsid w:val="00515AC1"/>
    <w:pPr>
      <w:spacing w:before="0" w:after="0"/>
      <w:ind w:left="0" w:right="0" w:firstLine="118"/>
    </w:pPr>
    <w:rPr>
      <w:shd w:val="clear" w:color="auto" w:fill="auto"/>
    </w:rPr>
  </w:style>
  <w:style w:type="paragraph" w:customStyle="1" w:styleId="affff">
    <w:name w:val="Объект"/>
    <w:basedOn w:val="a"/>
    <w:next w:val="a"/>
    <w:uiPriority w:val="99"/>
    <w:rsid w:val="00515AC1"/>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f0">
    <w:name w:val="Таблицы (моноширинный)"/>
    <w:basedOn w:val="a"/>
    <w:next w:val="a"/>
    <w:rsid w:val="00515AC1"/>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1">
    <w:name w:val="Оглавление"/>
    <w:basedOn w:val="affff0"/>
    <w:next w:val="a"/>
    <w:uiPriority w:val="99"/>
    <w:rsid w:val="00515AC1"/>
    <w:pPr>
      <w:ind w:left="140"/>
    </w:pPr>
    <w:rPr>
      <w:rFonts w:ascii="Arial" w:hAnsi="Arial" w:cs="Arial"/>
      <w:sz w:val="24"/>
      <w:szCs w:val="24"/>
    </w:rPr>
  </w:style>
  <w:style w:type="character" w:customStyle="1" w:styleId="affff2">
    <w:name w:val="Опечатки"/>
    <w:uiPriority w:val="99"/>
    <w:rsid w:val="00515AC1"/>
    <w:rPr>
      <w:color w:val="FF0000"/>
      <w:sz w:val="26"/>
    </w:rPr>
  </w:style>
  <w:style w:type="paragraph" w:customStyle="1" w:styleId="affff3">
    <w:name w:val="Переменная часть"/>
    <w:basedOn w:val="aff4"/>
    <w:next w:val="a"/>
    <w:uiPriority w:val="99"/>
    <w:rsid w:val="00515AC1"/>
    <w:rPr>
      <w:rFonts w:ascii="Arial" w:hAnsi="Arial" w:cs="Arial"/>
      <w:sz w:val="20"/>
      <w:szCs w:val="20"/>
    </w:rPr>
  </w:style>
  <w:style w:type="paragraph" w:customStyle="1" w:styleId="affff4">
    <w:name w:val="Подвал для информации об изменениях"/>
    <w:basedOn w:val="10"/>
    <w:next w:val="a"/>
    <w:uiPriority w:val="99"/>
    <w:rsid w:val="00515AC1"/>
    <w:pPr>
      <w:keepNext w:val="0"/>
      <w:widowControl w:val="0"/>
      <w:autoSpaceDE w:val="0"/>
      <w:autoSpaceDN w:val="0"/>
      <w:adjustRightInd w:val="0"/>
      <w:outlineLvl w:val="9"/>
    </w:pPr>
    <w:rPr>
      <w:rFonts w:ascii="Arial" w:hAnsi="Arial"/>
      <w:sz w:val="20"/>
      <w:szCs w:val="20"/>
      <w:lang w:eastAsia="en-US"/>
    </w:rPr>
  </w:style>
  <w:style w:type="paragraph" w:customStyle="1" w:styleId="affff5">
    <w:name w:val="Подзаголовок для информации об изменениях"/>
    <w:basedOn w:val="afff0"/>
    <w:next w:val="a"/>
    <w:uiPriority w:val="99"/>
    <w:rsid w:val="00515AC1"/>
    <w:rPr>
      <w:b/>
      <w:bCs/>
      <w:sz w:val="24"/>
      <w:szCs w:val="24"/>
    </w:rPr>
  </w:style>
  <w:style w:type="paragraph" w:customStyle="1" w:styleId="affff6">
    <w:name w:val="Подчёркнуный текст"/>
    <w:basedOn w:val="a"/>
    <w:next w:val="a"/>
    <w:uiPriority w:val="99"/>
    <w:rsid w:val="00515A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7">
    <w:name w:val="Постоянная часть"/>
    <w:basedOn w:val="aff4"/>
    <w:next w:val="a"/>
    <w:uiPriority w:val="99"/>
    <w:rsid w:val="00515AC1"/>
    <w:rPr>
      <w:rFonts w:ascii="Arial" w:hAnsi="Arial" w:cs="Arial"/>
      <w:sz w:val="22"/>
      <w:szCs w:val="22"/>
    </w:rPr>
  </w:style>
  <w:style w:type="paragraph" w:customStyle="1" w:styleId="affff8">
    <w:name w:val="Пример."/>
    <w:basedOn w:val="aff"/>
    <w:next w:val="a"/>
    <w:uiPriority w:val="99"/>
    <w:rsid w:val="00515AC1"/>
    <w:pPr>
      <w:spacing w:before="0" w:after="0"/>
      <w:ind w:left="0" w:right="0" w:firstLine="0"/>
    </w:pPr>
    <w:rPr>
      <w:shd w:val="clear" w:color="auto" w:fill="auto"/>
    </w:rPr>
  </w:style>
  <w:style w:type="paragraph" w:customStyle="1" w:styleId="affff9">
    <w:name w:val="Примечание."/>
    <w:basedOn w:val="aff"/>
    <w:next w:val="a"/>
    <w:uiPriority w:val="99"/>
    <w:rsid w:val="00515AC1"/>
    <w:pPr>
      <w:spacing w:before="0" w:after="0"/>
      <w:ind w:left="0" w:right="0" w:firstLine="0"/>
    </w:pPr>
    <w:rPr>
      <w:shd w:val="clear" w:color="auto" w:fill="auto"/>
    </w:rPr>
  </w:style>
  <w:style w:type="character" w:customStyle="1" w:styleId="affffa">
    <w:name w:val="Продолжение ссылки"/>
    <w:uiPriority w:val="99"/>
    <w:rsid w:val="00515AC1"/>
  </w:style>
  <w:style w:type="paragraph" w:customStyle="1" w:styleId="affffb">
    <w:name w:val="Словарная статья"/>
    <w:basedOn w:val="a"/>
    <w:next w:val="a"/>
    <w:uiPriority w:val="99"/>
    <w:rsid w:val="00515AC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c">
    <w:name w:val="Сравнение редакций"/>
    <w:uiPriority w:val="99"/>
    <w:rsid w:val="00515AC1"/>
    <w:rPr>
      <w:rFonts w:cs="Times New Roman"/>
      <w:b w:val="0"/>
      <w:color w:val="26282F"/>
      <w:sz w:val="26"/>
    </w:rPr>
  </w:style>
  <w:style w:type="character" w:customStyle="1" w:styleId="affffd">
    <w:name w:val="Сравнение редакций. Добавленный фрагмент"/>
    <w:uiPriority w:val="99"/>
    <w:rsid w:val="00515AC1"/>
    <w:rPr>
      <w:color w:val="000000"/>
      <w:shd w:val="clear" w:color="auto" w:fill="C1D7FF"/>
    </w:rPr>
  </w:style>
  <w:style w:type="character" w:customStyle="1" w:styleId="affffe">
    <w:name w:val="Сравнение редакций. Удаленный фрагмент"/>
    <w:uiPriority w:val="99"/>
    <w:rsid w:val="00515AC1"/>
    <w:rPr>
      <w:color w:val="000000"/>
      <w:shd w:val="clear" w:color="auto" w:fill="C4C413"/>
    </w:rPr>
  </w:style>
  <w:style w:type="paragraph" w:customStyle="1" w:styleId="afffff">
    <w:name w:val="Ссылка на официальную публикацию"/>
    <w:basedOn w:val="a"/>
    <w:next w:val="a"/>
    <w:uiPriority w:val="99"/>
    <w:rsid w:val="00515A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0">
    <w:name w:val="Текст в таблице"/>
    <w:basedOn w:val="afc"/>
    <w:next w:val="a"/>
    <w:uiPriority w:val="99"/>
    <w:rsid w:val="00515AC1"/>
    <w:pPr>
      <w:ind w:firstLine="500"/>
    </w:pPr>
  </w:style>
  <w:style w:type="paragraph" w:customStyle="1" w:styleId="afffff1">
    <w:name w:val="Текст ЭР (см. также)"/>
    <w:basedOn w:val="a"/>
    <w:next w:val="a"/>
    <w:uiPriority w:val="99"/>
    <w:rsid w:val="00515AC1"/>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2">
    <w:name w:val="Технический комментарий"/>
    <w:basedOn w:val="a"/>
    <w:next w:val="a"/>
    <w:uiPriority w:val="99"/>
    <w:rsid w:val="00515AC1"/>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3">
    <w:name w:val="Утратил силу"/>
    <w:uiPriority w:val="99"/>
    <w:rsid w:val="00515AC1"/>
    <w:rPr>
      <w:rFonts w:cs="Times New Roman"/>
      <w:b w:val="0"/>
      <w:strike/>
      <w:color w:val="666600"/>
      <w:sz w:val="26"/>
    </w:rPr>
  </w:style>
  <w:style w:type="paragraph" w:customStyle="1" w:styleId="afffff4">
    <w:name w:val="Формула"/>
    <w:basedOn w:val="a"/>
    <w:next w:val="a"/>
    <w:uiPriority w:val="99"/>
    <w:rsid w:val="00515AC1"/>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fff5">
    <w:name w:val="Центрированный (таблица)"/>
    <w:basedOn w:val="afc"/>
    <w:next w:val="a"/>
    <w:uiPriority w:val="99"/>
    <w:rsid w:val="00515AC1"/>
    <w:pPr>
      <w:jc w:val="center"/>
    </w:pPr>
  </w:style>
  <w:style w:type="paragraph" w:customStyle="1" w:styleId="-">
    <w:name w:val="ЭР-содержание (правое окно)"/>
    <w:basedOn w:val="a"/>
    <w:next w:val="a"/>
    <w:uiPriority w:val="99"/>
    <w:rsid w:val="00515AC1"/>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character" w:customStyle="1" w:styleId="WW8Num1ztrue">
    <w:name w:val="WW8Num1ztrue"/>
    <w:rsid w:val="00515AC1"/>
  </w:style>
  <w:style w:type="character" w:styleId="afffff6">
    <w:name w:val="FollowedHyperlink"/>
    <w:basedOn w:val="a0"/>
    <w:uiPriority w:val="99"/>
    <w:unhideWhenUsed/>
    <w:rsid w:val="00515AC1"/>
    <w:rPr>
      <w:color w:val="800080"/>
      <w:u w:val="single"/>
    </w:rPr>
  </w:style>
  <w:style w:type="paragraph" w:customStyle="1" w:styleId="xl65">
    <w:name w:val="xl65"/>
    <w:basedOn w:val="a"/>
    <w:rsid w:val="00515AC1"/>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6">
    <w:name w:val="xl66"/>
    <w:basedOn w:val="a"/>
    <w:rsid w:val="00515AC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7">
    <w:name w:val="xl67"/>
    <w:basedOn w:val="a"/>
    <w:rsid w:val="00515AC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
    <w:rsid w:val="00515AC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9">
    <w:name w:val="xl69"/>
    <w:basedOn w:val="a"/>
    <w:rsid w:val="00515AC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0">
    <w:name w:val="xl70"/>
    <w:basedOn w:val="a"/>
    <w:rsid w:val="00515A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1">
    <w:name w:val="xl71"/>
    <w:basedOn w:val="a"/>
    <w:rsid w:val="00515AC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2">
    <w:name w:val="xl72"/>
    <w:basedOn w:val="a"/>
    <w:rsid w:val="00515AC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3">
    <w:name w:val="xl73"/>
    <w:basedOn w:val="a"/>
    <w:rsid w:val="00515AC1"/>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4">
    <w:name w:val="xl74"/>
    <w:basedOn w:val="a"/>
    <w:rsid w:val="00515AC1"/>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5">
    <w:name w:val="xl75"/>
    <w:basedOn w:val="a"/>
    <w:rsid w:val="00515AC1"/>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6">
    <w:name w:val="xl76"/>
    <w:basedOn w:val="a"/>
    <w:rsid w:val="00515AC1"/>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77">
    <w:name w:val="xl77"/>
    <w:basedOn w:val="a"/>
    <w:rsid w:val="00515AC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
    <w:name w:val="xl78"/>
    <w:basedOn w:val="a"/>
    <w:rsid w:val="00515AC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9">
    <w:name w:val="xl79"/>
    <w:basedOn w:val="a"/>
    <w:rsid w:val="00515AC1"/>
    <w:pPr>
      <w:pBdr>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
    <w:rsid w:val="00515AC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1">
    <w:name w:val="xl81"/>
    <w:basedOn w:val="a"/>
    <w:rsid w:val="00515AC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2">
    <w:name w:val="xl82"/>
    <w:basedOn w:val="a"/>
    <w:rsid w:val="00515AC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3">
    <w:name w:val="xl83"/>
    <w:basedOn w:val="a"/>
    <w:rsid w:val="00515AC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515AC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515AC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515AC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87">
    <w:name w:val="xl87"/>
    <w:basedOn w:val="a"/>
    <w:rsid w:val="00515AC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88">
    <w:name w:val="xl88"/>
    <w:basedOn w:val="a"/>
    <w:rsid w:val="00515AC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8">
    <w:name w:val="Сетка таблицы1"/>
    <w:basedOn w:val="a1"/>
    <w:next w:val="a9"/>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515AC1"/>
  </w:style>
  <w:style w:type="paragraph" w:styleId="26">
    <w:name w:val="Body Text 2"/>
    <w:basedOn w:val="a"/>
    <w:link w:val="27"/>
    <w:rsid w:val="00515AC1"/>
    <w:pPr>
      <w:overflowPunct w:val="0"/>
      <w:autoSpaceDE w:val="0"/>
      <w:autoSpaceDN w:val="0"/>
      <w:adjustRightInd w:val="0"/>
      <w:spacing w:after="0" w:line="240" w:lineRule="auto"/>
      <w:jc w:val="center"/>
    </w:pPr>
    <w:rPr>
      <w:rFonts w:ascii="Times New Roman" w:eastAsia="Times New Roman" w:hAnsi="Times New Roman"/>
      <w:b/>
      <w:sz w:val="18"/>
      <w:szCs w:val="20"/>
      <w:lang w:eastAsia="ru-RU"/>
    </w:rPr>
  </w:style>
  <w:style w:type="character" w:customStyle="1" w:styleId="27">
    <w:name w:val="Основной текст 2 Знак"/>
    <w:basedOn w:val="a0"/>
    <w:link w:val="26"/>
    <w:rsid w:val="00515AC1"/>
    <w:rPr>
      <w:rFonts w:ascii="Times New Roman" w:eastAsia="Times New Roman" w:hAnsi="Times New Roman" w:cs="Times New Roman"/>
      <w:b/>
      <w:sz w:val="18"/>
      <w:szCs w:val="20"/>
      <w:lang w:eastAsia="ru-RU"/>
    </w:rPr>
  </w:style>
  <w:style w:type="paragraph" w:styleId="31">
    <w:name w:val="Body Text 3"/>
    <w:basedOn w:val="a"/>
    <w:link w:val="32"/>
    <w:rsid w:val="00515AC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rsid w:val="00515AC1"/>
    <w:rPr>
      <w:rFonts w:ascii="Times New Roman" w:eastAsia="Times New Roman" w:hAnsi="Times New Roman" w:cs="Times New Roman"/>
      <w:sz w:val="16"/>
      <w:szCs w:val="16"/>
      <w:lang w:eastAsia="ru-RU"/>
    </w:rPr>
  </w:style>
  <w:style w:type="table" w:customStyle="1" w:styleId="28">
    <w:name w:val="Сетка таблицы2"/>
    <w:basedOn w:val="a1"/>
    <w:next w:val="a9"/>
    <w:uiPriority w:val="59"/>
    <w:rsid w:val="00515A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Заголовок №2_"/>
    <w:link w:val="2a"/>
    <w:locked/>
    <w:rsid w:val="00515AC1"/>
    <w:rPr>
      <w:b/>
      <w:bCs/>
      <w:sz w:val="23"/>
      <w:szCs w:val="23"/>
      <w:shd w:val="clear" w:color="auto" w:fill="FFFFFF"/>
    </w:rPr>
  </w:style>
  <w:style w:type="paragraph" w:customStyle="1" w:styleId="2a">
    <w:name w:val="Заголовок №2"/>
    <w:basedOn w:val="a"/>
    <w:link w:val="29"/>
    <w:rsid w:val="00515AC1"/>
    <w:pPr>
      <w:widowControl w:val="0"/>
      <w:shd w:val="clear" w:color="auto" w:fill="FFFFFF"/>
      <w:spacing w:before="240" w:after="0" w:line="274" w:lineRule="exact"/>
      <w:jc w:val="center"/>
      <w:outlineLvl w:val="1"/>
    </w:pPr>
    <w:rPr>
      <w:rFonts w:asciiTheme="minorHAnsi" w:eastAsiaTheme="minorHAnsi" w:hAnsiTheme="minorHAnsi" w:cstheme="minorBidi"/>
      <w:b/>
      <w:bCs/>
      <w:sz w:val="23"/>
      <w:szCs w:val="23"/>
    </w:rPr>
  </w:style>
  <w:style w:type="paragraph" w:customStyle="1" w:styleId="afffff7">
    <w:name w:val="Стиль"/>
    <w:rsid w:val="00515AC1"/>
    <w:pPr>
      <w:suppressAutoHyphens/>
      <w:spacing w:after="0" w:line="240" w:lineRule="auto"/>
      <w:ind w:firstLine="720"/>
      <w:jc w:val="both"/>
    </w:pPr>
    <w:rPr>
      <w:rFonts w:ascii="Arial" w:eastAsia="Arial" w:hAnsi="Arial" w:cs="Times New Roman"/>
      <w:sz w:val="16"/>
      <w:szCs w:val="20"/>
      <w:lang w:eastAsia="ar-SA"/>
    </w:rPr>
  </w:style>
  <w:style w:type="paragraph" w:styleId="afffff8">
    <w:name w:val="Title"/>
    <w:basedOn w:val="a"/>
    <w:next w:val="afffff9"/>
    <w:link w:val="afffffa"/>
    <w:qFormat/>
    <w:rsid w:val="00515AC1"/>
    <w:pPr>
      <w:suppressAutoHyphens/>
      <w:spacing w:after="0" w:line="240" w:lineRule="auto"/>
      <w:jc w:val="center"/>
    </w:pPr>
    <w:rPr>
      <w:rFonts w:ascii="Times New Roman" w:eastAsia="Times New Roman" w:hAnsi="Times New Roman"/>
      <w:sz w:val="28"/>
      <w:szCs w:val="24"/>
      <w:lang w:eastAsia="ar-SA"/>
    </w:rPr>
  </w:style>
  <w:style w:type="character" w:customStyle="1" w:styleId="afffffa">
    <w:name w:val="Название Знак"/>
    <w:basedOn w:val="a0"/>
    <w:link w:val="afffff8"/>
    <w:rsid w:val="00515AC1"/>
    <w:rPr>
      <w:rFonts w:ascii="Times New Roman" w:eastAsia="Times New Roman" w:hAnsi="Times New Roman" w:cs="Times New Roman"/>
      <w:sz w:val="28"/>
      <w:szCs w:val="24"/>
      <w:lang w:eastAsia="ar-SA"/>
    </w:rPr>
  </w:style>
  <w:style w:type="paragraph" w:styleId="afffff9">
    <w:name w:val="Subtitle"/>
    <w:basedOn w:val="a"/>
    <w:link w:val="afffffb"/>
    <w:qFormat/>
    <w:rsid w:val="00515AC1"/>
    <w:pPr>
      <w:spacing w:after="60" w:line="240" w:lineRule="auto"/>
      <w:jc w:val="center"/>
      <w:outlineLvl w:val="1"/>
    </w:pPr>
    <w:rPr>
      <w:rFonts w:ascii="Arial" w:eastAsia="Times New Roman" w:hAnsi="Arial" w:cs="Arial"/>
      <w:sz w:val="24"/>
      <w:szCs w:val="24"/>
      <w:lang w:eastAsia="ru-RU"/>
    </w:rPr>
  </w:style>
  <w:style w:type="character" w:customStyle="1" w:styleId="afffffb">
    <w:name w:val="Подзаголовок Знак"/>
    <w:basedOn w:val="a0"/>
    <w:link w:val="afffff9"/>
    <w:rsid w:val="00515AC1"/>
    <w:rPr>
      <w:rFonts w:ascii="Arial" w:eastAsia="Times New Roman" w:hAnsi="Arial" w:cs="Arial"/>
      <w:sz w:val="24"/>
      <w:szCs w:val="24"/>
      <w:lang w:eastAsia="ru-RU"/>
    </w:rPr>
  </w:style>
  <w:style w:type="paragraph" w:customStyle="1" w:styleId="p16">
    <w:name w:val="p16"/>
    <w:basedOn w:val="a"/>
    <w:rsid w:val="00515A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basedOn w:val="a0"/>
    <w:rsid w:val="00515AC1"/>
  </w:style>
  <w:style w:type="paragraph" w:customStyle="1" w:styleId="p17">
    <w:name w:val="p17"/>
    <w:basedOn w:val="a"/>
    <w:rsid w:val="00515A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7">
    <w:name w:val="s7"/>
    <w:basedOn w:val="a0"/>
    <w:rsid w:val="00515AC1"/>
  </w:style>
  <w:style w:type="character" w:styleId="afffffc">
    <w:name w:val="annotation reference"/>
    <w:basedOn w:val="a0"/>
    <w:uiPriority w:val="99"/>
    <w:unhideWhenUsed/>
    <w:rsid w:val="00515AC1"/>
    <w:rPr>
      <w:sz w:val="16"/>
      <w:szCs w:val="16"/>
    </w:rPr>
  </w:style>
  <w:style w:type="paragraph" w:styleId="afffffd">
    <w:name w:val="footnote text"/>
    <w:basedOn w:val="a"/>
    <w:link w:val="afffffe"/>
    <w:uiPriority w:val="99"/>
    <w:unhideWhenUsed/>
    <w:rsid w:val="00515AC1"/>
    <w:pPr>
      <w:spacing w:after="0" w:line="240" w:lineRule="auto"/>
    </w:pPr>
    <w:rPr>
      <w:sz w:val="20"/>
      <w:szCs w:val="20"/>
    </w:rPr>
  </w:style>
  <w:style w:type="character" w:customStyle="1" w:styleId="afffffe">
    <w:name w:val="Текст сноски Знак"/>
    <w:basedOn w:val="a0"/>
    <w:link w:val="afffffd"/>
    <w:uiPriority w:val="99"/>
    <w:rsid w:val="00515AC1"/>
    <w:rPr>
      <w:rFonts w:ascii="Calibri" w:eastAsia="Calibri" w:hAnsi="Calibri" w:cs="Times New Roman"/>
      <w:sz w:val="20"/>
      <w:szCs w:val="20"/>
    </w:rPr>
  </w:style>
  <w:style w:type="character" w:styleId="affffff">
    <w:name w:val="footnote reference"/>
    <w:basedOn w:val="a0"/>
    <w:uiPriority w:val="99"/>
    <w:unhideWhenUsed/>
    <w:rsid w:val="00515AC1"/>
    <w:rPr>
      <w:vertAlign w:val="superscript"/>
    </w:rPr>
  </w:style>
  <w:style w:type="character" w:customStyle="1" w:styleId="ConsPlusNormal0">
    <w:name w:val="ConsPlusNormal Знак"/>
    <w:link w:val="ConsPlusNormal"/>
    <w:uiPriority w:val="99"/>
    <w:rsid w:val="00515AC1"/>
    <w:rPr>
      <w:rFonts w:ascii="Arial" w:eastAsia="MS Mincho" w:hAnsi="Arial" w:cs="Arial"/>
      <w:lang w:eastAsia="ar-SA"/>
    </w:rPr>
  </w:style>
  <w:style w:type="table" w:customStyle="1" w:styleId="33">
    <w:name w:val="Сетка таблицы3"/>
    <w:basedOn w:val="a1"/>
    <w:next w:val="a9"/>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endnote text"/>
    <w:basedOn w:val="a"/>
    <w:link w:val="affffff1"/>
    <w:uiPriority w:val="99"/>
    <w:unhideWhenUsed/>
    <w:rsid w:val="00515AC1"/>
    <w:pPr>
      <w:spacing w:after="0" w:line="240" w:lineRule="auto"/>
    </w:pPr>
    <w:rPr>
      <w:sz w:val="20"/>
      <w:szCs w:val="20"/>
    </w:rPr>
  </w:style>
  <w:style w:type="character" w:customStyle="1" w:styleId="affffff1">
    <w:name w:val="Текст концевой сноски Знак"/>
    <w:basedOn w:val="a0"/>
    <w:link w:val="affffff0"/>
    <w:uiPriority w:val="99"/>
    <w:rsid w:val="00515AC1"/>
    <w:rPr>
      <w:rFonts w:ascii="Calibri" w:eastAsia="Calibri" w:hAnsi="Calibri" w:cs="Times New Roman"/>
      <w:sz w:val="20"/>
      <w:szCs w:val="20"/>
    </w:rPr>
  </w:style>
  <w:style w:type="character" w:styleId="affffff2">
    <w:name w:val="endnote reference"/>
    <w:basedOn w:val="a0"/>
    <w:uiPriority w:val="99"/>
    <w:unhideWhenUsed/>
    <w:rsid w:val="00515AC1"/>
    <w:rPr>
      <w:vertAlign w:val="superscript"/>
    </w:rPr>
  </w:style>
  <w:style w:type="table" w:styleId="-3">
    <w:name w:val="Table List 3"/>
    <w:basedOn w:val="a1"/>
    <w:uiPriority w:val="99"/>
    <w:semiHidden/>
    <w:unhideWhenUsed/>
    <w:rsid w:val="00515AC1"/>
    <w:pPr>
      <w:spacing w:after="0" w:line="240" w:lineRule="auto"/>
    </w:pPr>
    <w:rPr>
      <w:rFonts w:ascii="Calibri" w:eastAsia="Calibri"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fffd"/>
    <w:link w:val="4640"/>
    <w:qFormat/>
    <w:rsid w:val="00515AC1"/>
    <w:rPr>
      <w:rFonts w:ascii="Times New Roman" w:hAnsi="Times New Roman"/>
    </w:rPr>
  </w:style>
  <w:style w:type="character" w:customStyle="1" w:styleId="4640">
    <w:name w:val="Стиль 464 Знак"/>
    <w:basedOn w:val="afffffe"/>
    <w:link w:val="464"/>
    <w:rsid w:val="00515AC1"/>
    <w:rPr>
      <w:rFonts w:ascii="Times New Roman" w:hAnsi="Times New Roman"/>
    </w:rPr>
  </w:style>
  <w:style w:type="table" w:customStyle="1" w:styleId="210">
    <w:name w:val="Сетка таблицы21"/>
    <w:basedOn w:val="a1"/>
    <w:next w:val="a9"/>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9"/>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9"/>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9"/>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9"/>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9"/>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9"/>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9"/>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9"/>
    <w:uiPriority w:val="59"/>
    <w:rsid w:val="00515AC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3">
    <w:name w:val="Обычный (веб) Знак"/>
    <w:aliases w:val="Обычный (веб) Знак1 Знак,Обычный (веб) Знак Знак Знак"/>
    <w:link w:val="affffff4"/>
    <w:uiPriority w:val="99"/>
    <w:locked/>
    <w:rsid w:val="00515AC1"/>
    <w:rPr>
      <w:rFonts w:ascii="Times New Roman" w:eastAsia="SimSun" w:hAnsi="Times New Roman" w:cs="Times New Roman"/>
      <w:sz w:val="16"/>
      <w:szCs w:val="20"/>
      <w:lang w:eastAsia="ru-RU"/>
    </w:rPr>
  </w:style>
  <w:style w:type="paragraph" w:styleId="affffff4">
    <w:name w:val="Normal (Web)"/>
    <w:aliases w:val="Обычный (веб) Знак1,Обычный (веб) Знак Знак"/>
    <w:basedOn w:val="a"/>
    <w:link w:val="affffff3"/>
    <w:uiPriority w:val="99"/>
    <w:unhideWhenUsed/>
    <w:qFormat/>
    <w:rsid w:val="00515AC1"/>
    <w:pPr>
      <w:ind w:left="720"/>
    </w:pPr>
    <w:rPr>
      <w:rFonts w:ascii="Times New Roman" w:eastAsia="SimSun" w:hAnsi="Times New Roman"/>
      <w:sz w:val="16"/>
      <w:szCs w:val="20"/>
      <w:lang w:eastAsia="ru-RU"/>
    </w:rPr>
  </w:style>
  <w:style w:type="paragraph" w:styleId="affffff5">
    <w:name w:val="Revision"/>
    <w:hidden/>
    <w:uiPriority w:val="99"/>
    <w:semiHidden/>
    <w:rsid w:val="00515AC1"/>
    <w:pPr>
      <w:spacing w:after="0" w:line="240" w:lineRule="auto"/>
    </w:pPr>
    <w:rPr>
      <w:rFonts w:ascii="Calibri" w:eastAsia="Calibri" w:hAnsi="Calibri" w:cs="Times New Roman"/>
    </w:rPr>
  </w:style>
  <w:style w:type="numbering" w:customStyle="1" w:styleId="34">
    <w:name w:val="Нет списка3"/>
    <w:next w:val="a2"/>
    <w:uiPriority w:val="99"/>
    <w:semiHidden/>
    <w:unhideWhenUsed/>
    <w:rsid w:val="00515AC1"/>
  </w:style>
  <w:style w:type="table" w:customStyle="1" w:styleId="71">
    <w:name w:val="Сетка таблицы7"/>
    <w:basedOn w:val="a1"/>
    <w:next w:val="a9"/>
    <w:rsid w:val="00515AC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0"/>
    <w:rsid w:val="00515AC1"/>
  </w:style>
  <w:style w:type="numbering" w:customStyle="1" w:styleId="42">
    <w:name w:val="Нет списка4"/>
    <w:next w:val="a2"/>
    <w:uiPriority w:val="99"/>
    <w:semiHidden/>
    <w:unhideWhenUsed/>
    <w:rsid w:val="00515AC1"/>
  </w:style>
  <w:style w:type="table" w:customStyle="1" w:styleId="81">
    <w:name w:val="Сетка таблицы8"/>
    <w:basedOn w:val="a1"/>
    <w:next w:val="a9"/>
    <w:rsid w:val="00515AC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515AC1"/>
  </w:style>
  <w:style w:type="table" w:customStyle="1" w:styleId="120">
    <w:name w:val="Сетка таблицы12"/>
    <w:basedOn w:val="a1"/>
    <w:next w:val="a9"/>
    <w:uiPriority w:val="59"/>
    <w:rsid w:val="00515A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9"/>
    <w:uiPriority w:val="59"/>
    <w:rsid w:val="00515A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аблица-список 31"/>
    <w:basedOn w:val="a1"/>
    <w:next w:val="-3"/>
    <w:uiPriority w:val="99"/>
    <w:semiHidden/>
    <w:unhideWhenUsed/>
    <w:rsid w:val="00515AC1"/>
    <w:rPr>
      <w:rFonts w:ascii="Calibri" w:eastAsia="Calibri" w:hAnsi="Calibri"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2">
    <w:name w:val="Сетка таблицы212"/>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Текст сноски Знак1"/>
    <w:basedOn w:val="a0"/>
    <w:link w:val="1a"/>
    <w:uiPriority w:val="99"/>
    <w:semiHidden/>
    <w:rsid w:val="00515AC1"/>
    <w:rPr>
      <w:rFonts w:ascii="Calibri" w:eastAsia="Calibri" w:hAnsi="Calibri" w:cs="Times New Roman"/>
      <w:sz w:val="20"/>
      <w:szCs w:val="20"/>
      <w:lang w:eastAsia="ru-RU"/>
    </w:rPr>
  </w:style>
  <w:style w:type="paragraph" w:customStyle="1" w:styleId="1a">
    <w:name w:val="Текст сноски1"/>
    <w:basedOn w:val="a"/>
    <w:next w:val="afffffd"/>
    <w:link w:val="19"/>
    <w:uiPriority w:val="99"/>
    <w:semiHidden/>
    <w:rsid w:val="00515AC1"/>
    <w:pPr>
      <w:spacing w:after="0" w:line="240" w:lineRule="auto"/>
    </w:pPr>
    <w:rPr>
      <w:sz w:val="20"/>
      <w:szCs w:val="20"/>
      <w:lang w:eastAsia="ru-RU"/>
    </w:rPr>
  </w:style>
  <w:style w:type="table" w:customStyle="1" w:styleId="311">
    <w:name w:val="Сетка таблицы311"/>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515AC1"/>
  </w:style>
  <w:style w:type="table" w:customStyle="1" w:styleId="130">
    <w:name w:val="Сетка таблицы13"/>
    <w:basedOn w:val="a1"/>
    <w:next w:val="a9"/>
    <w:uiPriority w:val="59"/>
    <w:rsid w:val="00515A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uiPriority w:val="59"/>
    <w:rsid w:val="00515A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аблица-список 32"/>
    <w:basedOn w:val="a1"/>
    <w:next w:val="-3"/>
    <w:uiPriority w:val="99"/>
    <w:semiHidden/>
    <w:unhideWhenUsed/>
    <w:rsid w:val="00515AC1"/>
    <w:rPr>
      <w:rFonts w:ascii="Calibri" w:eastAsia="Calibri" w:hAnsi="Calibri"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3">
    <w:name w:val="Сетка таблицы213"/>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next w:val="a9"/>
    <w:uiPriority w:val="59"/>
    <w:rsid w:val="00515AC1"/>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515AC1"/>
  </w:style>
  <w:style w:type="numbering" w:customStyle="1" w:styleId="1111">
    <w:name w:val="Нет списка111"/>
    <w:next w:val="a2"/>
    <w:uiPriority w:val="99"/>
    <w:semiHidden/>
    <w:unhideWhenUsed/>
    <w:rsid w:val="00515AC1"/>
  </w:style>
  <w:style w:type="paragraph" w:customStyle="1" w:styleId="affffff6">
    <w:name w:val="А.Заголовок"/>
    <w:basedOn w:val="a"/>
    <w:rsid w:val="00515AC1"/>
    <w:pPr>
      <w:spacing w:before="240" w:after="240" w:line="240" w:lineRule="auto"/>
      <w:ind w:right="4678"/>
      <w:jc w:val="both"/>
    </w:pPr>
    <w:rPr>
      <w:rFonts w:ascii="Times New Roman" w:eastAsia="Times New Roman" w:hAnsi="Times New Roman"/>
      <w:sz w:val="28"/>
      <w:szCs w:val="28"/>
      <w:lang w:eastAsia="ru-RU"/>
    </w:rPr>
  </w:style>
  <w:style w:type="character" w:customStyle="1" w:styleId="1b">
    <w:name w:val="Основной текст Знак1"/>
    <w:basedOn w:val="a0"/>
    <w:uiPriority w:val="99"/>
    <w:semiHidden/>
    <w:rsid w:val="00515AC1"/>
  </w:style>
  <w:style w:type="character" w:customStyle="1" w:styleId="1c">
    <w:name w:val="Текст выноски Знак1"/>
    <w:uiPriority w:val="99"/>
    <w:semiHidden/>
    <w:rsid w:val="00515AC1"/>
    <w:rPr>
      <w:rFonts w:ascii="Tahoma" w:hAnsi="Tahoma" w:cs="Tahoma"/>
      <w:sz w:val="16"/>
      <w:szCs w:val="16"/>
    </w:rPr>
  </w:style>
  <w:style w:type="table" w:customStyle="1" w:styleId="420">
    <w:name w:val="Сетка таблицы42"/>
    <w:basedOn w:val="a1"/>
    <w:next w:val="a9"/>
    <w:uiPriority w:val="99"/>
    <w:rsid w:val="00515A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rsid w:val="00515A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59"/>
    <w:rsid w:val="00515A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9"/>
    <w:uiPriority w:val="59"/>
    <w:rsid w:val="00515AC1"/>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link w:val="a7"/>
    <w:uiPriority w:val="34"/>
    <w:rsid w:val="00515AC1"/>
    <w:rPr>
      <w:rFonts w:ascii="Times New Roman" w:eastAsia="Times New Roman" w:hAnsi="Times New Roman" w:cs="Times New Roman"/>
      <w:sz w:val="24"/>
      <w:szCs w:val="24"/>
    </w:rPr>
  </w:style>
  <w:style w:type="numbering" w:customStyle="1" w:styleId="72">
    <w:name w:val="Нет списка7"/>
    <w:next w:val="a2"/>
    <w:uiPriority w:val="99"/>
    <w:semiHidden/>
    <w:unhideWhenUsed/>
    <w:rsid w:val="00515AC1"/>
  </w:style>
  <w:style w:type="paragraph" w:customStyle="1" w:styleId="Style3">
    <w:name w:val="Style3"/>
    <w:basedOn w:val="a"/>
    <w:rsid w:val="00515AC1"/>
    <w:pPr>
      <w:widowControl w:val="0"/>
      <w:autoSpaceDE w:val="0"/>
      <w:autoSpaceDN w:val="0"/>
      <w:adjustRightInd w:val="0"/>
      <w:spacing w:after="0" w:line="298" w:lineRule="exact"/>
      <w:ind w:firstLine="662"/>
      <w:jc w:val="both"/>
    </w:pPr>
    <w:rPr>
      <w:rFonts w:ascii="Times New Roman" w:eastAsia="Times New Roman" w:hAnsi="Times New Roman"/>
      <w:sz w:val="24"/>
      <w:szCs w:val="24"/>
      <w:lang w:eastAsia="ru-RU"/>
    </w:rPr>
  </w:style>
  <w:style w:type="character" w:customStyle="1" w:styleId="FontStyle25">
    <w:name w:val="Font Style25"/>
    <w:basedOn w:val="a0"/>
    <w:rsid w:val="00515AC1"/>
    <w:rPr>
      <w:rFonts w:ascii="Times New Roman" w:hAnsi="Times New Roman" w:cs="Times New Roman" w:hint="default"/>
      <w:sz w:val="24"/>
      <w:szCs w:val="24"/>
    </w:rPr>
  </w:style>
  <w:style w:type="table" w:customStyle="1" w:styleId="140">
    <w:name w:val="Сетка таблицы14"/>
    <w:basedOn w:val="a1"/>
    <w:next w:val="a9"/>
    <w:rsid w:val="00515A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15AC1"/>
    <w:pPr>
      <w:widowControl w:val="0"/>
      <w:adjustRightInd w:val="0"/>
      <w:spacing w:after="160" w:line="240" w:lineRule="exact"/>
      <w:jc w:val="right"/>
    </w:pPr>
    <w:rPr>
      <w:rFonts w:ascii="Times New Roman" w:eastAsia="Times New Roman" w:hAnsi="Times New Roman"/>
      <w:sz w:val="20"/>
      <w:szCs w:val="20"/>
      <w:lang w:val="en-GB"/>
    </w:rPr>
  </w:style>
  <w:style w:type="numbering" w:customStyle="1" w:styleId="82">
    <w:name w:val="Нет списка8"/>
    <w:next w:val="a2"/>
    <w:uiPriority w:val="99"/>
    <w:semiHidden/>
    <w:unhideWhenUsed/>
    <w:rsid w:val="00515AC1"/>
  </w:style>
  <w:style w:type="paragraph" w:customStyle="1" w:styleId="ConsPlusTitlePage">
    <w:name w:val="ConsPlusTitlePage"/>
    <w:rsid w:val="00515AC1"/>
    <w:pPr>
      <w:widowControl w:val="0"/>
      <w:autoSpaceDE w:val="0"/>
      <w:autoSpaceDN w:val="0"/>
      <w:spacing w:after="0" w:line="240" w:lineRule="auto"/>
    </w:pPr>
    <w:rPr>
      <w:rFonts w:ascii="Tahoma" w:eastAsia="Times New Roman" w:hAnsi="Tahoma" w:cs="Tahoma"/>
      <w:sz w:val="20"/>
      <w:szCs w:val="20"/>
      <w:lang w:eastAsia="ru-RU"/>
    </w:rPr>
  </w:style>
  <w:style w:type="paragraph" w:styleId="35">
    <w:name w:val="Body Text Indent 3"/>
    <w:basedOn w:val="a"/>
    <w:link w:val="36"/>
    <w:rsid w:val="00515AC1"/>
    <w:pPr>
      <w:spacing w:after="120"/>
      <w:ind w:left="283"/>
    </w:pPr>
    <w:rPr>
      <w:rFonts w:eastAsia="Times New Roman"/>
      <w:sz w:val="16"/>
      <w:szCs w:val="16"/>
    </w:rPr>
  </w:style>
  <w:style w:type="character" w:customStyle="1" w:styleId="36">
    <w:name w:val="Основной текст с отступом 3 Знак"/>
    <w:basedOn w:val="a0"/>
    <w:link w:val="35"/>
    <w:rsid w:val="00515AC1"/>
    <w:rPr>
      <w:rFonts w:ascii="Calibri" w:eastAsia="Times New Roman" w:hAnsi="Calibri" w:cs="Times New Roman"/>
      <w:sz w:val="16"/>
      <w:szCs w:val="16"/>
    </w:rPr>
  </w:style>
  <w:style w:type="table" w:customStyle="1" w:styleId="150">
    <w:name w:val="Сетка таблицы15"/>
    <w:basedOn w:val="a1"/>
    <w:next w:val="a9"/>
    <w:uiPriority w:val="59"/>
    <w:rsid w:val="00515AC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81">
    <w:name w:val="xl181"/>
    <w:basedOn w:val="a"/>
    <w:rsid w:val="00515AC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82">
    <w:name w:val="xl182"/>
    <w:basedOn w:val="a"/>
    <w:rsid w:val="00515AC1"/>
    <w:pPr>
      <w:spacing w:before="100" w:beforeAutospacing="1" w:after="100" w:afterAutospacing="1" w:line="240" w:lineRule="auto"/>
    </w:pPr>
    <w:rPr>
      <w:rFonts w:ascii="Arial" w:eastAsia="Times New Roman" w:hAnsi="Arial" w:cs="Arial"/>
      <w:sz w:val="18"/>
      <w:szCs w:val="18"/>
      <w:lang w:eastAsia="ru-RU"/>
    </w:rPr>
  </w:style>
  <w:style w:type="paragraph" w:customStyle="1" w:styleId="xl183">
    <w:name w:val="xl18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84">
    <w:name w:val="xl18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185">
    <w:name w:val="xl18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86">
    <w:name w:val="xl18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87">
    <w:name w:val="xl18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188">
    <w:name w:val="xl18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89">
    <w:name w:val="xl18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190">
    <w:name w:val="xl19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1">
    <w:name w:val="xl19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92">
    <w:name w:val="xl192"/>
    <w:basedOn w:val="a"/>
    <w:rsid w:val="00515AC1"/>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i/>
      <w:iCs/>
      <w:sz w:val="18"/>
      <w:szCs w:val="18"/>
      <w:lang w:eastAsia="ru-RU"/>
    </w:rPr>
  </w:style>
  <w:style w:type="paragraph" w:customStyle="1" w:styleId="xl193">
    <w:name w:val="xl19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194">
    <w:name w:val="xl19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95">
    <w:name w:val="xl19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196">
    <w:name w:val="xl19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97">
    <w:name w:val="xl19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00">
    <w:name w:val="xl20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01">
    <w:name w:val="xl20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02">
    <w:name w:val="xl20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3">
    <w:name w:val="xl20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04">
    <w:name w:val="xl20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05">
    <w:name w:val="xl20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06">
    <w:name w:val="xl20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07">
    <w:name w:val="xl20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ru-RU"/>
    </w:rPr>
  </w:style>
  <w:style w:type="paragraph" w:customStyle="1" w:styleId="xl208">
    <w:name w:val="xl20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09">
    <w:name w:val="xl20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10">
    <w:name w:val="xl21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11">
    <w:name w:val="xl21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12">
    <w:name w:val="xl21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213">
    <w:name w:val="xl21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ru-RU"/>
    </w:rPr>
  </w:style>
  <w:style w:type="paragraph" w:customStyle="1" w:styleId="xl214">
    <w:name w:val="xl21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ru-RU"/>
    </w:rPr>
  </w:style>
  <w:style w:type="paragraph" w:customStyle="1" w:styleId="xl215">
    <w:name w:val="xl21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ru-RU"/>
    </w:rPr>
  </w:style>
  <w:style w:type="paragraph" w:customStyle="1" w:styleId="xl216">
    <w:name w:val="xl21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17">
    <w:name w:val="xl21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18">
    <w:name w:val="xl21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ru-RU"/>
    </w:rPr>
  </w:style>
  <w:style w:type="paragraph" w:customStyle="1" w:styleId="xl219">
    <w:name w:val="xl21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20">
    <w:name w:val="xl22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21">
    <w:name w:val="xl22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22">
    <w:name w:val="xl22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23">
    <w:name w:val="xl22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ru-RU"/>
    </w:rPr>
  </w:style>
  <w:style w:type="paragraph" w:customStyle="1" w:styleId="xl224">
    <w:name w:val="xl22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ru-RU"/>
    </w:rPr>
  </w:style>
  <w:style w:type="paragraph" w:customStyle="1" w:styleId="xl225">
    <w:name w:val="xl22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26">
    <w:name w:val="xl22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27">
    <w:name w:val="xl22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28">
    <w:name w:val="xl22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29">
    <w:name w:val="xl22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0">
    <w:name w:val="xl23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1">
    <w:name w:val="xl23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2">
    <w:name w:val="xl23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3">
    <w:name w:val="xl23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4">
    <w:name w:val="xl23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5">
    <w:name w:val="xl23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36">
    <w:name w:val="xl23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7">
    <w:name w:val="xl23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8">
    <w:name w:val="xl23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39">
    <w:name w:val="xl23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0">
    <w:name w:val="xl24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1">
    <w:name w:val="xl24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242">
    <w:name w:val="xl24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3">
    <w:name w:val="xl24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4">
    <w:name w:val="xl24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5">
    <w:name w:val="xl24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46">
    <w:name w:val="xl24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7">
    <w:name w:val="xl24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8">
    <w:name w:val="xl24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9">
    <w:name w:val="xl24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50">
    <w:name w:val="xl25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51">
    <w:name w:val="xl25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52">
    <w:name w:val="xl25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53">
    <w:name w:val="xl25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54">
    <w:name w:val="xl25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55">
    <w:name w:val="xl25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56">
    <w:name w:val="xl25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7">
    <w:name w:val="xl25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58">
    <w:name w:val="xl25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9">
    <w:name w:val="xl25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260">
    <w:name w:val="xl26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261">
    <w:name w:val="xl26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62">
    <w:name w:val="xl26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63">
    <w:name w:val="xl26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64">
    <w:name w:val="xl26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65">
    <w:name w:val="xl26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66">
    <w:name w:val="xl26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267">
    <w:name w:val="xl26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268">
    <w:name w:val="xl26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69">
    <w:name w:val="xl26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0">
    <w:name w:val="xl27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1">
    <w:name w:val="xl27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2">
    <w:name w:val="xl27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3">
    <w:name w:val="xl27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4">
    <w:name w:val="xl27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5">
    <w:name w:val="xl27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6">
    <w:name w:val="xl27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7">
    <w:name w:val="xl27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8">
    <w:name w:val="xl27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79">
    <w:name w:val="xl27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80">
    <w:name w:val="xl28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81">
    <w:name w:val="xl28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82">
    <w:name w:val="xl28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83">
    <w:name w:val="xl28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84">
    <w:name w:val="xl28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5">
    <w:name w:val="xl28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ru-RU"/>
    </w:rPr>
  </w:style>
  <w:style w:type="paragraph" w:customStyle="1" w:styleId="xl286">
    <w:name w:val="xl28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8"/>
      <w:szCs w:val="18"/>
      <w:lang w:eastAsia="ru-RU"/>
    </w:rPr>
  </w:style>
  <w:style w:type="paragraph" w:customStyle="1" w:styleId="xl287">
    <w:name w:val="xl28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8"/>
      <w:szCs w:val="18"/>
      <w:lang w:eastAsia="ru-RU"/>
    </w:rPr>
  </w:style>
  <w:style w:type="paragraph" w:customStyle="1" w:styleId="xl288">
    <w:name w:val="xl28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color w:val="000000"/>
      <w:sz w:val="18"/>
      <w:szCs w:val="18"/>
      <w:lang w:eastAsia="ru-RU"/>
    </w:rPr>
  </w:style>
  <w:style w:type="paragraph" w:customStyle="1" w:styleId="xl289">
    <w:name w:val="xl28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ru-RU"/>
    </w:rPr>
  </w:style>
  <w:style w:type="paragraph" w:customStyle="1" w:styleId="xl290">
    <w:name w:val="xl29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91">
    <w:name w:val="xl291"/>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92">
    <w:name w:val="xl292"/>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293">
    <w:name w:val="xl293"/>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numbering" w:customStyle="1" w:styleId="92">
    <w:name w:val="Нет списка9"/>
    <w:next w:val="a2"/>
    <w:uiPriority w:val="99"/>
    <w:semiHidden/>
    <w:unhideWhenUsed/>
    <w:rsid w:val="00515AC1"/>
  </w:style>
  <w:style w:type="paragraph" w:customStyle="1" w:styleId="xl294">
    <w:name w:val="xl294"/>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8"/>
      <w:szCs w:val="18"/>
      <w:lang w:eastAsia="ru-RU"/>
    </w:rPr>
  </w:style>
  <w:style w:type="paragraph" w:customStyle="1" w:styleId="xl295">
    <w:name w:val="xl295"/>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color w:val="000000"/>
      <w:sz w:val="18"/>
      <w:szCs w:val="18"/>
      <w:lang w:eastAsia="ru-RU"/>
    </w:rPr>
  </w:style>
  <w:style w:type="paragraph" w:customStyle="1" w:styleId="xl296">
    <w:name w:val="xl296"/>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ru-RU"/>
    </w:rPr>
  </w:style>
  <w:style w:type="paragraph" w:customStyle="1" w:styleId="xl297">
    <w:name w:val="xl29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98">
    <w:name w:val="xl298"/>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99">
    <w:name w:val="xl299"/>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300">
    <w:name w:val="xl300"/>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01">
    <w:name w:val="xl301"/>
    <w:basedOn w:val="a"/>
    <w:rsid w:val="00515AC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2">
    <w:name w:val="xl302"/>
    <w:basedOn w:val="a"/>
    <w:rsid w:val="00515AC1"/>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3">
    <w:name w:val="xl303"/>
    <w:basedOn w:val="a"/>
    <w:rsid w:val="00515AC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4">
    <w:name w:val="xl304"/>
    <w:basedOn w:val="a"/>
    <w:rsid w:val="00515AC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05">
    <w:name w:val="xl305"/>
    <w:basedOn w:val="a"/>
    <w:rsid w:val="00515AC1"/>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06">
    <w:name w:val="xl306"/>
    <w:basedOn w:val="a"/>
    <w:rsid w:val="00515AC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numbering" w:customStyle="1" w:styleId="101">
    <w:name w:val="Нет списка10"/>
    <w:next w:val="a2"/>
    <w:uiPriority w:val="99"/>
    <w:semiHidden/>
    <w:unhideWhenUsed/>
    <w:rsid w:val="00515AC1"/>
  </w:style>
  <w:style w:type="table" w:customStyle="1" w:styleId="160">
    <w:name w:val="Сетка таблицы16"/>
    <w:basedOn w:val="a1"/>
    <w:next w:val="a9"/>
    <w:uiPriority w:val="59"/>
    <w:rsid w:val="00515A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
    <w:rsid w:val="00515AC1"/>
    <w:pPr>
      <w:spacing w:after="160" w:line="240" w:lineRule="exact"/>
    </w:pPr>
    <w:rPr>
      <w:rFonts w:ascii="Verdana" w:eastAsia="Times New Roman" w:hAnsi="Verdana"/>
      <w:sz w:val="20"/>
      <w:szCs w:val="20"/>
      <w:lang w:val="en-US"/>
    </w:rPr>
  </w:style>
  <w:style w:type="paragraph" w:styleId="HTML">
    <w:name w:val="HTML Preformatted"/>
    <w:basedOn w:val="a"/>
    <w:link w:val="HTML0"/>
    <w:rsid w:val="00515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eastAsia="ru-RU"/>
    </w:rPr>
  </w:style>
  <w:style w:type="character" w:customStyle="1" w:styleId="HTML0">
    <w:name w:val="Стандартный HTML Знак"/>
    <w:basedOn w:val="a0"/>
    <w:link w:val="HTML"/>
    <w:rsid w:val="00515AC1"/>
    <w:rPr>
      <w:rFonts w:ascii="Courier New" w:eastAsia="Courier New" w:hAnsi="Courier New" w:cs="Times New Roman"/>
      <w:sz w:val="20"/>
      <w:szCs w:val="20"/>
      <w:lang w:eastAsia="ru-RU"/>
    </w:rPr>
  </w:style>
  <w:style w:type="paragraph" w:customStyle="1" w:styleId="ConsTitle">
    <w:name w:val="ConsTitle"/>
    <w:rsid w:val="00515AC1"/>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styleId="affffff9">
    <w:name w:val="page number"/>
    <w:basedOn w:val="a0"/>
    <w:rsid w:val="00515AC1"/>
  </w:style>
  <w:style w:type="paragraph" w:customStyle="1" w:styleId="1d">
    <w:name w:val="Обычный1"/>
    <w:rsid w:val="00515AC1"/>
    <w:pPr>
      <w:widowControl w:val="0"/>
      <w:spacing w:after="0" w:line="300" w:lineRule="auto"/>
      <w:ind w:firstLine="680"/>
    </w:pPr>
    <w:rPr>
      <w:rFonts w:ascii="Times New Roman" w:eastAsia="Times New Roman" w:hAnsi="Times New Roman" w:cs="Times New Roman"/>
      <w:snapToGrid w:val="0"/>
      <w:sz w:val="24"/>
      <w:szCs w:val="20"/>
      <w:lang w:eastAsia="ru-RU"/>
    </w:rPr>
  </w:style>
  <w:style w:type="paragraph" w:customStyle="1" w:styleId="ConsNonformat">
    <w:name w:val="ConsNonformat"/>
    <w:rsid w:val="00515AC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ffa">
    <w:name w:val="маркирован"/>
    <w:basedOn w:val="a"/>
    <w:next w:val="a"/>
    <w:rsid w:val="00515AC1"/>
    <w:pPr>
      <w:tabs>
        <w:tab w:val="num" w:pos="360"/>
        <w:tab w:val="num" w:pos="709"/>
      </w:tabs>
      <w:spacing w:after="0" w:line="240" w:lineRule="auto"/>
      <w:ind w:firstLine="360"/>
      <w:jc w:val="both"/>
    </w:pPr>
    <w:rPr>
      <w:rFonts w:ascii="Times New Roman" w:eastAsia="Times New Roman" w:hAnsi="Times New Roman"/>
      <w:sz w:val="28"/>
      <w:szCs w:val="20"/>
      <w:lang w:eastAsia="ru-RU"/>
    </w:rPr>
  </w:style>
  <w:style w:type="paragraph" w:customStyle="1" w:styleId="affffffb">
    <w:name w:val="таблица"/>
    <w:basedOn w:val="a"/>
    <w:rsid w:val="00515AC1"/>
    <w:pPr>
      <w:spacing w:after="0" w:line="240" w:lineRule="auto"/>
      <w:jc w:val="both"/>
    </w:pPr>
    <w:rPr>
      <w:rFonts w:ascii="Times New Roman" w:eastAsia="Times New Roman" w:hAnsi="Times New Roman"/>
      <w:sz w:val="24"/>
      <w:szCs w:val="20"/>
      <w:lang w:eastAsia="ru-RU"/>
    </w:rPr>
  </w:style>
  <w:style w:type="paragraph" w:customStyle="1" w:styleId="5-">
    <w:name w:val="5.Табл.-шапка"/>
    <w:basedOn w:val="6-1"/>
    <w:rsid w:val="00515AC1"/>
  </w:style>
  <w:style w:type="paragraph" w:customStyle="1" w:styleId="6-1">
    <w:name w:val="6.Табл.-1уровень"/>
    <w:basedOn w:val="a"/>
    <w:rsid w:val="00515AC1"/>
    <w:pPr>
      <w:widowControl w:val="0"/>
      <w:spacing w:before="20" w:after="0" w:line="240" w:lineRule="auto"/>
      <w:ind w:left="170" w:hanging="113"/>
      <w:jc w:val="both"/>
    </w:pPr>
    <w:rPr>
      <w:rFonts w:ascii="Times New Roman" w:eastAsia="Times New Roman" w:hAnsi="Times New Roman"/>
      <w:sz w:val="16"/>
      <w:szCs w:val="20"/>
      <w:lang w:eastAsia="ru-RU"/>
    </w:rPr>
  </w:style>
  <w:style w:type="paragraph" w:customStyle="1" w:styleId="1e">
    <w:name w:val="Основной текст1"/>
    <w:basedOn w:val="1d"/>
    <w:rsid w:val="00515AC1"/>
    <w:pPr>
      <w:widowControl/>
      <w:spacing w:line="240" w:lineRule="auto"/>
      <w:ind w:firstLine="0"/>
      <w:jc w:val="both"/>
    </w:pPr>
    <w:rPr>
      <w:snapToGrid/>
    </w:rPr>
  </w:style>
  <w:style w:type="paragraph" w:customStyle="1" w:styleId="affffffc">
    <w:name w:val="Íàçâàíèå"/>
    <w:basedOn w:val="a"/>
    <w:rsid w:val="00515AC1"/>
    <w:pPr>
      <w:autoSpaceDE w:val="0"/>
      <w:autoSpaceDN w:val="0"/>
      <w:spacing w:after="0" w:line="240" w:lineRule="auto"/>
      <w:jc w:val="center"/>
    </w:pPr>
    <w:rPr>
      <w:rFonts w:ascii="Courier New" w:eastAsia="Times New Roman" w:hAnsi="Courier New"/>
      <w:b/>
      <w:sz w:val="24"/>
      <w:szCs w:val="20"/>
      <w:lang w:eastAsia="ru-RU"/>
    </w:rPr>
  </w:style>
  <w:style w:type="paragraph" w:customStyle="1" w:styleId="FR1">
    <w:name w:val="FR1"/>
    <w:rsid w:val="00515AC1"/>
    <w:pPr>
      <w:widowControl w:val="0"/>
      <w:autoSpaceDE w:val="0"/>
      <w:autoSpaceDN w:val="0"/>
      <w:adjustRightInd w:val="0"/>
      <w:spacing w:after="0" w:line="240" w:lineRule="auto"/>
      <w:ind w:left="920"/>
    </w:pPr>
    <w:rPr>
      <w:rFonts w:ascii="Arial" w:eastAsia="Times New Roman" w:hAnsi="Arial" w:cs="Arial"/>
      <w:sz w:val="48"/>
      <w:szCs w:val="48"/>
      <w:lang w:eastAsia="ru-RU"/>
    </w:rPr>
  </w:style>
  <w:style w:type="paragraph" w:styleId="affffffd">
    <w:name w:val="Block Text"/>
    <w:basedOn w:val="a"/>
    <w:rsid w:val="00515AC1"/>
    <w:pPr>
      <w:spacing w:after="0" w:line="240" w:lineRule="auto"/>
      <w:ind w:left="-360" w:right="-180" w:firstLine="360"/>
      <w:jc w:val="both"/>
    </w:pPr>
    <w:rPr>
      <w:rFonts w:ascii="Times New Roman" w:eastAsia="Times New Roman" w:hAnsi="Times New Roman"/>
      <w:sz w:val="28"/>
      <w:szCs w:val="24"/>
      <w:lang w:eastAsia="ru-RU"/>
    </w:rPr>
  </w:style>
  <w:style w:type="paragraph" w:customStyle="1" w:styleId="text6">
    <w:name w:val="text6"/>
    <w:basedOn w:val="a"/>
    <w:rsid w:val="00515AC1"/>
    <w:pPr>
      <w:spacing w:before="240" w:after="48" w:line="240" w:lineRule="auto"/>
      <w:ind w:firstLine="720"/>
      <w:jc w:val="both"/>
    </w:pPr>
    <w:rPr>
      <w:rFonts w:ascii="Times New Roman" w:eastAsia="Times New Roman" w:hAnsi="Times New Roman"/>
      <w:color w:val="000000"/>
      <w:sz w:val="24"/>
      <w:szCs w:val="24"/>
      <w:lang w:eastAsia="ru-RU"/>
    </w:rPr>
  </w:style>
  <w:style w:type="paragraph" w:customStyle="1" w:styleId="ConsCell">
    <w:name w:val="ConsCell"/>
    <w:rsid w:val="00515AC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PlusDocList">
    <w:name w:val="ConsPlusDocList"/>
    <w:rsid w:val="00515A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
    <w:name w:val="Знак Знак Знак1"/>
    <w:basedOn w:val="a"/>
    <w:rsid w:val="00515AC1"/>
    <w:pPr>
      <w:spacing w:after="160" w:line="240" w:lineRule="exact"/>
    </w:pPr>
    <w:rPr>
      <w:rFonts w:ascii="Verdana" w:eastAsia="Times New Roman" w:hAnsi="Verdana"/>
      <w:sz w:val="20"/>
      <w:szCs w:val="20"/>
      <w:lang w:val="en-US"/>
    </w:rPr>
  </w:style>
  <w:style w:type="paragraph" w:customStyle="1" w:styleId="affffffe">
    <w:name w:val="Знак Знак Знак Знак Знак Знак Знак"/>
    <w:basedOn w:val="a"/>
    <w:rsid w:val="00515AC1"/>
    <w:pPr>
      <w:spacing w:after="160" w:line="240" w:lineRule="exact"/>
    </w:pPr>
    <w:rPr>
      <w:rFonts w:ascii="Verdana" w:eastAsia="Times New Roman" w:hAnsi="Verdana"/>
      <w:sz w:val="20"/>
      <w:szCs w:val="20"/>
      <w:lang w:val="en-US"/>
    </w:rPr>
  </w:style>
  <w:style w:type="paragraph" w:customStyle="1" w:styleId="afffffff">
    <w:name w:val="Знак Знак"/>
    <w:basedOn w:val="a"/>
    <w:rsid w:val="00515AC1"/>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f0">
    <w:name w:val="Знак Знак Знак1 Знак"/>
    <w:basedOn w:val="a"/>
    <w:rsid w:val="00515AC1"/>
    <w:pPr>
      <w:spacing w:after="160" w:line="240" w:lineRule="exact"/>
    </w:pPr>
    <w:rPr>
      <w:rFonts w:ascii="Verdana" w:eastAsia="Times New Roman" w:hAnsi="Verdana"/>
      <w:sz w:val="20"/>
      <w:szCs w:val="20"/>
      <w:lang w:val="en-US"/>
    </w:rPr>
  </w:style>
  <w:style w:type="paragraph" w:styleId="afffffff0">
    <w:name w:val="Plain Text"/>
    <w:basedOn w:val="a"/>
    <w:link w:val="afffffff1"/>
    <w:unhideWhenUsed/>
    <w:rsid w:val="00515AC1"/>
    <w:pPr>
      <w:spacing w:after="0" w:line="240" w:lineRule="auto"/>
    </w:pPr>
    <w:rPr>
      <w:szCs w:val="21"/>
    </w:rPr>
  </w:style>
  <w:style w:type="character" w:customStyle="1" w:styleId="afffffff1">
    <w:name w:val="Текст Знак"/>
    <w:basedOn w:val="a0"/>
    <w:link w:val="afffffff0"/>
    <w:rsid w:val="00515AC1"/>
    <w:rPr>
      <w:rFonts w:ascii="Calibri" w:eastAsia="Calibri" w:hAnsi="Calibri" w:cs="Times New Roman"/>
      <w:szCs w:val="21"/>
    </w:rPr>
  </w:style>
  <w:style w:type="paragraph" w:customStyle="1" w:styleId="2b">
    <w:name w:val="Обычный2"/>
    <w:rsid w:val="00515AC1"/>
    <w:pPr>
      <w:widowControl w:val="0"/>
      <w:spacing w:after="0" w:line="300" w:lineRule="auto"/>
      <w:ind w:firstLine="680"/>
    </w:pPr>
    <w:rPr>
      <w:rFonts w:ascii="Times New Roman" w:eastAsia="Times New Roman" w:hAnsi="Times New Roman" w:cs="Times New Roman"/>
      <w:snapToGrid w:val="0"/>
      <w:sz w:val="24"/>
      <w:szCs w:val="20"/>
      <w:lang w:eastAsia="ru-RU"/>
    </w:rPr>
  </w:style>
  <w:style w:type="paragraph" w:customStyle="1" w:styleId="2c">
    <w:name w:val="Основной текст2"/>
    <w:basedOn w:val="2b"/>
    <w:rsid w:val="00515AC1"/>
    <w:pPr>
      <w:widowControl/>
      <w:spacing w:line="240" w:lineRule="auto"/>
      <w:ind w:firstLine="0"/>
      <w:jc w:val="both"/>
    </w:pPr>
    <w:rPr>
      <w:snapToGrid/>
    </w:rPr>
  </w:style>
  <w:style w:type="paragraph" w:styleId="afffffff2">
    <w:name w:val="caption"/>
    <w:basedOn w:val="a"/>
    <w:next w:val="a"/>
    <w:qFormat/>
    <w:rsid w:val="00515AC1"/>
    <w:pPr>
      <w:overflowPunct w:val="0"/>
      <w:autoSpaceDE w:val="0"/>
      <w:autoSpaceDN w:val="0"/>
      <w:adjustRightInd w:val="0"/>
      <w:spacing w:after="0" w:line="240" w:lineRule="auto"/>
      <w:ind w:firstLine="709"/>
      <w:jc w:val="center"/>
      <w:textAlignment w:val="baseline"/>
    </w:pPr>
    <w:rPr>
      <w:rFonts w:ascii="Times New Roman" w:eastAsia="Times New Roman" w:hAnsi="Times New Roman"/>
      <w:b/>
      <w:sz w:val="32"/>
      <w:szCs w:val="20"/>
      <w:lang w:eastAsia="ru-RU"/>
    </w:rPr>
  </w:style>
  <w:style w:type="paragraph" w:customStyle="1" w:styleId="afffffff3">
    <w:name w:val="Знак Знак Знак"/>
    <w:basedOn w:val="a"/>
    <w:rsid w:val="00515AC1"/>
    <w:pPr>
      <w:spacing w:after="160" w:line="240" w:lineRule="exact"/>
    </w:pPr>
    <w:rPr>
      <w:rFonts w:ascii="Verdana" w:eastAsia="Times New Roman" w:hAnsi="Verdana"/>
      <w:sz w:val="20"/>
      <w:szCs w:val="20"/>
      <w:lang w:val="en-US"/>
    </w:rPr>
  </w:style>
  <w:style w:type="numbering" w:customStyle="1" w:styleId="1">
    <w:name w:val="Стиль1"/>
    <w:rsid w:val="00515AC1"/>
    <w:pPr>
      <w:numPr>
        <w:numId w:val="1"/>
      </w:numPr>
    </w:pPr>
  </w:style>
  <w:style w:type="numbering" w:customStyle="1" w:styleId="2">
    <w:name w:val="Стиль2"/>
    <w:rsid w:val="00515AC1"/>
    <w:pPr>
      <w:numPr>
        <w:numId w:val="2"/>
      </w:numPr>
    </w:pPr>
  </w:style>
  <w:style w:type="character" w:customStyle="1" w:styleId="FontStyle47">
    <w:name w:val="Font Style47"/>
    <w:basedOn w:val="a0"/>
    <w:rsid w:val="00515AC1"/>
    <w:rPr>
      <w:rFonts w:ascii="Times New Roman" w:hAnsi="Times New Roman" w:cs="Times New Roman" w:hint="default"/>
      <w:sz w:val="22"/>
      <w:szCs w:val="22"/>
    </w:rPr>
  </w:style>
  <w:style w:type="character" w:customStyle="1" w:styleId="afffffff4">
    <w:name w:val="Основной текст_"/>
    <w:basedOn w:val="a0"/>
    <w:link w:val="37"/>
    <w:rsid w:val="00515AC1"/>
    <w:rPr>
      <w:rFonts w:ascii="Times New Roman" w:eastAsia="Times New Roman" w:hAnsi="Times New Roman"/>
      <w:spacing w:val="15"/>
      <w:sz w:val="23"/>
      <w:szCs w:val="23"/>
      <w:shd w:val="clear" w:color="auto" w:fill="FFFFFF"/>
    </w:rPr>
  </w:style>
  <w:style w:type="paragraph" w:customStyle="1" w:styleId="37">
    <w:name w:val="Основной текст3"/>
    <w:basedOn w:val="a"/>
    <w:link w:val="afffffff4"/>
    <w:rsid w:val="00515AC1"/>
    <w:pPr>
      <w:widowControl w:val="0"/>
      <w:shd w:val="clear" w:color="auto" w:fill="FFFFFF"/>
      <w:spacing w:after="120" w:line="0" w:lineRule="atLeast"/>
      <w:jc w:val="right"/>
    </w:pPr>
    <w:rPr>
      <w:rFonts w:ascii="Times New Roman" w:eastAsia="Times New Roman" w:hAnsi="Times New Roman" w:cstheme="minorBidi"/>
      <w:spacing w:val="15"/>
      <w:sz w:val="23"/>
      <w:szCs w:val="23"/>
    </w:rPr>
  </w:style>
  <w:style w:type="character" w:customStyle="1" w:styleId="s3">
    <w:name w:val="s3"/>
    <w:basedOn w:val="a0"/>
    <w:rsid w:val="00515AC1"/>
  </w:style>
  <w:style w:type="paragraph" w:customStyle="1" w:styleId="Standard">
    <w:name w:val="Standard"/>
    <w:uiPriority w:val="99"/>
    <w:rsid w:val="00515AC1"/>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character" w:customStyle="1" w:styleId="FontStyle24">
    <w:name w:val="Font Style24"/>
    <w:basedOn w:val="a0"/>
    <w:rsid w:val="00515AC1"/>
    <w:rPr>
      <w:rFonts w:ascii="Times New Roman" w:hAnsi="Times New Roman" w:cs="Times New Roman"/>
      <w:spacing w:val="10"/>
      <w:sz w:val="20"/>
      <w:szCs w:val="20"/>
    </w:rPr>
  </w:style>
  <w:style w:type="paragraph" w:customStyle="1" w:styleId="MainStyl">
    <w:name w:val="MainStyl"/>
    <w:basedOn w:val="a"/>
    <w:rsid w:val="00515AC1"/>
    <w:pPr>
      <w:autoSpaceDE w:val="0"/>
      <w:autoSpaceDN w:val="0"/>
      <w:adjustRightInd w:val="0"/>
      <w:spacing w:after="0" w:line="246" w:lineRule="atLeast"/>
      <w:ind w:firstLine="283"/>
      <w:jc w:val="both"/>
    </w:pPr>
    <w:rPr>
      <w:rFonts w:ascii="NewtonC" w:eastAsia="Times New Roman" w:hAnsi="NewtonC"/>
      <w:color w:val="000000"/>
      <w:sz w:val="21"/>
      <w:szCs w:val="21"/>
      <w:lang w:eastAsia="ru-RU"/>
    </w:rPr>
  </w:style>
  <w:style w:type="paragraph" w:customStyle="1" w:styleId="Centr">
    <w:name w:val="Centr"/>
    <w:basedOn w:val="MainStyl"/>
    <w:next w:val="MainStyl"/>
    <w:rsid w:val="00515AC1"/>
    <w:pPr>
      <w:ind w:firstLine="0"/>
      <w:jc w:val="center"/>
    </w:pPr>
  </w:style>
  <w:style w:type="paragraph" w:customStyle="1" w:styleId="PreformattedText">
    <w:name w:val="Preformatted Text"/>
    <w:basedOn w:val="a"/>
    <w:qFormat/>
    <w:rsid w:val="00515AC1"/>
    <w:pPr>
      <w:widowControl w:val="0"/>
      <w:spacing w:after="0" w:line="240" w:lineRule="auto"/>
    </w:pPr>
    <w:rPr>
      <w:rFonts w:ascii="Liberation Mono" w:eastAsia="AR PL SungtiL GB" w:hAnsi="Liberation Mono" w:cs="Liberation Mono"/>
      <w:sz w:val="20"/>
      <w:szCs w:val="20"/>
      <w:lang w:val="en-US" w:eastAsia="zh-CN" w:bidi="hi-IN"/>
    </w:rPr>
  </w:style>
  <w:style w:type="character" w:customStyle="1" w:styleId="FontStyle13">
    <w:name w:val="Font Style13"/>
    <w:basedOn w:val="a0"/>
    <w:uiPriority w:val="99"/>
    <w:rsid w:val="00515AC1"/>
    <w:rPr>
      <w:rFonts w:ascii="Times New Roman" w:hAnsi="Times New Roman" w:cs="Times New Roman"/>
      <w:sz w:val="26"/>
      <w:szCs w:val="26"/>
    </w:rPr>
  </w:style>
  <w:style w:type="character" w:customStyle="1" w:styleId="FontStyle11">
    <w:name w:val="Font Style11"/>
    <w:basedOn w:val="a0"/>
    <w:uiPriority w:val="99"/>
    <w:rsid w:val="00515AC1"/>
    <w:rPr>
      <w:rFonts w:ascii="Times New Roman" w:hAnsi="Times New Roman" w:cs="Times New Roman"/>
      <w:sz w:val="26"/>
      <w:szCs w:val="26"/>
    </w:rPr>
  </w:style>
  <w:style w:type="paragraph" w:customStyle="1" w:styleId="Style2">
    <w:name w:val="Style2"/>
    <w:basedOn w:val="a"/>
    <w:uiPriority w:val="99"/>
    <w:rsid w:val="00515AC1"/>
    <w:pPr>
      <w:widowControl w:val="0"/>
      <w:autoSpaceDE w:val="0"/>
      <w:autoSpaceDN w:val="0"/>
      <w:adjustRightInd w:val="0"/>
      <w:spacing w:after="0" w:line="480" w:lineRule="exact"/>
      <w:ind w:firstLine="701"/>
      <w:jc w:val="both"/>
    </w:pPr>
    <w:rPr>
      <w:rFonts w:ascii="Times New Roman" w:eastAsia="Times New Roman" w:hAnsi="Times New Roman"/>
      <w:sz w:val="24"/>
      <w:szCs w:val="24"/>
      <w:lang w:eastAsia="ru-RU"/>
    </w:rPr>
  </w:style>
  <w:style w:type="character" w:customStyle="1" w:styleId="FontStyle16">
    <w:name w:val="Font Style16"/>
    <w:basedOn w:val="a0"/>
    <w:uiPriority w:val="99"/>
    <w:rsid w:val="00515AC1"/>
    <w:rPr>
      <w:rFonts w:ascii="Times New Roman" w:hAnsi="Times New Roman" w:cs="Times New Roman"/>
      <w:sz w:val="22"/>
      <w:szCs w:val="22"/>
    </w:rPr>
  </w:style>
  <w:style w:type="paragraph" w:customStyle="1" w:styleId="Style10">
    <w:name w:val="Style10"/>
    <w:basedOn w:val="a"/>
    <w:uiPriority w:val="99"/>
    <w:rsid w:val="00515AC1"/>
    <w:pPr>
      <w:widowControl w:val="0"/>
      <w:autoSpaceDE w:val="0"/>
      <w:autoSpaceDN w:val="0"/>
      <w:adjustRightInd w:val="0"/>
      <w:spacing w:after="0" w:line="298" w:lineRule="exact"/>
      <w:ind w:firstLine="662"/>
      <w:jc w:val="both"/>
    </w:pPr>
    <w:rPr>
      <w:rFonts w:ascii="Times New Roman" w:eastAsia="Times New Roman" w:hAnsi="Times New Roman"/>
      <w:sz w:val="24"/>
      <w:szCs w:val="24"/>
      <w:lang w:eastAsia="ru-RU"/>
    </w:rPr>
  </w:style>
  <w:style w:type="character" w:customStyle="1" w:styleId="1f1">
    <w:name w:val="Гиперссылка1"/>
    <w:basedOn w:val="a0"/>
    <w:uiPriority w:val="99"/>
    <w:unhideWhenUsed/>
    <w:rsid w:val="00515AC1"/>
    <w:rPr>
      <w:color w:val="0000FF"/>
      <w:u w:val="single"/>
    </w:rPr>
  </w:style>
  <w:style w:type="paragraph" w:customStyle="1" w:styleId="1f2">
    <w:name w:val="Рецензия1"/>
    <w:next w:val="affffff5"/>
    <w:hidden/>
    <w:uiPriority w:val="99"/>
    <w:semiHidden/>
    <w:rsid w:val="00515AC1"/>
    <w:pPr>
      <w:spacing w:after="0" w:line="240" w:lineRule="auto"/>
    </w:pPr>
    <w:rPr>
      <w:rFonts w:ascii="Times New Roman" w:hAnsi="Times New Roman"/>
      <w:sz w:val="28"/>
    </w:rPr>
  </w:style>
  <w:style w:type="paragraph" w:customStyle="1" w:styleId="western">
    <w:name w:val="western"/>
    <w:basedOn w:val="a"/>
    <w:rsid w:val="00515AC1"/>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1f3">
    <w:name w:val="Обычный (веб)1"/>
    <w:basedOn w:val="a"/>
    <w:rsid w:val="00515AC1"/>
    <w:pPr>
      <w:suppressAutoHyphens/>
      <w:spacing w:after="0" w:line="240" w:lineRule="auto"/>
    </w:pPr>
    <w:rPr>
      <w:rFonts w:ascii="Times New Roman" w:eastAsia="Times New Roman" w:hAnsi="Times New Roman"/>
      <w:kern w:val="1"/>
      <w:sz w:val="24"/>
      <w:szCs w:val="24"/>
      <w:lang w:eastAsia="ar-SA"/>
    </w:rPr>
  </w:style>
  <w:style w:type="paragraph" w:customStyle="1" w:styleId="pagetext">
    <w:name w:val="page_text"/>
    <w:basedOn w:val="a"/>
    <w:rsid w:val="00515AC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21">
    <w:name w:val="Нет списка12"/>
    <w:next w:val="a2"/>
    <w:uiPriority w:val="99"/>
    <w:semiHidden/>
    <w:unhideWhenUsed/>
    <w:rsid w:val="00515AC1"/>
  </w:style>
  <w:style w:type="table" w:customStyle="1" w:styleId="170">
    <w:name w:val="Сетка таблицы17"/>
    <w:basedOn w:val="a1"/>
    <w:next w:val="a9"/>
    <w:uiPriority w:val="59"/>
    <w:rsid w:val="00515AC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307">
    <w:name w:val="xl307"/>
    <w:basedOn w:val="a"/>
    <w:rsid w:val="00515A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62C793E2F9BCF71B73B229FD2E59448A00E5F7B1DB83645FD13A08B5191A9EA4AB4015398D5CD485C8AE57zEJCG" TargetMode="External"/><Relationship Id="rId18" Type="http://schemas.openxmlformats.org/officeDocument/2006/relationships/hyperlink" Target="consultantplus://offline/ref=45A0DB15E4A5A61456DED02B8B26E46CAF526DA2321AACBCD965C79DD60BUAL" TargetMode="External"/><Relationship Id="rId26" Type="http://schemas.openxmlformats.org/officeDocument/2006/relationships/hyperlink" Target="http://www.kadrovik.ru/modules.php?op=modload&amp;name=News&amp;file=article&amp;sid=4585" TargetMode="External"/><Relationship Id="rId3" Type="http://schemas.openxmlformats.org/officeDocument/2006/relationships/settings" Target="settings.xml"/><Relationship Id="rId21" Type="http://schemas.openxmlformats.org/officeDocument/2006/relationships/hyperlink" Target="consultantplus://offline/ref=95E5D5B855E5667ABADA0D09D75E402025BBE21DE9E4421D51E5634F3A12AF7A1CU3L"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62C793E2F9BCF71B73B229FD2E59448A00E5F7B1DB83645FD13A08B5191A9EA4AB4015398D5CD485C8AE52zEJBG" TargetMode="External"/><Relationship Id="rId17" Type="http://schemas.openxmlformats.org/officeDocument/2006/relationships/hyperlink" Target="consultantplus://offline/ref=45A0DB15E4A5A61456DECE269D4ABA68A85A30AC3714A6ED873A9CC081B3ADAF0DU4L" TargetMode="External"/><Relationship Id="rId25" Type="http://schemas.openxmlformats.org/officeDocument/2006/relationships/hyperlink" Target="http://www.kadrovik.ru/modules.php?op=modload&amp;name=News&amp;file=article&amp;sid=4585" TargetMode="External"/><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consultantplus://offline/ref=45A0DB15E4A5A61456DECE269D4ABA68A85A30AC3714A6ED873A9CC081B3ADAFD4665BDCC857D77716EBE809UDL" TargetMode="External"/><Relationship Id="rId20" Type="http://schemas.openxmlformats.org/officeDocument/2006/relationships/hyperlink" Target="consultantplus://offline/ref=95E5D5B855E5667ABADA0D09D75E402025BBE21DE9E4421D51E5634F3A12AF7A1CU3L"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2C793E2F9BCF71B73B229FD2E59448A00E5F7B1DB83645FD13A08B5191A9EA4AB4015398D5CD485C8AE52zEJBG" TargetMode="External"/><Relationship Id="rId24" Type="http://schemas.openxmlformats.org/officeDocument/2006/relationships/hyperlink" Target="consultantplus://offline/ref=BAE39E211EF5F5FA0E74B1A7EDC634517F8823749E6A42151E959BFA89S6w9M" TargetMode="External"/><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consultantplus://offline/ref=62C793E2F9BCF71B73B229FD2E59448A00E5F7B1DB83645FD13A08B5191A9EA4AB4015398D5CD485C8AE56zEJCG" TargetMode="External"/><Relationship Id="rId23" Type="http://schemas.openxmlformats.org/officeDocument/2006/relationships/hyperlink" Target="consultantplus://offline/ref=95E5D5B855E5667ABADA0D09D75E402025BBE21DE9E4421D51E5634F3A12AF7AC3FC13EE1ECC3215B1DF0F1FUDL" TargetMode="External"/><Relationship Id="rId28" Type="http://schemas.openxmlformats.org/officeDocument/2006/relationships/image" Target="media/image5.png"/><Relationship Id="rId10" Type="http://schemas.openxmlformats.org/officeDocument/2006/relationships/hyperlink" Target="consultantplus://offline/ref=2A00BF67A30404B2B1C8392AED20E215B60E71D27D0704DD6BD116D0E52FE1602Co4IEJ" TargetMode="External"/><Relationship Id="rId19" Type="http://schemas.openxmlformats.org/officeDocument/2006/relationships/hyperlink" Target="consultantplus://offline/ref=95E5D5B855E5667ABADA1304C1321E2422B1BB15E7EA484C0FBA38126D11UBL"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consultantplus://offline/ref=45A0DB15E4A5A61456DED02B8B26E46CA7536CA63A4BFBBE8830C998DEEAEFE8DD6C0F9F8C5A0DUFL" TargetMode="External"/><Relationship Id="rId22" Type="http://schemas.openxmlformats.org/officeDocument/2006/relationships/hyperlink" Target="consultantplus://offline/ref=95E5D5B855E5667ABADA0D09D75E402025BBE21DE9E4421D51E5634F3A12AF7A1CU3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1017</TotalTime>
  <Pages>115</Pages>
  <Words>39471</Words>
  <Characters>224988</Characters>
  <Application>Microsoft Office Word</Application>
  <DocSecurity>0</DocSecurity>
  <Lines>1874</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Информ отдел</dc:creator>
  <cp:lastModifiedBy>Информ отдел</cp:lastModifiedBy>
  <cp:revision>3</cp:revision>
  <dcterms:created xsi:type="dcterms:W3CDTF">2017-11-21T12:45:00Z</dcterms:created>
  <dcterms:modified xsi:type="dcterms:W3CDTF">2017-11-27T07:30:00Z</dcterms:modified>
</cp:coreProperties>
</file>