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D71F6B" w:rsidTr="00D71F6B">
        <w:tc>
          <w:tcPr>
            <w:tcW w:w="3888" w:type="dxa"/>
            <w:hideMark/>
          </w:tcPr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Изьва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овмöдчöминса</w:t>
            </w:r>
            <w:proofErr w:type="spellEnd"/>
            <w:r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D71F6B" w:rsidRDefault="00D71F6B">
            <w:pPr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"Ижма"</w:t>
            </w:r>
          </w:p>
        </w:tc>
      </w:tr>
    </w:tbl>
    <w:p w:rsidR="00D71F6B" w:rsidRDefault="00D71F6B" w:rsidP="00D71F6B">
      <w:pPr>
        <w:ind w:left="360" w:hanging="360"/>
        <w:rPr>
          <w:sz w:val="28"/>
          <w:szCs w:val="28"/>
        </w:rPr>
      </w:pPr>
    </w:p>
    <w:p w:rsidR="00D71F6B" w:rsidRDefault="00D71F6B" w:rsidP="00D71F6B">
      <w:pPr>
        <w:ind w:left="360" w:hanging="360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 xml:space="preserve"> У </w:t>
      </w:r>
      <w:proofErr w:type="spellStart"/>
      <w:r w:rsidRPr="001257F9">
        <w:rPr>
          <w:b/>
          <w:sz w:val="36"/>
          <w:szCs w:val="36"/>
        </w:rPr>
        <w:t>ö</w:t>
      </w:r>
      <w:proofErr w:type="spellEnd"/>
      <w:r w:rsidRPr="001257F9">
        <w:rPr>
          <w:b/>
          <w:sz w:val="36"/>
          <w:szCs w:val="36"/>
        </w:rPr>
        <w:t xml:space="preserve"> </w:t>
      </w:r>
      <w:r>
        <w:rPr>
          <w:b/>
          <w:sz w:val="26"/>
          <w:szCs w:val="26"/>
        </w:rPr>
        <w:t>М</w:t>
      </w:r>
    </w:p>
    <w:p w:rsidR="00D71F6B" w:rsidRDefault="00D71F6B" w:rsidP="00D71F6B">
      <w:pPr>
        <w:ind w:left="360" w:hanging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D71F6B" w:rsidRDefault="00D71F6B" w:rsidP="00D71F6B">
      <w:pPr>
        <w:pStyle w:val="ConsTitle"/>
        <w:widowControl/>
        <w:ind w:left="360" w:right="0" w:hanging="360"/>
        <w:rPr>
          <w:rFonts w:ascii="Times New Roman" w:hAnsi="Times New Roman" w:cs="Times New Roman"/>
          <w:bCs w:val="0"/>
          <w:sz w:val="26"/>
          <w:szCs w:val="26"/>
        </w:rPr>
      </w:pPr>
    </w:p>
    <w:p w:rsidR="00D71F6B" w:rsidRDefault="00D71F6B" w:rsidP="00D71F6B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D71F6B" w:rsidRDefault="00D71F6B" w:rsidP="00D71F6B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C96FB5">
        <w:rPr>
          <w:sz w:val="26"/>
          <w:szCs w:val="26"/>
        </w:rPr>
        <w:t>10 мая</w:t>
      </w:r>
      <w:r w:rsidR="00D579DC">
        <w:rPr>
          <w:sz w:val="26"/>
          <w:szCs w:val="26"/>
        </w:rPr>
        <w:t xml:space="preserve"> </w:t>
      </w:r>
      <w:r>
        <w:rPr>
          <w:sz w:val="26"/>
          <w:szCs w:val="26"/>
        </w:rPr>
        <w:t>2016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</w:t>
      </w:r>
      <w:r w:rsidR="00150077">
        <w:rPr>
          <w:sz w:val="26"/>
          <w:szCs w:val="26"/>
        </w:rPr>
        <w:t xml:space="preserve">               </w:t>
      </w:r>
      <w:r w:rsidR="00D579DC">
        <w:rPr>
          <w:sz w:val="26"/>
          <w:szCs w:val="26"/>
        </w:rPr>
        <w:t xml:space="preserve">               № </w:t>
      </w:r>
      <w:r w:rsidR="00C96FB5">
        <w:rPr>
          <w:sz w:val="26"/>
          <w:szCs w:val="26"/>
        </w:rPr>
        <w:t>74</w:t>
      </w:r>
    </w:p>
    <w:p w:rsidR="00D71F6B" w:rsidRPr="000906B6" w:rsidRDefault="00D71F6B" w:rsidP="00D71F6B">
      <w:pPr>
        <w:ind w:left="360" w:hanging="360"/>
        <w:rPr>
          <w:sz w:val="20"/>
          <w:szCs w:val="20"/>
        </w:rPr>
      </w:pPr>
      <w:r w:rsidRPr="000906B6">
        <w:rPr>
          <w:sz w:val="20"/>
          <w:szCs w:val="20"/>
        </w:rPr>
        <w:t xml:space="preserve">     </w:t>
      </w:r>
      <w:r w:rsidR="000906B6">
        <w:rPr>
          <w:sz w:val="20"/>
          <w:szCs w:val="20"/>
        </w:rPr>
        <w:t xml:space="preserve">  </w:t>
      </w:r>
      <w:r w:rsidRPr="000906B6">
        <w:rPr>
          <w:sz w:val="20"/>
          <w:szCs w:val="20"/>
        </w:rPr>
        <w:t xml:space="preserve">  Республика Коми, Ижемский район, </w:t>
      </w:r>
      <w:proofErr w:type="gramStart"/>
      <w:r w:rsidRPr="000906B6">
        <w:rPr>
          <w:sz w:val="20"/>
          <w:szCs w:val="20"/>
        </w:rPr>
        <w:t>с</w:t>
      </w:r>
      <w:proofErr w:type="gramEnd"/>
      <w:r w:rsidRPr="000906B6">
        <w:rPr>
          <w:sz w:val="20"/>
          <w:szCs w:val="20"/>
        </w:rPr>
        <w:t>. Ижма</w:t>
      </w:r>
    </w:p>
    <w:p w:rsidR="00D71F6B" w:rsidRDefault="00D71F6B" w:rsidP="00D71F6B">
      <w:pPr>
        <w:ind w:left="360" w:hanging="360"/>
        <w:jc w:val="center"/>
        <w:rPr>
          <w:b/>
          <w:sz w:val="26"/>
          <w:szCs w:val="26"/>
        </w:rPr>
      </w:pPr>
    </w:p>
    <w:p w:rsidR="00D71F6B" w:rsidRDefault="00D71F6B" w:rsidP="00D71F6B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1F6B" w:rsidRDefault="00D579DC" w:rsidP="00D71F6B">
      <w:pPr>
        <w:pStyle w:val="ConsPlusTitle"/>
        <w:ind w:left="36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D71F6B">
        <w:rPr>
          <w:rFonts w:ascii="Times New Roman" w:hAnsi="Times New Roman" w:cs="Times New Roman"/>
          <w:b w:val="0"/>
          <w:sz w:val="26"/>
          <w:szCs w:val="26"/>
        </w:rPr>
        <w:t>УТВЕРЖДЕНИИ МЕСТА И ВРЕМЕНИ ПРОВЕДЕН</w:t>
      </w:r>
      <w:r w:rsidR="000906B6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Я УНИВЕРСАЛЬНОЙ ЯРМАРКИ НА ТЕРРИТОРИИ СЕЛЬСКОГО ПОСЕЛЕНИЯ</w:t>
      </w:r>
      <w:r w:rsidR="00D71F6B">
        <w:rPr>
          <w:rFonts w:ascii="Times New Roman" w:hAnsi="Times New Roman" w:cs="Times New Roman"/>
          <w:b w:val="0"/>
          <w:sz w:val="26"/>
          <w:szCs w:val="26"/>
        </w:rPr>
        <w:t xml:space="preserve"> «ИЖМА»</w:t>
      </w:r>
    </w:p>
    <w:p w:rsidR="00D71F6B" w:rsidRDefault="00D71F6B" w:rsidP="00D71F6B">
      <w:pPr>
        <w:pStyle w:val="ConsPlusTitle"/>
        <w:ind w:left="360" w:hanging="360"/>
        <w:rPr>
          <w:rFonts w:ascii="Times New Roman" w:hAnsi="Times New Roman" w:cs="Times New Roman"/>
          <w:b w:val="0"/>
          <w:sz w:val="26"/>
          <w:szCs w:val="26"/>
        </w:rPr>
      </w:pPr>
    </w:p>
    <w:p w:rsidR="00D71F6B" w:rsidRDefault="00D71F6B" w:rsidP="00D71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 Федеральным законом от 06.10. 2003 г. № 131-ФЗ «Об общих принципах организации местного самоуправлении в Российской Федерации»,  Федеральным законом от 28 декабря 2009 г. № 381-ФЗ «Об основах регулирования торговой деятельности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Республики Коми от 29.03. 2010г. № 19-РЗ «О некоторых вопросах в области государственного регулирования торговой деятельности в Республике Коми»,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11.10. 2011 г</w:t>
      </w:r>
      <w:proofErr w:type="gramEnd"/>
      <w:r>
        <w:rPr>
          <w:rFonts w:ascii="Times New Roman" w:hAnsi="Times New Roman" w:cs="Times New Roman"/>
          <w:sz w:val="26"/>
          <w:szCs w:val="26"/>
        </w:rPr>
        <w:t>. № 456 «Об утверждении Порядка организации ярмарок и продажи товаров (выполнения работ, оказания услуг) на них на территории Республики Коми»</w:t>
      </w:r>
    </w:p>
    <w:p w:rsidR="00D71F6B" w:rsidRDefault="00D71F6B" w:rsidP="00D71F6B">
      <w:pPr>
        <w:pStyle w:val="ConsPlusTitle"/>
        <w:ind w:left="360" w:right="-334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D71F6B" w:rsidRDefault="00D71F6B" w:rsidP="00D71F6B">
      <w:pPr>
        <w:ind w:left="360" w:hanging="36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«Ижма»</w:t>
      </w:r>
    </w:p>
    <w:p w:rsidR="00D71F6B" w:rsidRDefault="00D71F6B" w:rsidP="00D71F6B">
      <w:pPr>
        <w:ind w:left="360" w:hanging="360"/>
        <w:jc w:val="center"/>
        <w:rPr>
          <w:sz w:val="26"/>
          <w:szCs w:val="26"/>
        </w:rPr>
      </w:pPr>
    </w:p>
    <w:p w:rsidR="00D71F6B" w:rsidRDefault="00D71F6B" w:rsidP="00D71F6B">
      <w:pPr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71F6B" w:rsidRDefault="00D71F6B" w:rsidP="00D71F6B">
      <w:pPr>
        <w:pStyle w:val="ConsPlusNormal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D71F6B" w:rsidRDefault="00D71F6B" w:rsidP="00D71F6B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6355">
        <w:rPr>
          <w:rFonts w:ascii="Times New Roman" w:hAnsi="Times New Roman" w:cs="Times New Roman"/>
          <w:sz w:val="26"/>
          <w:szCs w:val="26"/>
        </w:rPr>
        <w:t xml:space="preserve">       1.</w:t>
      </w:r>
      <w:r w:rsidR="001500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место проведения универсальной ярмарки на территории сельского поселения «Ижма»:</w:t>
      </w:r>
    </w:p>
    <w:p w:rsidR="00D71F6B" w:rsidRDefault="000906B6" w:rsidP="00D71F6B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</w:t>
      </w:r>
      <w:proofErr w:type="gramStart"/>
      <w:r w:rsidR="00D71F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71F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71F6B">
        <w:rPr>
          <w:rFonts w:ascii="Times New Roman" w:hAnsi="Times New Roman" w:cs="Times New Roman"/>
          <w:sz w:val="26"/>
          <w:szCs w:val="26"/>
        </w:rPr>
        <w:t>Ижма</w:t>
      </w:r>
      <w:proofErr w:type="gramEnd"/>
      <w:r w:rsidR="00D71F6B">
        <w:rPr>
          <w:rFonts w:ascii="Times New Roman" w:hAnsi="Times New Roman" w:cs="Times New Roman"/>
          <w:sz w:val="26"/>
          <w:szCs w:val="26"/>
        </w:rPr>
        <w:t>, в 30</w:t>
      </w:r>
      <w:r w:rsidR="000D2865">
        <w:rPr>
          <w:rFonts w:ascii="Times New Roman" w:hAnsi="Times New Roman" w:cs="Times New Roman"/>
          <w:sz w:val="26"/>
          <w:szCs w:val="26"/>
        </w:rPr>
        <w:t xml:space="preserve"> </w:t>
      </w:r>
      <w:r w:rsidR="00D71F6B">
        <w:rPr>
          <w:rFonts w:ascii="Times New Roman" w:hAnsi="Times New Roman" w:cs="Times New Roman"/>
          <w:sz w:val="26"/>
          <w:szCs w:val="26"/>
        </w:rPr>
        <w:t>м.</w:t>
      </w:r>
      <w:r w:rsidR="00D579DC">
        <w:rPr>
          <w:rFonts w:ascii="Times New Roman" w:hAnsi="Times New Roman" w:cs="Times New Roman"/>
          <w:sz w:val="26"/>
          <w:szCs w:val="26"/>
        </w:rPr>
        <w:t xml:space="preserve"> </w:t>
      </w:r>
      <w:r w:rsidR="00D71F6B">
        <w:rPr>
          <w:rFonts w:ascii="Times New Roman" w:hAnsi="Times New Roman" w:cs="Times New Roman"/>
          <w:sz w:val="26"/>
          <w:szCs w:val="26"/>
        </w:rPr>
        <w:t>на восток от дома 45 по улице Советская (площадь администрации муниципального района «Ижемский»</w:t>
      </w:r>
      <w:r w:rsidR="00D579DC">
        <w:rPr>
          <w:rFonts w:ascii="Times New Roman" w:hAnsi="Times New Roman" w:cs="Times New Roman"/>
          <w:sz w:val="26"/>
          <w:szCs w:val="26"/>
        </w:rPr>
        <w:t>)</w:t>
      </w:r>
      <w:r w:rsidR="00D71F6B">
        <w:rPr>
          <w:rFonts w:ascii="Times New Roman" w:hAnsi="Times New Roman" w:cs="Times New Roman"/>
          <w:sz w:val="26"/>
          <w:szCs w:val="26"/>
        </w:rPr>
        <w:t>;</w:t>
      </w:r>
    </w:p>
    <w:p w:rsidR="00D71F6B" w:rsidRDefault="00D71F6B" w:rsidP="00D71F6B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>
        <w:rPr>
          <w:rFonts w:ascii="Times New Roman" w:hAnsi="Times New Roman" w:cs="Times New Roman"/>
          <w:sz w:val="26"/>
          <w:szCs w:val="26"/>
        </w:rPr>
        <w:t>Ижма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улица Советская, дом 49 (площадь Центрального дома культуры). </w:t>
      </w:r>
    </w:p>
    <w:p w:rsidR="00D71F6B" w:rsidRDefault="00B06355" w:rsidP="00D71F6B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D71F6B">
        <w:rPr>
          <w:rFonts w:ascii="Times New Roman" w:hAnsi="Times New Roman" w:cs="Times New Roman"/>
          <w:sz w:val="26"/>
          <w:szCs w:val="26"/>
        </w:rPr>
        <w:t>Утвердить срок проведения универсальной ярмарки на территории сельского поселения «Ижма»:</w:t>
      </w:r>
    </w:p>
    <w:p w:rsidR="00D71F6B" w:rsidRDefault="00D71F6B" w:rsidP="00D71F6B">
      <w:pPr>
        <w:pStyle w:val="ConsPlusNormal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 ежедневно по будням, режим работы – с</w:t>
      </w:r>
      <w:r w:rsidR="000D28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8.00 до 19.00</w:t>
      </w:r>
      <w:r w:rsidR="000D2865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1F6B" w:rsidRDefault="000906B6" w:rsidP="00D71F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</w:t>
      </w:r>
      <w:r w:rsidR="00150077">
        <w:rPr>
          <w:sz w:val="26"/>
          <w:szCs w:val="26"/>
        </w:rPr>
        <w:t xml:space="preserve"> </w:t>
      </w:r>
      <w:r w:rsidR="000D2865">
        <w:rPr>
          <w:sz w:val="26"/>
          <w:szCs w:val="26"/>
        </w:rPr>
        <w:t xml:space="preserve"> </w:t>
      </w:r>
      <w:proofErr w:type="gramStart"/>
      <w:r w:rsidR="00D579DC">
        <w:rPr>
          <w:sz w:val="26"/>
          <w:szCs w:val="26"/>
        </w:rPr>
        <w:t>Контроль за</w:t>
      </w:r>
      <w:proofErr w:type="gramEnd"/>
      <w:r w:rsidR="00D579DC">
        <w:rPr>
          <w:sz w:val="26"/>
          <w:szCs w:val="26"/>
        </w:rPr>
        <w:t xml:space="preserve"> исполнением настоящего </w:t>
      </w:r>
      <w:r w:rsidR="00D71F6B">
        <w:rPr>
          <w:sz w:val="26"/>
          <w:szCs w:val="26"/>
        </w:rPr>
        <w:t>постановления оставляю за собой.</w:t>
      </w:r>
    </w:p>
    <w:p w:rsidR="00D71F6B" w:rsidRDefault="000906B6" w:rsidP="00D71F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</w:t>
      </w:r>
      <w:r w:rsidR="000D2865">
        <w:rPr>
          <w:rFonts w:ascii="Times New Roman" w:hAnsi="Times New Roman" w:cs="Times New Roman"/>
          <w:sz w:val="26"/>
          <w:szCs w:val="26"/>
        </w:rPr>
        <w:t xml:space="preserve"> </w:t>
      </w:r>
      <w:r w:rsidR="00D71F6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6B7A79">
        <w:rPr>
          <w:rFonts w:ascii="Times New Roman" w:hAnsi="Times New Roman" w:cs="Times New Roman"/>
          <w:sz w:val="26"/>
          <w:szCs w:val="26"/>
        </w:rPr>
        <w:t xml:space="preserve"> его</w:t>
      </w:r>
      <w:r w:rsidR="00150077">
        <w:rPr>
          <w:rFonts w:ascii="Times New Roman" w:hAnsi="Times New Roman" w:cs="Times New Roman"/>
          <w:sz w:val="26"/>
          <w:szCs w:val="26"/>
        </w:rPr>
        <w:t xml:space="preserve"> </w:t>
      </w:r>
      <w:r w:rsidR="00D71F6B">
        <w:rPr>
          <w:rFonts w:ascii="Times New Roman" w:hAnsi="Times New Roman" w:cs="Times New Roman"/>
          <w:sz w:val="26"/>
          <w:szCs w:val="26"/>
        </w:rPr>
        <w:t>официального обнародования.</w:t>
      </w:r>
    </w:p>
    <w:p w:rsidR="00D71F6B" w:rsidRDefault="00D71F6B" w:rsidP="00D71F6B">
      <w:pPr>
        <w:ind w:left="360" w:hanging="360"/>
        <w:jc w:val="both"/>
        <w:rPr>
          <w:sz w:val="26"/>
          <w:szCs w:val="26"/>
        </w:rPr>
      </w:pPr>
    </w:p>
    <w:p w:rsidR="00D71F6B" w:rsidRDefault="00D71F6B" w:rsidP="00D71F6B">
      <w:pPr>
        <w:ind w:left="360" w:hanging="360"/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D71F6B" w:rsidTr="00D71F6B">
        <w:tc>
          <w:tcPr>
            <w:tcW w:w="5211" w:type="dxa"/>
          </w:tcPr>
          <w:p w:rsidR="00D71F6B" w:rsidRDefault="00D71F6B">
            <w:pPr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Глава сельского поселения «Ижма»</w:t>
            </w:r>
          </w:p>
          <w:p w:rsidR="00D71F6B" w:rsidRDefault="00D71F6B">
            <w:pPr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D71F6B" w:rsidRDefault="00D71F6B">
            <w:pPr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2835" w:type="dxa"/>
            <w:hideMark/>
          </w:tcPr>
          <w:p w:rsidR="00D71F6B" w:rsidRDefault="00D71F6B">
            <w:pPr>
              <w:ind w:left="360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И.Н.Истомин</w:t>
            </w:r>
          </w:p>
        </w:tc>
      </w:tr>
    </w:tbl>
    <w:p w:rsidR="00D71F6B" w:rsidRDefault="00D71F6B" w:rsidP="00A95308">
      <w:pPr>
        <w:autoSpaceDE w:val="0"/>
        <w:autoSpaceDN w:val="0"/>
        <w:adjustRightInd w:val="0"/>
        <w:ind w:left="720" w:right="-801"/>
        <w:jc w:val="right"/>
        <w:outlineLvl w:val="0"/>
        <w:rPr>
          <w:sz w:val="28"/>
          <w:szCs w:val="28"/>
        </w:rPr>
      </w:pPr>
    </w:p>
    <w:sectPr w:rsidR="00D71F6B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6B"/>
    <w:rsid w:val="00007105"/>
    <w:rsid w:val="00050577"/>
    <w:rsid w:val="000906B6"/>
    <w:rsid w:val="000D2865"/>
    <w:rsid w:val="000E23F0"/>
    <w:rsid w:val="000F01DC"/>
    <w:rsid w:val="001257F9"/>
    <w:rsid w:val="00150077"/>
    <w:rsid w:val="00226243"/>
    <w:rsid w:val="00244573"/>
    <w:rsid w:val="00254A60"/>
    <w:rsid w:val="0037244E"/>
    <w:rsid w:val="0052520E"/>
    <w:rsid w:val="00566DDE"/>
    <w:rsid w:val="006B7389"/>
    <w:rsid w:val="006B7A79"/>
    <w:rsid w:val="00773FFB"/>
    <w:rsid w:val="00875F0D"/>
    <w:rsid w:val="0091594C"/>
    <w:rsid w:val="00944FEB"/>
    <w:rsid w:val="00A95308"/>
    <w:rsid w:val="00B06355"/>
    <w:rsid w:val="00C96FB5"/>
    <w:rsid w:val="00D579DC"/>
    <w:rsid w:val="00D7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71F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1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90D49640B3F1AFFF80FC019260E30C048F7C2C3F49CC3E7613F4431D99A0EhEr4L" TargetMode="External"/><Relationship Id="rId5" Type="http://schemas.openxmlformats.org/officeDocument/2006/relationships/hyperlink" Target="consultantplus://offline/ref=80A90D49640B3F1AFFF80FC019260E30C048F7C2C3F794C2E4613F4431D99A0EhEr4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cp:lastPrinted>2016-05-10T10:05:00Z</cp:lastPrinted>
  <dcterms:created xsi:type="dcterms:W3CDTF">2016-04-12T13:46:00Z</dcterms:created>
  <dcterms:modified xsi:type="dcterms:W3CDTF">2016-06-01T11:08:00Z</dcterms:modified>
</cp:coreProperties>
</file>