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96" w:rsidRPr="00F1319C" w:rsidRDefault="00FF7DE3" w:rsidP="009D67E6">
      <w:pPr>
        <w:spacing w:line="276" w:lineRule="auto"/>
        <w:jc w:val="center"/>
        <w:rPr>
          <w:b/>
          <w:sz w:val="32"/>
          <w:szCs w:val="32"/>
        </w:rPr>
      </w:pPr>
      <w:r w:rsidRPr="00F1319C">
        <w:rPr>
          <w:b/>
          <w:sz w:val="32"/>
          <w:szCs w:val="32"/>
        </w:rPr>
        <w:t xml:space="preserve">Министерство </w:t>
      </w:r>
      <w:r w:rsidR="00654D96" w:rsidRPr="00F1319C">
        <w:rPr>
          <w:b/>
          <w:sz w:val="32"/>
          <w:szCs w:val="32"/>
        </w:rPr>
        <w:t xml:space="preserve">промышленности, природных ресурсов, </w:t>
      </w:r>
    </w:p>
    <w:p w:rsidR="00FF7DE3" w:rsidRPr="00F1319C" w:rsidRDefault="00654D96" w:rsidP="009D67E6">
      <w:pPr>
        <w:spacing w:line="276" w:lineRule="auto"/>
        <w:jc w:val="center"/>
        <w:rPr>
          <w:b/>
          <w:sz w:val="32"/>
          <w:szCs w:val="32"/>
        </w:rPr>
      </w:pPr>
      <w:r w:rsidRPr="00F1319C">
        <w:rPr>
          <w:b/>
          <w:sz w:val="32"/>
          <w:szCs w:val="32"/>
        </w:rPr>
        <w:t>энергетики и транспорта Республики Коми</w:t>
      </w:r>
    </w:p>
    <w:p w:rsidR="00FF7DE3" w:rsidRPr="00F1319C" w:rsidRDefault="00FF7DE3" w:rsidP="009D67E6">
      <w:pPr>
        <w:spacing w:line="276" w:lineRule="auto"/>
        <w:rPr>
          <w:sz w:val="32"/>
          <w:szCs w:val="32"/>
        </w:rPr>
      </w:pPr>
    </w:p>
    <w:p w:rsidR="00FF7DE3" w:rsidRPr="00F1319C" w:rsidRDefault="00FF7DE3" w:rsidP="009D67E6">
      <w:pPr>
        <w:spacing w:line="276" w:lineRule="auto"/>
        <w:rPr>
          <w:sz w:val="32"/>
          <w:szCs w:val="32"/>
        </w:rPr>
      </w:pPr>
    </w:p>
    <w:p w:rsidR="00FF7DE3" w:rsidRPr="00F1319C" w:rsidRDefault="00FF7DE3" w:rsidP="009D67E6">
      <w:pPr>
        <w:spacing w:line="276" w:lineRule="auto"/>
        <w:rPr>
          <w:sz w:val="32"/>
          <w:szCs w:val="32"/>
        </w:rPr>
      </w:pPr>
    </w:p>
    <w:p w:rsidR="00FF7DE3" w:rsidRPr="00F1319C" w:rsidRDefault="00FF7DE3" w:rsidP="009D67E6">
      <w:pPr>
        <w:spacing w:line="276" w:lineRule="auto"/>
        <w:rPr>
          <w:sz w:val="32"/>
          <w:szCs w:val="32"/>
        </w:rPr>
      </w:pPr>
    </w:p>
    <w:p w:rsidR="00FF7DE3" w:rsidRPr="00F1319C" w:rsidRDefault="00FF7DE3" w:rsidP="009D67E6">
      <w:pPr>
        <w:spacing w:line="276" w:lineRule="auto"/>
        <w:rPr>
          <w:sz w:val="32"/>
          <w:szCs w:val="32"/>
        </w:rPr>
      </w:pPr>
    </w:p>
    <w:p w:rsidR="00FF7DE3" w:rsidRPr="00F1319C" w:rsidRDefault="00FF7DE3" w:rsidP="009D67E6">
      <w:pPr>
        <w:spacing w:line="276" w:lineRule="auto"/>
        <w:rPr>
          <w:sz w:val="32"/>
          <w:szCs w:val="32"/>
        </w:rPr>
      </w:pPr>
    </w:p>
    <w:p w:rsidR="00FF7DE3" w:rsidRPr="00F1319C" w:rsidRDefault="00FF7DE3" w:rsidP="009D67E6">
      <w:pPr>
        <w:spacing w:line="276" w:lineRule="auto"/>
        <w:rPr>
          <w:sz w:val="32"/>
          <w:szCs w:val="32"/>
        </w:rPr>
      </w:pPr>
    </w:p>
    <w:p w:rsidR="00FF7DE3" w:rsidRPr="00F1319C" w:rsidRDefault="00FF7DE3" w:rsidP="009D67E6">
      <w:pPr>
        <w:spacing w:line="276" w:lineRule="auto"/>
        <w:rPr>
          <w:sz w:val="32"/>
          <w:szCs w:val="32"/>
        </w:rPr>
      </w:pPr>
    </w:p>
    <w:p w:rsidR="002A33F7" w:rsidRPr="006E5AD6" w:rsidRDefault="00FF7DE3" w:rsidP="009D67E6">
      <w:pPr>
        <w:spacing w:line="276" w:lineRule="auto"/>
        <w:jc w:val="center"/>
        <w:rPr>
          <w:b/>
          <w:sz w:val="40"/>
          <w:szCs w:val="40"/>
        </w:rPr>
      </w:pPr>
      <w:r w:rsidRPr="006E5AD6">
        <w:rPr>
          <w:b/>
          <w:sz w:val="40"/>
          <w:szCs w:val="40"/>
        </w:rPr>
        <w:t xml:space="preserve">Информация о формах </w:t>
      </w:r>
      <w:r w:rsidR="002A33F7" w:rsidRPr="006E5AD6">
        <w:rPr>
          <w:b/>
          <w:sz w:val="40"/>
          <w:szCs w:val="40"/>
          <w:u w:val="single"/>
        </w:rPr>
        <w:t>региональной</w:t>
      </w:r>
      <w:r w:rsidR="002A33F7" w:rsidRPr="006E5AD6">
        <w:rPr>
          <w:b/>
          <w:sz w:val="40"/>
          <w:szCs w:val="40"/>
        </w:rPr>
        <w:t xml:space="preserve"> </w:t>
      </w:r>
      <w:r w:rsidRPr="006E5AD6">
        <w:rPr>
          <w:b/>
          <w:sz w:val="40"/>
          <w:szCs w:val="40"/>
          <w:u w:val="single"/>
        </w:rPr>
        <w:t>государственной поддержки</w:t>
      </w:r>
      <w:r w:rsidR="002A33F7" w:rsidRPr="006E5AD6">
        <w:rPr>
          <w:b/>
          <w:sz w:val="40"/>
          <w:szCs w:val="40"/>
        </w:rPr>
        <w:t xml:space="preserve"> </w:t>
      </w:r>
      <w:r w:rsidRPr="006E5AD6">
        <w:rPr>
          <w:b/>
          <w:sz w:val="40"/>
          <w:szCs w:val="40"/>
        </w:rPr>
        <w:t>хозяйствующих субъектов для реализации</w:t>
      </w:r>
      <w:r w:rsidR="00B47B70" w:rsidRPr="006E5AD6">
        <w:rPr>
          <w:b/>
          <w:sz w:val="40"/>
          <w:szCs w:val="40"/>
        </w:rPr>
        <w:t xml:space="preserve"> </w:t>
      </w:r>
      <w:r w:rsidRPr="006E5AD6">
        <w:rPr>
          <w:b/>
          <w:sz w:val="40"/>
          <w:szCs w:val="40"/>
        </w:rPr>
        <w:t xml:space="preserve"> инвестиц</w:t>
      </w:r>
      <w:r w:rsidR="00B47B70" w:rsidRPr="006E5AD6">
        <w:rPr>
          <w:b/>
          <w:sz w:val="40"/>
          <w:szCs w:val="40"/>
        </w:rPr>
        <w:t xml:space="preserve">ионных, инновационных проектов, </w:t>
      </w:r>
      <w:r w:rsidRPr="006E5AD6">
        <w:rPr>
          <w:b/>
          <w:sz w:val="40"/>
          <w:szCs w:val="40"/>
        </w:rPr>
        <w:t>проектов малого</w:t>
      </w:r>
    </w:p>
    <w:p w:rsidR="002A33F7" w:rsidRPr="006E5AD6" w:rsidRDefault="00FF7DE3" w:rsidP="009D67E6">
      <w:pPr>
        <w:spacing w:line="276" w:lineRule="auto"/>
        <w:jc w:val="center"/>
        <w:rPr>
          <w:b/>
          <w:sz w:val="40"/>
          <w:szCs w:val="40"/>
        </w:rPr>
      </w:pPr>
      <w:r w:rsidRPr="006E5AD6">
        <w:rPr>
          <w:b/>
          <w:sz w:val="40"/>
          <w:szCs w:val="40"/>
        </w:rPr>
        <w:t>и среднего п</w:t>
      </w:r>
      <w:r w:rsidR="002A33F7" w:rsidRPr="006E5AD6">
        <w:rPr>
          <w:b/>
          <w:sz w:val="40"/>
          <w:szCs w:val="40"/>
        </w:rPr>
        <w:t xml:space="preserve">редпринимательства, </w:t>
      </w:r>
      <w:r w:rsidRPr="006E5AD6">
        <w:rPr>
          <w:b/>
          <w:sz w:val="40"/>
          <w:szCs w:val="40"/>
        </w:rPr>
        <w:t>се</w:t>
      </w:r>
      <w:r w:rsidR="002A33F7" w:rsidRPr="006E5AD6">
        <w:rPr>
          <w:b/>
          <w:sz w:val="40"/>
          <w:szCs w:val="40"/>
        </w:rPr>
        <w:t>льскохозяйственных организаций</w:t>
      </w:r>
    </w:p>
    <w:p w:rsidR="00FF7DE3" w:rsidRPr="006E5AD6" w:rsidRDefault="00FF7DE3" w:rsidP="009D67E6">
      <w:pPr>
        <w:spacing w:line="276" w:lineRule="auto"/>
        <w:jc w:val="center"/>
        <w:rPr>
          <w:b/>
          <w:sz w:val="40"/>
          <w:szCs w:val="40"/>
        </w:rPr>
      </w:pPr>
      <w:r w:rsidRPr="006E5AD6">
        <w:rPr>
          <w:b/>
          <w:sz w:val="40"/>
          <w:szCs w:val="40"/>
        </w:rPr>
        <w:t xml:space="preserve">Республики Коми </w:t>
      </w:r>
    </w:p>
    <w:p w:rsidR="00FF7DE3" w:rsidRPr="006E5AD6" w:rsidRDefault="00FF7DE3" w:rsidP="009D67E6">
      <w:pPr>
        <w:spacing w:line="276" w:lineRule="auto"/>
        <w:jc w:val="center"/>
        <w:rPr>
          <w:b/>
          <w:sz w:val="32"/>
          <w:szCs w:val="32"/>
        </w:rPr>
      </w:pPr>
    </w:p>
    <w:p w:rsidR="00FF7DE3" w:rsidRPr="006E5AD6" w:rsidRDefault="00FF7DE3" w:rsidP="009D67E6">
      <w:pPr>
        <w:spacing w:line="276" w:lineRule="auto"/>
        <w:jc w:val="center"/>
        <w:rPr>
          <w:b/>
          <w:sz w:val="32"/>
          <w:szCs w:val="32"/>
        </w:rPr>
      </w:pPr>
    </w:p>
    <w:p w:rsidR="00FF7DE3" w:rsidRPr="006E5AD6" w:rsidRDefault="00FF7DE3" w:rsidP="009D67E6">
      <w:pPr>
        <w:spacing w:line="276" w:lineRule="auto"/>
        <w:jc w:val="center"/>
        <w:rPr>
          <w:b/>
          <w:sz w:val="32"/>
          <w:szCs w:val="32"/>
        </w:rPr>
      </w:pPr>
    </w:p>
    <w:p w:rsidR="00FF7DE3" w:rsidRPr="006E5AD6" w:rsidRDefault="00FF7DE3" w:rsidP="009D67E6">
      <w:pPr>
        <w:spacing w:line="276" w:lineRule="auto"/>
        <w:jc w:val="center"/>
        <w:rPr>
          <w:b/>
          <w:sz w:val="32"/>
          <w:szCs w:val="32"/>
        </w:rPr>
      </w:pPr>
    </w:p>
    <w:p w:rsidR="00FF7DE3" w:rsidRPr="006E5AD6" w:rsidRDefault="00FF7DE3" w:rsidP="009D67E6">
      <w:pPr>
        <w:spacing w:line="276" w:lineRule="auto"/>
        <w:rPr>
          <w:sz w:val="32"/>
          <w:szCs w:val="32"/>
        </w:rPr>
      </w:pPr>
    </w:p>
    <w:p w:rsidR="00FF7DE3" w:rsidRPr="006E5AD6" w:rsidRDefault="00FF7DE3" w:rsidP="009D67E6">
      <w:pPr>
        <w:spacing w:line="276" w:lineRule="auto"/>
        <w:rPr>
          <w:sz w:val="32"/>
          <w:szCs w:val="32"/>
        </w:rPr>
      </w:pPr>
    </w:p>
    <w:p w:rsidR="00FF7DE3" w:rsidRPr="006E5AD6" w:rsidRDefault="00FF7DE3" w:rsidP="009D67E6">
      <w:pPr>
        <w:spacing w:line="276" w:lineRule="auto"/>
        <w:rPr>
          <w:sz w:val="32"/>
          <w:szCs w:val="32"/>
        </w:rPr>
      </w:pPr>
    </w:p>
    <w:p w:rsidR="009D67E6" w:rsidRPr="006E5AD6" w:rsidRDefault="009D67E6" w:rsidP="009D67E6">
      <w:pPr>
        <w:spacing w:line="276" w:lineRule="auto"/>
        <w:rPr>
          <w:sz w:val="32"/>
          <w:szCs w:val="32"/>
        </w:rPr>
      </w:pPr>
    </w:p>
    <w:p w:rsidR="00FF7DE3" w:rsidRPr="006E5AD6" w:rsidRDefault="00FF7DE3" w:rsidP="009D67E6">
      <w:pPr>
        <w:spacing w:line="276" w:lineRule="auto"/>
        <w:rPr>
          <w:sz w:val="32"/>
          <w:szCs w:val="32"/>
        </w:rPr>
      </w:pPr>
    </w:p>
    <w:p w:rsidR="00FF7DE3" w:rsidRPr="006E5AD6" w:rsidRDefault="00FF7DE3" w:rsidP="009D67E6">
      <w:pPr>
        <w:spacing w:line="276" w:lineRule="auto"/>
        <w:rPr>
          <w:sz w:val="32"/>
          <w:szCs w:val="32"/>
        </w:rPr>
      </w:pPr>
    </w:p>
    <w:p w:rsidR="00FF7DE3" w:rsidRPr="006E5AD6" w:rsidRDefault="00FF7DE3" w:rsidP="009D67E6">
      <w:pPr>
        <w:spacing w:line="276" w:lineRule="auto"/>
        <w:rPr>
          <w:sz w:val="32"/>
          <w:szCs w:val="32"/>
        </w:rPr>
      </w:pPr>
    </w:p>
    <w:p w:rsidR="00FF7DE3" w:rsidRPr="006E5AD6" w:rsidRDefault="00FF7DE3" w:rsidP="009D67E6">
      <w:pPr>
        <w:spacing w:line="276" w:lineRule="auto"/>
        <w:rPr>
          <w:sz w:val="32"/>
          <w:szCs w:val="32"/>
        </w:rPr>
      </w:pPr>
    </w:p>
    <w:p w:rsidR="00FF7DE3" w:rsidRPr="006E5AD6" w:rsidRDefault="00FF7DE3" w:rsidP="009D67E6">
      <w:pPr>
        <w:spacing w:line="276" w:lineRule="auto"/>
        <w:jc w:val="center"/>
        <w:rPr>
          <w:b/>
          <w:bCs/>
          <w:sz w:val="32"/>
          <w:szCs w:val="32"/>
        </w:rPr>
      </w:pPr>
    </w:p>
    <w:p w:rsidR="00FF7DE3" w:rsidRPr="006E5AD6" w:rsidRDefault="00FF7DE3" w:rsidP="009D67E6">
      <w:pPr>
        <w:spacing w:line="276" w:lineRule="auto"/>
        <w:jc w:val="center"/>
        <w:rPr>
          <w:b/>
          <w:bCs/>
          <w:sz w:val="32"/>
          <w:szCs w:val="32"/>
        </w:rPr>
      </w:pPr>
    </w:p>
    <w:p w:rsidR="002A33F7" w:rsidRPr="006E5AD6" w:rsidRDefault="002A33F7" w:rsidP="009D67E6">
      <w:pPr>
        <w:spacing w:line="276" w:lineRule="auto"/>
        <w:jc w:val="center"/>
        <w:rPr>
          <w:b/>
          <w:bCs/>
          <w:sz w:val="32"/>
          <w:szCs w:val="32"/>
        </w:rPr>
      </w:pPr>
    </w:p>
    <w:p w:rsidR="00FF7DE3" w:rsidRPr="006E5AD6" w:rsidRDefault="00FF7DE3" w:rsidP="009D67E6">
      <w:pPr>
        <w:spacing w:line="276" w:lineRule="auto"/>
        <w:jc w:val="center"/>
        <w:rPr>
          <w:b/>
          <w:bCs/>
          <w:sz w:val="32"/>
          <w:szCs w:val="32"/>
        </w:rPr>
      </w:pPr>
      <w:r w:rsidRPr="006E5AD6">
        <w:rPr>
          <w:b/>
          <w:bCs/>
          <w:sz w:val="32"/>
          <w:szCs w:val="32"/>
        </w:rPr>
        <w:t>Сыктывкар 201</w:t>
      </w:r>
      <w:r w:rsidR="00654D96" w:rsidRPr="006E5AD6">
        <w:rPr>
          <w:b/>
          <w:bCs/>
          <w:sz w:val="32"/>
          <w:szCs w:val="32"/>
        </w:rPr>
        <w:t>7</w:t>
      </w:r>
      <w:r w:rsidRPr="006E5AD6">
        <w:rPr>
          <w:b/>
          <w:bCs/>
          <w:sz w:val="32"/>
          <w:szCs w:val="32"/>
        </w:rPr>
        <w:t xml:space="preserve"> г.</w:t>
      </w:r>
    </w:p>
    <w:p w:rsidR="00FF7DE3" w:rsidRPr="006E5AD6" w:rsidRDefault="00FF7DE3" w:rsidP="00CE76BA">
      <w:pPr>
        <w:rPr>
          <w:sz w:val="28"/>
          <w:szCs w:val="28"/>
        </w:rPr>
      </w:pPr>
      <w:r w:rsidRPr="006E5AD6">
        <w:rPr>
          <w:sz w:val="28"/>
          <w:szCs w:val="28"/>
        </w:rPr>
        <w:lastRenderedPageBreak/>
        <w:t>Оглавление</w:t>
      </w:r>
    </w:p>
    <w:p w:rsidR="00CE76BA" w:rsidRPr="006E5AD6" w:rsidRDefault="00CE76BA" w:rsidP="00CE76BA">
      <w:pPr>
        <w:jc w:val="center"/>
      </w:pPr>
    </w:p>
    <w:p w:rsidR="00FF7DE3" w:rsidRPr="006E5AD6" w:rsidRDefault="004B138A" w:rsidP="00CE76BA">
      <w:pPr>
        <w:jc w:val="center"/>
        <w:rPr>
          <w:rStyle w:val="a3"/>
          <w:b/>
          <w:color w:val="auto"/>
          <w:u w:val="none"/>
        </w:rPr>
      </w:pPr>
      <w:hyperlink w:anchor="минэконом" w:history="1">
        <w:r w:rsidR="00FF7DE3" w:rsidRPr="006E5AD6">
          <w:rPr>
            <w:rStyle w:val="a3"/>
            <w:b/>
            <w:color w:val="auto"/>
            <w:u w:val="none"/>
          </w:rPr>
          <w:t>МИНИСТЕРСТВО ЭКОНОМИКИ РЕСПУБЛИКИ КОМИ</w:t>
        </w:r>
      </w:hyperlink>
    </w:p>
    <w:p w:rsidR="00CE76BA" w:rsidRPr="006E5AD6" w:rsidRDefault="00CE76BA" w:rsidP="00CE76BA">
      <w:pPr>
        <w:jc w:val="center"/>
        <w:rPr>
          <w:b/>
        </w:rPr>
      </w:pPr>
    </w:p>
    <w:p w:rsidR="00F1319C" w:rsidRPr="006E5AD6" w:rsidRDefault="004B138A" w:rsidP="009D67E6">
      <w:pPr>
        <w:pStyle w:val="21"/>
        <w:spacing w:before="0" w:after="240" w:line="276" w:lineRule="auto"/>
      </w:pPr>
      <w:hyperlink w:anchor="минэконом1" w:history="1">
        <w:r w:rsidR="00FF7DE3" w:rsidRPr="006E5AD6">
          <w:rPr>
            <w:rStyle w:val="a3"/>
            <w:color w:val="auto"/>
            <w:u w:val="none"/>
          </w:rPr>
          <w:t>Субсидирование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w:t>
        </w:r>
      </w:hyperlink>
      <w:r w:rsidR="00B5193E" w:rsidRPr="006E5AD6">
        <w:t>………………………………………………</w:t>
      </w:r>
      <w:r w:rsidR="00F1319C" w:rsidRPr="006E5AD6">
        <w:t>…4</w:t>
      </w:r>
    </w:p>
    <w:p w:rsidR="00FF7DE3" w:rsidRPr="006E5AD6" w:rsidRDefault="004B138A" w:rsidP="009D67E6">
      <w:pPr>
        <w:pStyle w:val="21"/>
        <w:spacing w:before="0" w:after="240" w:line="276" w:lineRule="auto"/>
      </w:pPr>
      <w:hyperlink w:anchor="минэконом2" w:history="1">
        <w:r w:rsidR="00CF487B" w:rsidRPr="006E5AD6">
          <w:rPr>
            <w:rStyle w:val="a3"/>
            <w:color w:val="auto"/>
            <w:u w:val="none"/>
          </w:rPr>
          <w:t>Субсидирование части расходов, понесенных субъектами малого и среднего предпринимательства к участию в выставочно-ярмарочных мероприятиях и конкурсах профессионального мастерства (включая тренировочные туры)</w:t>
        </w:r>
      </w:hyperlink>
      <w:r w:rsidR="00470B6B" w:rsidRPr="006E5AD6">
        <w:t>…</w:t>
      </w:r>
      <w:r w:rsidR="00CF487B" w:rsidRPr="006E5AD6">
        <w:t>…………………………………………………………………………………...</w:t>
      </w:r>
      <w:r w:rsidR="00ED1679" w:rsidRPr="006E5AD6">
        <w:t>…..</w:t>
      </w:r>
      <w:r w:rsidR="00470B6B" w:rsidRPr="006E5AD6">
        <w:t>…</w:t>
      </w:r>
      <w:r w:rsidR="00970E80" w:rsidRPr="006E5AD6">
        <w:t>..</w:t>
      </w:r>
      <w:r w:rsidR="00F1319C" w:rsidRPr="006E5AD6">
        <w:t>7</w:t>
      </w:r>
    </w:p>
    <w:p w:rsidR="00D64A68" w:rsidRPr="006E5AD6" w:rsidRDefault="004B138A" w:rsidP="009D67E6">
      <w:pPr>
        <w:pStyle w:val="21"/>
        <w:spacing w:before="0" w:after="240" w:line="276" w:lineRule="auto"/>
      </w:pPr>
      <w:hyperlink w:anchor="минэконом4" w:history="1">
        <w:r w:rsidR="00D64A68" w:rsidRPr="006E5AD6">
          <w:rPr>
            <w:rStyle w:val="a3"/>
            <w:color w:val="auto"/>
            <w:u w:val="none"/>
          </w:rPr>
          <w:t>Предоставление  на конкурсной основе субсидий из республиканского бюджета Республики Коми социально ориентированным некоммерческим организациям, зарегистрированным и осуществляющим деятельность на территории Республики Коми</w:t>
        </w:r>
      </w:hyperlink>
      <w:r w:rsidR="00D64A68" w:rsidRPr="006E5AD6">
        <w:t>…………………………….……………</w:t>
      </w:r>
      <w:r w:rsidR="00F1319C" w:rsidRPr="006E5AD6">
        <w:t>…………………………………………………1</w:t>
      </w:r>
      <w:r w:rsidR="00C72D53" w:rsidRPr="006E5AD6">
        <w:t>1</w:t>
      </w:r>
      <w:r w:rsidR="00D64A68" w:rsidRPr="006E5AD6">
        <w:t xml:space="preserve"> </w:t>
      </w:r>
    </w:p>
    <w:p w:rsidR="0090263A" w:rsidRPr="00F1319C" w:rsidRDefault="004B138A" w:rsidP="009D67E6">
      <w:pPr>
        <w:spacing w:after="240" w:line="276" w:lineRule="auto"/>
        <w:jc w:val="center"/>
      </w:pPr>
      <w:hyperlink w:anchor="минпром" w:history="1">
        <w:r w:rsidR="0090263A" w:rsidRPr="006E5AD6">
          <w:rPr>
            <w:rStyle w:val="a3"/>
            <w:b/>
            <w:color w:val="auto"/>
            <w:u w:val="none"/>
          </w:rPr>
          <w:t>МИНИСТЕРСТВО ПРОМЫШЛЕННОСТИ, ПРИРОДНЫХ РЕСУРСОВ, ЭНЕРГЕТИКИ И ТРАНСПОРТА РЕСПУБЛИКИ КОМИ</w:t>
        </w:r>
      </w:hyperlink>
    </w:p>
    <w:p w:rsidR="00310CB2" w:rsidRPr="00F1319C" w:rsidRDefault="004B138A" w:rsidP="009D67E6">
      <w:pPr>
        <w:spacing w:after="240" w:line="276" w:lineRule="auto"/>
        <w:jc w:val="both"/>
        <w:rPr>
          <w:rStyle w:val="a3"/>
          <w:b/>
          <w:bCs/>
          <w:noProof/>
          <w:color w:val="auto"/>
          <w:u w:val="none"/>
        </w:rPr>
      </w:pPr>
      <w:hyperlink w:anchor="минпром1" w:history="1">
        <w:r w:rsidR="00310CB2" w:rsidRPr="00F1319C">
          <w:rPr>
            <w:rStyle w:val="a3"/>
            <w:b/>
            <w:bCs/>
            <w:noProof/>
            <w:color w:val="auto"/>
            <w:u w:val="none"/>
          </w:rPr>
          <w:t>Предоставление государственных гарантий Республики Коми по инвестиционным проектам</w:t>
        </w:r>
      </w:hyperlink>
      <w:r w:rsidR="00627CE5" w:rsidRPr="00F1319C">
        <w:rPr>
          <w:b/>
          <w:bCs/>
          <w:noProof/>
        </w:rPr>
        <w:t>..</w:t>
      </w:r>
      <w:r w:rsidR="00F12C99" w:rsidRPr="00F1319C">
        <w:rPr>
          <w:b/>
          <w:bCs/>
          <w:noProof/>
        </w:rPr>
        <w:t>……</w:t>
      </w:r>
      <w:r w:rsidR="00D66011" w:rsidRPr="00F1319C">
        <w:rPr>
          <w:b/>
          <w:bCs/>
          <w:noProof/>
        </w:rPr>
        <w:t>………………………………………………………………………………</w:t>
      </w:r>
      <w:r w:rsidR="00F1319C" w:rsidRPr="00F1319C">
        <w:rPr>
          <w:b/>
          <w:bCs/>
          <w:noProof/>
        </w:rPr>
        <w:t>…1</w:t>
      </w:r>
      <w:r w:rsidR="00C72D53">
        <w:rPr>
          <w:b/>
          <w:bCs/>
          <w:noProof/>
        </w:rPr>
        <w:t>4</w:t>
      </w:r>
    </w:p>
    <w:p w:rsidR="00310CB2" w:rsidRDefault="004B138A" w:rsidP="009D67E6">
      <w:pPr>
        <w:spacing w:after="240" w:line="276" w:lineRule="auto"/>
        <w:jc w:val="both"/>
        <w:rPr>
          <w:rStyle w:val="a3"/>
          <w:b/>
          <w:bCs/>
          <w:noProof/>
          <w:color w:val="auto"/>
          <w:u w:val="none"/>
        </w:rPr>
      </w:pPr>
      <w:hyperlink w:anchor="минпром2" w:history="1">
        <w:r w:rsidR="00310CB2" w:rsidRPr="00F1319C">
          <w:rPr>
            <w:rStyle w:val="a3"/>
            <w:b/>
            <w:bCs/>
            <w:noProof/>
            <w:color w:val="auto"/>
            <w:u w:val="none"/>
          </w:rPr>
          <w:t>Предоставление налоговых льгот при реализации инвестиционных проектов</w:t>
        </w:r>
      </w:hyperlink>
      <w:r w:rsidR="00F12C99" w:rsidRPr="00F1319C">
        <w:rPr>
          <w:rStyle w:val="a3"/>
          <w:b/>
          <w:bCs/>
          <w:noProof/>
          <w:color w:val="auto"/>
          <w:u w:val="none"/>
        </w:rPr>
        <w:t xml:space="preserve"> …………………………</w:t>
      </w:r>
      <w:r w:rsidR="00D66011" w:rsidRPr="00F1319C">
        <w:rPr>
          <w:rStyle w:val="a3"/>
          <w:b/>
          <w:bCs/>
          <w:noProof/>
          <w:color w:val="auto"/>
          <w:u w:val="none"/>
        </w:rPr>
        <w:t>………………………………………………………………………</w:t>
      </w:r>
      <w:r w:rsidR="00F1319C" w:rsidRPr="00F1319C">
        <w:rPr>
          <w:rStyle w:val="a3"/>
          <w:b/>
          <w:bCs/>
          <w:noProof/>
          <w:color w:val="auto"/>
          <w:u w:val="none"/>
        </w:rPr>
        <w:t>...1</w:t>
      </w:r>
      <w:r w:rsidR="00C72D53">
        <w:rPr>
          <w:rStyle w:val="a3"/>
          <w:b/>
          <w:bCs/>
          <w:noProof/>
          <w:color w:val="auto"/>
          <w:u w:val="none"/>
        </w:rPr>
        <w:t>8</w:t>
      </w:r>
    </w:p>
    <w:p w:rsidR="00A13CE8" w:rsidRPr="00F1319C" w:rsidRDefault="004B138A" w:rsidP="009D67E6">
      <w:pPr>
        <w:spacing w:after="240" w:line="276" w:lineRule="auto"/>
        <w:jc w:val="both"/>
        <w:rPr>
          <w:rStyle w:val="a3"/>
          <w:b/>
          <w:bCs/>
          <w:noProof/>
          <w:color w:val="auto"/>
          <w:u w:val="none"/>
        </w:rPr>
      </w:pPr>
      <w:hyperlink w:anchor="минпром7" w:history="1">
        <w:r w:rsidR="00A13CE8" w:rsidRPr="00A13CE8">
          <w:rPr>
            <w:rStyle w:val="a3"/>
            <w:b/>
            <w:bCs/>
            <w:noProof/>
          </w:rPr>
          <w:t>Заключение от имени Республики Коми специального инвестиционного контракта</w:t>
        </w:r>
      </w:hyperlink>
      <w:r w:rsidR="00A13CE8">
        <w:rPr>
          <w:rStyle w:val="a3"/>
          <w:b/>
          <w:bCs/>
          <w:noProof/>
          <w:color w:val="auto"/>
          <w:u w:val="none"/>
        </w:rPr>
        <w:t>...............................................................................................................................2</w:t>
      </w:r>
      <w:r w:rsidR="00C72D53">
        <w:rPr>
          <w:rStyle w:val="a3"/>
          <w:b/>
          <w:bCs/>
          <w:noProof/>
          <w:color w:val="auto"/>
          <w:u w:val="none"/>
        </w:rPr>
        <w:t>2</w:t>
      </w:r>
    </w:p>
    <w:p w:rsidR="00310CB2" w:rsidRPr="00F1319C" w:rsidRDefault="004B138A" w:rsidP="009D67E6">
      <w:pPr>
        <w:spacing w:after="240" w:line="276" w:lineRule="auto"/>
        <w:jc w:val="both"/>
        <w:rPr>
          <w:rStyle w:val="a3"/>
          <w:b/>
          <w:bCs/>
          <w:noProof/>
          <w:color w:val="auto"/>
          <w:u w:val="none"/>
        </w:rPr>
      </w:pPr>
      <w:hyperlink w:anchor="минпром3" w:history="1">
        <w:r w:rsidR="00310CB2" w:rsidRPr="00F1319C">
          <w:rPr>
            <w:rStyle w:val="a3"/>
            <w:b/>
            <w:bCs/>
            <w:noProof/>
            <w:color w:val="auto"/>
            <w:u w:val="none"/>
          </w:rPr>
          <w:t>Предоставление инвестиционного налогового кредита</w:t>
        </w:r>
      </w:hyperlink>
      <w:r w:rsidR="00F12C99" w:rsidRPr="00F1319C">
        <w:rPr>
          <w:rStyle w:val="a3"/>
          <w:b/>
          <w:bCs/>
          <w:noProof/>
          <w:color w:val="auto"/>
          <w:u w:val="none"/>
        </w:rPr>
        <w:t xml:space="preserve"> ……………</w:t>
      </w:r>
      <w:r w:rsidR="00D66011" w:rsidRPr="00F1319C">
        <w:rPr>
          <w:rStyle w:val="a3"/>
          <w:b/>
          <w:bCs/>
          <w:noProof/>
          <w:color w:val="auto"/>
          <w:u w:val="none"/>
        </w:rPr>
        <w:t>………………</w:t>
      </w:r>
      <w:r w:rsidR="00627CE5" w:rsidRPr="00F1319C">
        <w:rPr>
          <w:rStyle w:val="a3"/>
          <w:b/>
          <w:bCs/>
          <w:noProof/>
          <w:color w:val="auto"/>
          <w:u w:val="none"/>
        </w:rPr>
        <w:t>.</w:t>
      </w:r>
      <w:r w:rsidR="00970E80" w:rsidRPr="00F1319C">
        <w:rPr>
          <w:rStyle w:val="a3"/>
          <w:b/>
          <w:bCs/>
          <w:noProof/>
          <w:color w:val="auto"/>
          <w:u w:val="none"/>
        </w:rPr>
        <w:t>......</w:t>
      </w:r>
      <w:r w:rsidR="00F1319C" w:rsidRPr="00F1319C">
        <w:rPr>
          <w:rStyle w:val="a3"/>
          <w:b/>
          <w:bCs/>
          <w:noProof/>
          <w:color w:val="auto"/>
          <w:u w:val="none"/>
        </w:rPr>
        <w:t>2</w:t>
      </w:r>
      <w:r w:rsidR="00A13CE8">
        <w:rPr>
          <w:rStyle w:val="a3"/>
          <w:b/>
          <w:bCs/>
          <w:noProof/>
          <w:color w:val="auto"/>
          <w:u w:val="none"/>
        </w:rPr>
        <w:t>5</w:t>
      </w:r>
    </w:p>
    <w:p w:rsidR="00310CB2" w:rsidRPr="00F1319C" w:rsidRDefault="004B138A" w:rsidP="009D67E6">
      <w:pPr>
        <w:spacing w:after="240" w:line="276" w:lineRule="auto"/>
        <w:jc w:val="both"/>
        <w:rPr>
          <w:rStyle w:val="a3"/>
          <w:b/>
          <w:bCs/>
          <w:noProof/>
          <w:color w:val="auto"/>
          <w:u w:val="none"/>
        </w:rPr>
      </w:pPr>
      <w:hyperlink w:anchor="минпром4" w:history="1">
        <w:r w:rsidR="00310CB2" w:rsidRPr="00F1319C">
          <w:rPr>
            <w:rStyle w:val="a3"/>
            <w:b/>
            <w:bCs/>
            <w:noProof/>
            <w:color w:val="auto"/>
            <w:u w:val="none"/>
          </w:rPr>
          <w:t>Предоставление юридическому лицу, реализующему и (или) планирующему реализацию масштабного инвестиционного проекта, земельного участка, находящегося в государственной или муниципальной собственности, в аренду без проведения торгов</w:t>
        </w:r>
      </w:hyperlink>
      <w:r w:rsidR="00C740B2" w:rsidRPr="00F1319C">
        <w:rPr>
          <w:rStyle w:val="a3"/>
          <w:b/>
          <w:bCs/>
          <w:noProof/>
          <w:color w:val="auto"/>
          <w:u w:val="none"/>
        </w:rPr>
        <w:t xml:space="preserve"> …………………..…………………………………</w:t>
      </w:r>
      <w:r w:rsidR="00D66011" w:rsidRPr="00F1319C">
        <w:rPr>
          <w:rStyle w:val="a3"/>
          <w:b/>
          <w:bCs/>
          <w:noProof/>
          <w:color w:val="auto"/>
          <w:u w:val="none"/>
        </w:rPr>
        <w:t>…………..</w:t>
      </w:r>
      <w:r w:rsidR="00C740B2" w:rsidRPr="00F1319C">
        <w:rPr>
          <w:rStyle w:val="a3"/>
          <w:b/>
          <w:bCs/>
          <w:noProof/>
          <w:color w:val="auto"/>
          <w:u w:val="none"/>
        </w:rPr>
        <w:t>………</w:t>
      </w:r>
      <w:r w:rsidR="00F1319C" w:rsidRPr="00F1319C">
        <w:rPr>
          <w:rStyle w:val="a3"/>
          <w:b/>
          <w:bCs/>
          <w:noProof/>
          <w:color w:val="auto"/>
          <w:u w:val="none"/>
        </w:rPr>
        <w:t>…2</w:t>
      </w:r>
      <w:r w:rsidR="00C72D53">
        <w:rPr>
          <w:rStyle w:val="a3"/>
          <w:b/>
          <w:bCs/>
          <w:noProof/>
          <w:color w:val="auto"/>
          <w:u w:val="none"/>
        </w:rPr>
        <w:t>7</w:t>
      </w:r>
    </w:p>
    <w:p w:rsidR="00B72D2C" w:rsidRDefault="004B138A" w:rsidP="009D67E6">
      <w:pPr>
        <w:spacing w:after="240" w:line="276" w:lineRule="auto"/>
        <w:jc w:val="both"/>
        <w:rPr>
          <w:rStyle w:val="a3"/>
          <w:b/>
          <w:bCs/>
          <w:noProof/>
          <w:color w:val="auto"/>
          <w:u w:val="none"/>
        </w:rPr>
      </w:pPr>
      <w:hyperlink w:anchor="минпром5" w:history="1">
        <w:r w:rsidR="00B72D2C" w:rsidRPr="00F1319C">
          <w:rPr>
            <w:rStyle w:val="a3"/>
            <w:b/>
            <w:bCs/>
            <w:noProof/>
            <w:color w:val="auto"/>
            <w:u w:val="none"/>
          </w:rPr>
          <w:t>Субсидирование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w:t>
        </w:r>
      </w:hyperlink>
      <w:r w:rsidR="00B72D2C" w:rsidRPr="00F1319C">
        <w:rPr>
          <w:rStyle w:val="a3"/>
          <w:b/>
          <w:bCs/>
          <w:noProof/>
          <w:color w:val="auto"/>
          <w:u w:val="none"/>
        </w:rPr>
        <w:t>………………………………………………………….………</w:t>
      </w:r>
      <w:r w:rsidR="00970E80" w:rsidRPr="00F1319C">
        <w:rPr>
          <w:rStyle w:val="a3"/>
          <w:b/>
          <w:bCs/>
          <w:noProof/>
          <w:color w:val="auto"/>
          <w:u w:val="none"/>
        </w:rPr>
        <w:t>..</w:t>
      </w:r>
      <w:r w:rsidR="00B72D2C" w:rsidRPr="00F1319C">
        <w:rPr>
          <w:rStyle w:val="a3"/>
          <w:b/>
          <w:bCs/>
          <w:noProof/>
          <w:color w:val="auto"/>
          <w:u w:val="none"/>
        </w:rPr>
        <w:t>….</w:t>
      </w:r>
      <w:r w:rsidR="00C72D53">
        <w:rPr>
          <w:rStyle w:val="a3"/>
          <w:b/>
          <w:bCs/>
          <w:noProof/>
          <w:color w:val="auto"/>
          <w:u w:val="none"/>
        </w:rPr>
        <w:t>30</w:t>
      </w:r>
    </w:p>
    <w:p w:rsidR="00BD4A39" w:rsidRPr="006E5AD6" w:rsidRDefault="004B138A" w:rsidP="009D67E6">
      <w:pPr>
        <w:pStyle w:val="1"/>
        <w:spacing w:before="0" w:beforeAutospacing="0" w:after="240" w:afterAutospacing="0" w:line="276" w:lineRule="auto"/>
        <w:jc w:val="center"/>
        <w:rPr>
          <w:rFonts w:ascii="Times New Roman" w:hAnsi="Times New Roman" w:cs="Times New Roman"/>
          <w:bCs w:val="0"/>
          <w:color w:val="auto"/>
          <w:kern w:val="0"/>
          <w:sz w:val="24"/>
          <w:szCs w:val="24"/>
        </w:rPr>
      </w:pPr>
      <w:hyperlink w:anchor="сельхоз" w:history="1">
        <w:r w:rsidR="00DE00B8" w:rsidRPr="006E5AD6">
          <w:rPr>
            <w:rStyle w:val="a3"/>
            <w:rFonts w:ascii="Times New Roman" w:hAnsi="Times New Roman" w:cs="Times New Roman"/>
            <w:bCs w:val="0"/>
            <w:color w:val="auto"/>
            <w:kern w:val="0"/>
            <w:sz w:val="24"/>
            <w:szCs w:val="24"/>
            <w:u w:val="none"/>
          </w:rPr>
          <w:t>МИНИСТЕРСТВО СЕЛЬСКОГО ХОЗЯЙСТВА И ПОТРЕБИТЕЛЬСКОГО РЫНКА РЕСПУБЛИКИ КОМИ</w:t>
        </w:r>
      </w:hyperlink>
    </w:p>
    <w:p w:rsidR="00BD4A39" w:rsidRPr="006E5AD6" w:rsidRDefault="004B138A" w:rsidP="009D67E6">
      <w:pPr>
        <w:pStyle w:val="1"/>
        <w:spacing w:before="0" w:beforeAutospacing="0" w:after="240" w:afterAutospacing="0" w:line="276" w:lineRule="auto"/>
        <w:jc w:val="both"/>
        <w:rPr>
          <w:rStyle w:val="a3"/>
          <w:rFonts w:ascii="Times New Roman" w:hAnsi="Times New Roman" w:cs="Times New Roman"/>
          <w:noProof/>
          <w:color w:val="auto"/>
          <w:kern w:val="0"/>
          <w:sz w:val="24"/>
          <w:szCs w:val="24"/>
          <w:u w:val="none"/>
        </w:rPr>
      </w:pPr>
      <w:hyperlink w:anchor="сельхоз1" w:history="1">
        <w:r w:rsidR="00BD4A39" w:rsidRPr="006E5AD6">
          <w:rPr>
            <w:rStyle w:val="a3"/>
            <w:rFonts w:ascii="Times New Roman" w:hAnsi="Times New Roman" w:cs="Times New Roman"/>
            <w:noProof/>
            <w:color w:val="auto"/>
            <w:kern w:val="0"/>
            <w:sz w:val="24"/>
            <w:szCs w:val="24"/>
            <w:u w:val="none"/>
          </w:rPr>
          <w:t xml:space="preserve">Возмещение части  процентной ставки по инвестиционным кредитам (займам), привлеченным в российских кредитных организациях юридическими лицами, крестьянскими (фермерскими) хозяйствами, индивидуальными </w:t>
        </w:r>
        <w:r w:rsidR="00BD4A39" w:rsidRPr="006E5AD6">
          <w:rPr>
            <w:rStyle w:val="a3"/>
            <w:rFonts w:ascii="Times New Roman" w:hAnsi="Times New Roman" w:cs="Times New Roman"/>
            <w:noProof/>
            <w:color w:val="auto"/>
            <w:kern w:val="0"/>
            <w:sz w:val="24"/>
            <w:szCs w:val="24"/>
            <w:u w:val="none"/>
          </w:rPr>
          <w:lastRenderedPageBreak/>
          <w:t>предпринимателями, осуществляющими деятельность в сфере развития сельского хозяйства</w:t>
        </w:r>
      </w:hyperlink>
      <w:r w:rsidR="00911250" w:rsidRPr="006E5AD6">
        <w:rPr>
          <w:rStyle w:val="a3"/>
          <w:rFonts w:ascii="Times New Roman" w:hAnsi="Times New Roman" w:cs="Times New Roman"/>
          <w:noProof/>
          <w:color w:val="auto"/>
          <w:kern w:val="0"/>
          <w:sz w:val="24"/>
          <w:szCs w:val="24"/>
          <w:u w:val="none"/>
        </w:rPr>
        <w:t>………………………</w:t>
      </w:r>
      <w:r w:rsidR="0062707A" w:rsidRPr="006E5AD6">
        <w:rPr>
          <w:rStyle w:val="a3"/>
          <w:rFonts w:ascii="Times New Roman" w:hAnsi="Times New Roman" w:cs="Times New Roman"/>
          <w:noProof/>
          <w:color w:val="auto"/>
          <w:kern w:val="0"/>
          <w:sz w:val="24"/>
          <w:szCs w:val="24"/>
          <w:u w:val="none"/>
        </w:rPr>
        <w:t>….</w:t>
      </w:r>
      <w:r w:rsidR="00911250" w:rsidRPr="006E5AD6">
        <w:rPr>
          <w:rStyle w:val="a3"/>
          <w:rFonts w:ascii="Times New Roman" w:hAnsi="Times New Roman" w:cs="Times New Roman"/>
          <w:noProof/>
          <w:color w:val="auto"/>
          <w:kern w:val="0"/>
          <w:sz w:val="24"/>
          <w:szCs w:val="24"/>
          <w:u w:val="none"/>
        </w:rPr>
        <w:t>………………………………………..……………</w:t>
      </w:r>
      <w:r w:rsidR="00627CE5" w:rsidRPr="006E5AD6">
        <w:rPr>
          <w:rStyle w:val="a3"/>
          <w:rFonts w:ascii="Times New Roman" w:hAnsi="Times New Roman" w:cs="Times New Roman"/>
          <w:noProof/>
          <w:color w:val="auto"/>
          <w:kern w:val="0"/>
          <w:sz w:val="24"/>
          <w:szCs w:val="24"/>
          <w:u w:val="none"/>
        </w:rPr>
        <w:t>.</w:t>
      </w:r>
      <w:r w:rsidR="00C72D53" w:rsidRPr="006E5AD6">
        <w:rPr>
          <w:rStyle w:val="a3"/>
          <w:rFonts w:ascii="Times New Roman" w:hAnsi="Times New Roman" w:cs="Times New Roman"/>
          <w:noProof/>
          <w:color w:val="auto"/>
          <w:kern w:val="0"/>
          <w:sz w:val="24"/>
          <w:szCs w:val="24"/>
          <w:u w:val="none"/>
        </w:rPr>
        <w:t>…….33</w:t>
      </w:r>
    </w:p>
    <w:p w:rsidR="00BD4A39" w:rsidRPr="006E5AD6" w:rsidRDefault="004B138A" w:rsidP="009D67E6">
      <w:pPr>
        <w:pStyle w:val="1"/>
        <w:spacing w:before="0" w:beforeAutospacing="0" w:after="240" w:afterAutospacing="0" w:line="276" w:lineRule="auto"/>
        <w:jc w:val="both"/>
        <w:rPr>
          <w:rStyle w:val="a3"/>
          <w:rFonts w:ascii="Times New Roman" w:hAnsi="Times New Roman" w:cs="Times New Roman"/>
          <w:noProof/>
          <w:color w:val="auto"/>
          <w:kern w:val="0"/>
          <w:sz w:val="24"/>
          <w:szCs w:val="24"/>
          <w:u w:val="none"/>
        </w:rPr>
      </w:pPr>
      <w:hyperlink w:anchor="сельхоз2" w:history="1">
        <w:r w:rsidR="00BD4A39" w:rsidRPr="006E5AD6">
          <w:rPr>
            <w:rStyle w:val="a3"/>
            <w:rFonts w:ascii="Times New Roman" w:hAnsi="Times New Roman" w:cs="Times New Roman"/>
            <w:noProof/>
            <w:color w:val="auto"/>
            <w:kern w:val="0"/>
            <w:sz w:val="24"/>
            <w:szCs w:val="24"/>
            <w:u w:val="none"/>
          </w:rPr>
          <w:t>Субсидии на техническое и технологическое перевооружение животноводства и кормопроизводства</w:t>
        </w:r>
      </w:hyperlink>
      <w:r w:rsidR="00D66011" w:rsidRPr="006E5AD6">
        <w:rPr>
          <w:rFonts w:ascii="Times New Roman" w:hAnsi="Times New Roman" w:cs="Times New Roman"/>
          <w:noProof/>
          <w:color w:val="auto"/>
          <w:kern w:val="0"/>
          <w:sz w:val="24"/>
          <w:szCs w:val="24"/>
        </w:rPr>
        <w:t>……………………………………………………………………………</w:t>
      </w:r>
      <w:r w:rsidR="00F1319C" w:rsidRPr="006E5AD6">
        <w:rPr>
          <w:rFonts w:ascii="Times New Roman" w:hAnsi="Times New Roman" w:cs="Times New Roman"/>
          <w:noProof/>
          <w:color w:val="auto"/>
          <w:kern w:val="0"/>
          <w:sz w:val="24"/>
          <w:szCs w:val="24"/>
        </w:rPr>
        <w:t>3</w:t>
      </w:r>
      <w:r w:rsidR="00C72D53" w:rsidRPr="006E5AD6">
        <w:rPr>
          <w:rFonts w:ascii="Times New Roman" w:hAnsi="Times New Roman" w:cs="Times New Roman"/>
          <w:noProof/>
          <w:color w:val="auto"/>
          <w:kern w:val="0"/>
          <w:sz w:val="24"/>
          <w:szCs w:val="24"/>
        </w:rPr>
        <w:t>5</w:t>
      </w:r>
    </w:p>
    <w:p w:rsidR="00BD4A39" w:rsidRPr="006E5AD6" w:rsidRDefault="004B138A" w:rsidP="009D67E6">
      <w:pPr>
        <w:pStyle w:val="1"/>
        <w:spacing w:before="0" w:beforeAutospacing="0" w:after="240" w:afterAutospacing="0" w:line="276" w:lineRule="auto"/>
        <w:jc w:val="both"/>
        <w:rPr>
          <w:rFonts w:ascii="Times New Roman" w:hAnsi="Times New Roman" w:cs="Times New Roman"/>
          <w:noProof/>
          <w:color w:val="auto"/>
          <w:kern w:val="0"/>
          <w:sz w:val="24"/>
          <w:szCs w:val="24"/>
        </w:rPr>
      </w:pPr>
      <w:hyperlink w:anchor="сельхоз3" w:history="1">
        <w:r w:rsidR="0020188A" w:rsidRPr="006E5AD6">
          <w:rPr>
            <w:rStyle w:val="a3"/>
            <w:rFonts w:ascii="Times New Roman" w:hAnsi="Times New Roman" w:cs="Times New Roman"/>
            <w:color w:val="auto"/>
            <w:sz w:val="24"/>
            <w:szCs w:val="24"/>
            <w:u w:val="none"/>
          </w:rPr>
          <w:t>Субсидии на строительство и реконструкцию животноводческих помещений, а также приобретение машин и оборудования</w:t>
        </w:r>
      </w:hyperlink>
      <w:r w:rsidR="0020188A" w:rsidRPr="006E5AD6">
        <w:rPr>
          <w:rFonts w:ascii="Times New Roman" w:hAnsi="Times New Roman" w:cs="Times New Roman"/>
          <w:color w:val="auto"/>
          <w:sz w:val="24"/>
          <w:szCs w:val="24"/>
        </w:rPr>
        <w:t xml:space="preserve"> </w:t>
      </w:r>
      <w:r w:rsidR="00C740B2" w:rsidRPr="006E5AD6">
        <w:rPr>
          <w:rFonts w:ascii="Times New Roman" w:hAnsi="Times New Roman" w:cs="Times New Roman"/>
          <w:noProof/>
          <w:color w:val="auto"/>
          <w:kern w:val="0"/>
          <w:sz w:val="24"/>
          <w:szCs w:val="24"/>
        </w:rPr>
        <w:t>………………………</w:t>
      </w:r>
      <w:r w:rsidR="0020188A" w:rsidRPr="006E5AD6">
        <w:rPr>
          <w:rFonts w:ascii="Times New Roman" w:hAnsi="Times New Roman" w:cs="Times New Roman"/>
          <w:noProof/>
          <w:color w:val="auto"/>
          <w:kern w:val="0"/>
          <w:sz w:val="24"/>
          <w:szCs w:val="24"/>
        </w:rPr>
        <w:t>……………………</w:t>
      </w:r>
      <w:r w:rsidR="00F1319C" w:rsidRPr="006E5AD6">
        <w:rPr>
          <w:rFonts w:ascii="Times New Roman" w:hAnsi="Times New Roman" w:cs="Times New Roman"/>
          <w:noProof/>
          <w:color w:val="auto"/>
          <w:kern w:val="0"/>
          <w:sz w:val="24"/>
          <w:szCs w:val="24"/>
        </w:rPr>
        <w:t>..3</w:t>
      </w:r>
      <w:r w:rsidR="00C72D53" w:rsidRPr="006E5AD6">
        <w:rPr>
          <w:rFonts w:ascii="Times New Roman" w:hAnsi="Times New Roman" w:cs="Times New Roman"/>
          <w:noProof/>
          <w:color w:val="auto"/>
          <w:kern w:val="0"/>
          <w:sz w:val="24"/>
          <w:szCs w:val="24"/>
        </w:rPr>
        <w:t>6</w:t>
      </w:r>
    </w:p>
    <w:p w:rsidR="00F1319C" w:rsidRPr="006E5AD6" w:rsidRDefault="004B138A" w:rsidP="009D67E6">
      <w:pPr>
        <w:pStyle w:val="1"/>
        <w:spacing w:before="0" w:beforeAutospacing="0" w:after="240" w:afterAutospacing="0" w:line="276" w:lineRule="auto"/>
        <w:jc w:val="both"/>
        <w:rPr>
          <w:rFonts w:ascii="Times New Roman" w:hAnsi="Times New Roman" w:cs="Times New Roman"/>
          <w:noProof/>
          <w:color w:val="auto"/>
          <w:kern w:val="0"/>
          <w:sz w:val="24"/>
          <w:szCs w:val="24"/>
        </w:rPr>
      </w:pPr>
      <w:hyperlink w:anchor="сельхоз4" w:history="1">
        <w:r w:rsidR="0020188A" w:rsidRPr="006E5AD6">
          <w:rPr>
            <w:rStyle w:val="a3"/>
            <w:rFonts w:ascii="Times New Roman" w:hAnsi="Times New Roman" w:cs="Times New Roman"/>
            <w:color w:val="auto"/>
            <w:sz w:val="24"/>
            <w:szCs w:val="24"/>
            <w:u w:val="none"/>
          </w:rPr>
          <w:t>Субсидии на строительство и реконструкцию картофеле- и овощехранилищ, а также приобретение машин и оборудования</w:t>
        </w:r>
      </w:hyperlink>
      <w:r w:rsidR="0020188A" w:rsidRPr="006E5AD6">
        <w:rPr>
          <w:rFonts w:ascii="Times New Roman" w:hAnsi="Times New Roman" w:cs="Times New Roman"/>
          <w:color w:val="auto"/>
          <w:sz w:val="24"/>
          <w:szCs w:val="24"/>
        </w:rPr>
        <w:t xml:space="preserve"> </w:t>
      </w:r>
      <w:r w:rsidR="00911250" w:rsidRPr="006E5AD6">
        <w:rPr>
          <w:rFonts w:ascii="Times New Roman" w:hAnsi="Times New Roman" w:cs="Times New Roman"/>
          <w:noProof/>
          <w:color w:val="auto"/>
          <w:kern w:val="0"/>
          <w:sz w:val="24"/>
          <w:szCs w:val="24"/>
        </w:rPr>
        <w:t>…………………………</w:t>
      </w:r>
      <w:r w:rsidR="0020188A" w:rsidRPr="006E5AD6">
        <w:rPr>
          <w:rFonts w:ascii="Times New Roman" w:hAnsi="Times New Roman" w:cs="Times New Roman"/>
          <w:noProof/>
          <w:color w:val="auto"/>
          <w:kern w:val="0"/>
          <w:sz w:val="24"/>
          <w:szCs w:val="24"/>
        </w:rPr>
        <w:t>………………………</w:t>
      </w:r>
      <w:r w:rsidR="00970E80" w:rsidRPr="006E5AD6">
        <w:rPr>
          <w:rFonts w:ascii="Times New Roman" w:hAnsi="Times New Roman" w:cs="Times New Roman"/>
          <w:noProof/>
          <w:color w:val="auto"/>
          <w:kern w:val="0"/>
          <w:sz w:val="24"/>
          <w:szCs w:val="24"/>
        </w:rPr>
        <w:t>.</w:t>
      </w:r>
      <w:r w:rsidR="0020188A" w:rsidRPr="006E5AD6">
        <w:rPr>
          <w:rFonts w:ascii="Times New Roman" w:hAnsi="Times New Roman" w:cs="Times New Roman"/>
          <w:noProof/>
          <w:color w:val="auto"/>
          <w:kern w:val="0"/>
          <w:sz w:val="24"/>
          <w:szCs w:val="24"/>
        </w:rPr>
        <w:t>..</w:t>
      </w:r>
      <w:r w:rsidR="00627CE5" w:rsidRPr="006E5AD6">
        <w:rPr>
          <w:rFonts w:ascii="Times New Roman" w:hAnsi="Times New Roman" w:cs="Times New Roman"/>
          <w:noProof/>
          <w:color w:val="auto"/>
          <w:kern w:val="0"/>
          <w:sz w:val="24"/>
          <w:szCs w:val="24"/>
        </w:rPr>
        <w:t>...</w:t>
      </w:r>
      <w:r w:rsidR="00F1319C" w:rsidRPr="006E5AD6">
        <w:rPr>
          <w:rFonts w:ascii="Times New Roman" w:hAnsi="Times New Roman" w:cs="Times New Roman"/>
          <w:noProof/>
          <w:color w:val="auto"/>
          <w:kern w:val="0"/>
          <w:sz w:val="24"/>
          <w:szCs w:val="24"/>
        </w:rPr>
        <w:t>3</w:t>
      </w:r>
      <w:r w:rsidR="00C72D53" w:rsidRPr="006E5AD6">
        <w:rPr>
          <w:rFonts w:ascii="Times New Roman" w:hAnsi="Times New Roman" w:cs="Times New Roman"/>
          <w:noProof/>
          <w:color w:val="auto"/>
          <w:kern w:val="0"/>
          <w:sz w:val="24"/>
          <w:szCs w:val="24"/>
        </w:rPr>
        <w:t>8</w:t>
      </w:r>
    </w:p>
    <w:p w:rsidR="00BD4A39" w:rsidRPr="006E5AD6" w:rsidRDefault="004B138A" w:rsidP="009D67E6">
      <w:pPr>
        <w:pStyle w:val="1"/>
        <w:spacing w:before="0" w:beforeAutospacing="0" w:after="240" w:afterAutospacing="0" w:line="276" w:lineRule="auto"/>
        <w:jc w:val="both"/>
        <w:rPr>
          <w:rStyle w:val="a3"/>
          <w:rFonts w:ascii="Times New Roman" w:hAnsi="Times New Roman" w:cs="Times New Roman"/>
          <w:color w:val="auto"/>
          <w:sz w:val="24"/>
          <w:szCs w:val="24"/>
          <w:u w:val="none"/>
        </w:rPr>
      </w:pPr>
      <w:hyperlink w:anchor="сельхоз5" w:history="1">
        <w:r w:rsidR="0020188A" w:rsidRPr="006E5AD6">
          <w:rPr>
            <w:rStyle w:val="a3"/>
            <w:rFonts w:ascii="Times New Roman" w:hAnsi="Times New Roman" w:cs="Times New Roman"/>
            <w:noProof/>
            <w:color w:val="auto"/>
            <w:kern w:val="0"/>
            <w:sz w:val="24"/>
            <w:szCs w:val="24"/>
            <w:u w:val="none"/>
          </w:rPr>
          <w:t>Субсидии на приобретение оборудования для площадок по убою скота и специализированного автотранспорта</w:t>
        </w:r>
      </w:hyperlink>
      <w:r w:rsidR="00911250" w:rsidRPr="006E5AD6">
        <w:rPr>
          <w:rStyle w:val="a3"/>
          <w:rFonts w:ascii="Times New Roman" w:hAnsi="Times New Roman" w:cs="Times New Roman"/>
          <w:color w:val="auto"/>
          <w:sz w:val="24"/>
          <w:szCs w:val="24"/>
          <w:u w:val="none"/>
        </w:rPr>
        <w:t xml:space="preserve"> ……</w:t>
      </w:r>
      <w:r w:rsidR="0020188A" w:rsidRPr="006E5AD6">
        <w:rPr>
          <w:rStyle w:val="a3"/>
          <w:rFonts w:ascii="Times New Roman" w:hAnsi="Times New Roman" w:cs="Times New Roman"/>
          <w:color w:val="auto"/>
          <w:sz w:val="24"/>
          <w:szCs w:val="24"/>
          <w:u w:val="none"/>
        </w:rPr>
        <w:t>…</w:t>
      </w:r>
      <w:r w:rsidR="0062707A" w:rsidRPr="006E5AD6">
        <w:rPr>
          <w:rStyle w:val="a3"/>
          <w:rFonts w:ascii="Times New Roman" w:hAnsi="Times New Roman" w:cs="Times New Roman"/>
          <w:color w:val="auto"/>
          <w:sz w:val="24"/>
          <w:szCs w:val="24"/>
          <w:u w:val="none"/>
        </w:rPr>
        <w:t>.........</w:t>
      </w:r>
      <w:r w:rsidR="00911250" w:rsidRPr="006E5AD6">
        <w:rPr>
          <w:rStyle w:val="a3"/>
          <w:rFonts w:ascii="Times New Roman" w:hAnsi="Times New Roman" w:cs="Times New Roman"/>
          <w:color w:val="auto"/>
          <w:sz w:val="24"/>
          <w:szCs w:val="24"/>
          <w:u w:val="none"/>
        </w:rPr>
        <w:t>…………………………………</w:t>
      </w:r>
      <w:r w:rsidR="00970E80" w:rsidRPr="006E5AD6">
        <w:rPr>
          <w:rStyle w:val="a3"/>
          <w:rFonts w:ascii="Times New Roman" w:hAnsi="Times New Roman" w:cs="Times New Roman"/>
          <w:color w:val="auto"/>
          <w:sz w:val="24"/>
          <w:szCs w:val="24"/>
          <w:u w:val="none"/>
        </w:rPr>
        <w:t>..</w:t>
      </w:r>
      <w:r w:rsidR="00627CE5" w:rsidRPr="006E5AD6">
        <w:rPr>
          <w:rStyle w:val="a3"/>
          <w:rFonts w:ascii="Times New Roman" w:hAnsi="Times New Roman" w:cs="Times New Roman"/>
          <w:color w:val="auto"/>
          <w:sz w:val="24"/>
          <w:szCs w:val="24"/>
          <w:u w:val="none"/>
        </w:rPr>
        <w:t>.</w:t>
      </w:r>
      <w:r w:rsidR="00970E80" w:rsidRPr="006E5AD6">
        <w:rPr>
          <w:rStyle w:val="a3"/>
          <w:rFonts w:ascii="Times New Roman" w:hAnsi="Times New Roman" w:cs="Times New Roman"/>
          <w:color w:val="auto"/>
          <w:sz w:val="24"/>
          <w:szCs w:val="24"/>
          <w:u w:val="none"/>
        </w:rPr>
        <w:t>.</w:t>
      </w:r>
      <w:r w:rsidR="00911250" w:rsidRPr="006E5AD6">
        <w:rPr>
          <w:rStyle w:val="a3"/>
          <w:rFonts w:ascii="Times New Roman" w:hAnsi="Times New Roman" w:cs="Times New Roman"/>
          <w:color w:val="auto"/>
          <w:sz w:val="24"/>
          <w:szCs w:val="24"/>
          <w:u w:val="none"/>
        </w:rPr>
        <w:t>…</w:t>
      </w:r>
      <w:r w:rsidR="00C72D53" w:rsidRPr="006E5AD6">
        <w:rPr>
          <w:rStyle w:val="a3"/>
          <w:rFonts w:ascii="Times New Roman" w:hAnsi="Times New Roman" w:cs="Times New Roman"/>
          <w:color w:val="auto"/>
          <w:sz w:val="24"/>
          <w:szCs w:val="24"/>
          <w:u w:val="none"/>
        </w:rPr>
        <w:t>40</w:t>
      </w:r>
    </w:p>
    <w:p w:rsidR="00C0058C" w:rsidRPr="006E5AD6" w:rsidRDefault="004B138A" w:rsidP="009D67E6">
      <w:pPr>
        <w:pStyle w:val="1"/>
        <w:spacing w:before="0" w:beforeAutospacing="0" w:after="240" w:afterAutospacing="0" w:line="276" w:lineRule="auto"/>
        <w:jc w:val="both"/>
        <w:rPr>
          <w:rFonts w:ascii="Times New Roman" w:hAnsi="Times New Roman" w:cs="Times New Roman"/>
          <w:noProof/>
          <w:color w:val="auto"/>
          <w:kern w:val="0"/>
          <w:sz w:val="24"/>
          <w:szCs w:val="24"/>
        </w:rPr>
      </w:pPr>
      <w:hyperlink w:anchor="сельхоз6" w:history="1">
        <w:r w:rsidR="00C0058C" w:rsidRPr="006E5AD6">
          <w:rPr>
            <w:rStyle w:val="a3"/>
            <w:rFonts w:ascii="Times New Roman" w:hAnsi="Times New Roman" w:cs="Times New Roman"/>
            <w:noProof/>
            <w:color w:val="auto"/>
            <w:kern w:val="0"/>
            <w:sz w:val="24"/>
            <w:szCs w:val="24"/>
            <w:u w:val="none"/>
          </w:rPr>
          <w:t>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hyperlink>
      <w:r w:rsidR="00C0058C" w:rsidRPr="006E5AD6">
        <w:rPr>
          <w:rFonts w:ascii="Times New Roman" w:hAnsi="Times New Roman" w:cs="Times New Roman"/>
          <w:noProof/>
          <w:color w:val="auto"/>
          <w:kern w:val="0"/>
          <w:sz w:val="24"/>
          <w:szCs w:val="24"/>
        </w:rPr>
        <w:t>……………………………………………………………………</w:t>
      </w:r>
      <w:r w:rsidR="0020188A" w:rsidRPr="006E5AD6">
        <w:rPr>
          <w:rFonts w:ascii="Times New Roman" w:hAnsi="Times New Roman" w:cs="Times New Roman"/>
          <w:noProof/>
          <w:color w:val="auto"/>
          <w:kern w:val="0"/>
          <w:sz w:val="24"/>
          <w:szCs w:val="24"/>
        </w:rPr>
        <w:t>..</w:t>
      </w:r>
      <w:r w:rsidR="00C0058C" w:rsidRPr="006E5AD6">
        <w:rPr>
          <w:rFonts w:ascii="Times New Roman" w:hAnsi="Times New Roman" w:cs="Times New Roman"/>
          <w:noProof/>
          <w:color w:val="auto"/>
          <w:kern w:val="0"/>
          <w:sz w:val="24"/>
          <w:szCs w:val="24"/>
        </w:rPr>
        <w:t>.</w:t>
      </w:r>
      <w:r w:rsidR="00C72D53" w:rsidRPr="006E5AD6">
        <w:rPr>
          <w:rFonts w:ascii="Times New Roman" w:hAnsi="Times New Roman" w:cs="Times New Roman"/>
          <w:noProof/>
          <w:color w:val="auto"/>
          <w:kern w:val="0"/>
          <w:sz w:val="24"/>
          <w:szCs w:val="24"/>
        </w:rPr>
        <w:t>42</w:t>
      </w:r>
    </w:p>
    <w:p w:rsidR="00BD4A39" w:rsidRPr="006E5AD6" w:rsidRDefault="004B138A" w:rsidP="009D67E6">
      <w:pPr>
        <w:pStyle w:val="1"/>
        <w:spacing w:before="0" w:beforeAutospacing="0" w:after="240" w:afterAutospacing="0" w:line="276" w:lineRule="auto"/>
        <w:jc w:val="both"/>
        <w:rPr>
          <w:rFonts w:ascii="Times New Roman" w:hAnsi="Times New Roman" w:cs="Times New Roman"/>
          <w:noProof/>
          <w:color w:val="auto"/>
          <w:kern w:val="0"/>
          <w:sz w:val="24"/>
          <w:szCs w:val="24"/>
        </w:rPr>
      </w:pPr>
      <w:hyperlink w:anchor="сельхоз7" w:history="1">
        <w:r w:rsidR="00C0058C" w:rsidRPr="006E5AD6">
          <w:rPr>
            <w:rStyle w:val="a3"/>
            <w:rFonts w:ascii="Times New Roman" w:hAnsi="Times New Roman" w:cs="Times New Roman"/>
            <w:noProof/>
            <w:color w:val="auto"/>
            <w:kern w:val="0"/>
            <w:sz w:val="24"/>
            <w:szCs w:val="24"/>
            <w:u w:val="none"/>
          </w:rPr>
          <w:t>Грантовая поддержка семейных животноводческих ферм, начинающих фермеров и сельскохозяйственных потребительских кооперативов в Республике Коми</w:t>
        </w:r>
      </w:hyperlink>
      <w:r w:rsidR="00C60519" w:rsidRPr="006E5AD6">
        <w:rPr>
          <w:rFonts w:ascii="Times New Roman" w:hAnsi="Times New Roman" w:cs="Times New Roman"/>
          <w:noProof/>
          <w:color w:val="auto"/>
          <w:kern w:val="0"/>
          <w:sz w:val="24"/>
          <w:szCs w:val="24"/>
        </w:rPr>
        <w:t>.</w:t>
      </w:r>
      <w:r w:rsidR="00C0058C" w:rsidRPr="006E5AD6">
        <w:rPr>
          <w:rFonts w:ascii="Times New Roman" w:hAnsi="Times New Roman" w:cs="Times New Roman"/>
          <w:noProof/>
          <w:color w:val="auto"/>
          <w:kern w:val="0"/>
          <w:sz w:val="24"/>
          <w:szCs w:val="24"/>
        </w:rPr>
        <w:t>………………………………………………………………………</w:t>
      </w:r>
      <w:r w:rsidR="00911250" w:rsidRPr="006E5AD6">
        <w:rPr>
          <w:rFonts w:ascii="Times New Roman" w:hAnsi="Times New Roman" w:cs="Times New Roman"/>
          <w:noProof/>
          <w:color w:val="auto"/>
          <w:kern w:val="0"/>
          <w:sz w:val="24"/>
          <w:szCs w:val="24"/>
        </w:rPr>
        <w:t>………..………</w:t>
      </w:r>
      <w:r w:rsidR="00627CE5" w:rsidRPr="006E5AD6">
        <w:rPr>
          <w:rFonts w:ascii="Times New Roman" w:hAnsi="Times New Roman" w:cs="Times New Roman"/>
          <w:noProof/>
          <w:color w:val="auto"/>
          <w:kern w:val="0"/>
          <w:sz w:val="24"/>
          <w:szCs w:val="24"/>
        </w:rPr>
        <w:t>.</w:t>
      </w:r>
      <w:r w:rsidR="00C72D53" w:rsidRPr="006E5AD6">
        <w:rPr>
          <w:rFonts w:ascii="Times New Roman" w:hAnsi="Times New Roman" w:cs="Times New Roman"/>
          <w:noProof/>
          <w:color w:val="auto"/>
          <w:kern w:val="0"/>
          <w:sz w:val="24"/>
          <w:szCs w:val="24"/>
        </w:rPr>
        <w:t>….47</w:t>
      </w:r>
    </w:p>
    <w:p w:rsidR="005A53AA" w:rsidRPr="006E5AD6" w:rsidRDefault="004B138A" w:rsidP="009D67E6">
      <w:pPr>
        <w:spacing w:after="240" w:line="276" w:lineRule="auto"/>
        <w:jc w:val="center"/>
        <w:rPr>
          <w:b/>
        </w:rPr>
      </w:pPr>
      <w:hyperlink w:anchor="минкульт" w:history="1">
        <w:r w:rsidR="005A53AA" w:rsidRPr="006E5AD6">
          <w:rPr>
            <w:rStyle w:val="a3"/>
            <w:b/>
            <w:color w:val="auto"/>
            <w:u w:val="none"/>
          </w:rPr>
          <w:t>МИНИСТЕРСТВО КУЛЬТУРЫ, ТУРИЗМА И</w:t>
        </w:r>
        <w:r w:rsidR="009D67E6" w:rsidRPr="006E5AD6">
          <w:rPr>
            <w:rStyle w:val="a3"/>
            <w:b/>
            <w:color w:val="auto"/>
            <w:u w:val="none"/>
          </w:rPr>
          <w:t xml:space="preserve"> </w:t>
        </w:r>
        <w:r w:rsidR="005A53AA" w:rsidRPr="006E5AD6">
          <w:rPr>
            <w:rStyle w:val="a3"/>
            <w:b/>
            <w:color w:val="auto"/>
            <w:u w:val="none"/>
          </w:rPr>
          <w:t>АРХИВНОГО</w:t>
        </w:r>
        <w:r w:rsidR="00782096" w:rsidRPr="006E5AD6">
          <w:rPr>
            <w:rStyle w:val="a3"/>
            <w:b/>
            <w:color w:val="auto"/>
            <w:u w:val="none"/>
          </w:rPr>
          <w:t xml:space="preserve"> </w:t>
        </w:r>
        <w:r w:rsidR="005A53AA" w:rsidRPr="006E5AD6">
          <w:rPr>
            <w:rStyle w:val="a3"/>
            <w:b/>
            <w:color w:val="auto"/>
            <w:u w:val="none"/>
          </w:rPr>
          <w:t>ДЕЛА РЕСПУБЛИКИ КОМИ</w:t>
        </w:r>
      </w:hyperlink>
    </w:p>
    <w:p w:rsidR="002565AD" w:rsidRPr="006E5AD6" w:rsidRDefault="004B138A" w:rsidP="009D67E6">
      <w:pPr>
        <w:spacing w:after="240" w:line="276" w:lineRule="auto"/>
        <w:jc w:val="both"/>
        <w:rPr>
          <w:rStyle w:val="a3"/>
          <w:b/>
          <w:bCs/>
          <w:noProof/>
          <w:color w:val="auto"/>
          <w:u w:val="none"/>
        </w:rPr>
      </w:pPr>
      <w:hyperlink w:anchor="минкульт1" w:history="1">
        <w:r w:rsidR="002565AD" w:rsidRPr="006E5AD6">
          <w:rPr>
            <w:rStyle w:val="a3"/>
            <w:b/>
            <w:bCs/>
            <w:noProof/>
            <w:color w:val="auto"/>
            <w:u w:val="none"/>
          </w:rPr>
          <w:t>Предоставление грантов в форме субсидий субъектам предпринимательской деятельности для поддержки проектов в сфере въездного и внутреннего туризма на территории Республики Коми</w:t>
        </w:r>
      </w:hyperlink>
      <w:r w:rsidR="002565AD" w:rsidRPr="006E5AD6">
        <w:rPr>
          <w:rStyle w:val="a3"/>
          <w:b/>
          <w:bCs/>
          <w:noProof/>
          <w:color w:val="auto"/>
          <w:u w:val="none"/>
        </w:rPr>
        <w:t>………………………………………………………………</w:t>
      </w:r>
      <w:r w:rsidR="00597CD7" w:rsidRPr="006E5AD6">
        <w:rPr>
          <w:rStyle w:val="a3"/>
          <w:b/>
          <w:bCs/>
          <w:noProof/>
          <w:color w:val="auto"/>
          <w:u w:val="none"/>
        </w:rPr>
        <w:t>.</w:t>
      </w:r>
      <w:r w:rsidR="000D21DB" w:rsidRPr="006E5AD6">
        <w:rPr>
          <w:rStyle w:val="a3"/>
          <w:b/>
          <w:bCs/>
          <w:noProof/>
          <w:color w:val="auto"/>
          <w:u w:val="none"/>
        </w:rPr>
        <w:t>52</w:t>
      </w:r>
    </w:p>
    <w:p w:rsidR="00970E80" w:rsidRPr="006E5AD6" w:rsidRDefault="004B138A" w:rsidP="009D67E6">
      <w:pPr>
        <w:autoSpaceDE w:val="0"/>
        <w:autoSpaceDN w:val="0"/>
        <w:adjustRightInd w:val="0"/>
        <w:spacing w:after="240" w:line="276" w:lineRule="auto"/>
        <w:jc w:val="both"/>
        <w:rPr>
          <w:b/>
          <w:bCs/>
          <w:noProof/>
        </w:rPr>
      </w:pPr>
      <w:hyperlink w:anchor="минкульт3" w:history="1">
        <w:r w:rsidR="005A53AA" w:rsidRPr="006E5AD6">
          <w:rPr>
            <w:rStyle w:val="a3"/>
            <w:b/>
            <w:bCs/>
            <w:noProof/>
            <w:color w:val="auto"/>
            <w:u w:val="none"/>
          </w:rPr>
          <w:t>Предоставление из республиканского бюджета Республики Коми субсидий (грантов) социально ориентированных некоммерческих организаций в сфере культуры и искусства</w:t>
        </w:r>
      </w:hyperlink>
      <w:r w:rsidR="000C293C" w:rsidRPr="006E5AD6">
        <w:rPr>
          <w:b/>
          <w:bCs/>
          <w:noProof/>
        </w:rPr>
        <w:t xml:space="preserve"> …………………</w:t>
      </w:r>
      <w:r w:rsidR="00840274" w:rsidRPr="006E5AD6">
        <w:rPr>
          <w:b/>
          <w:bCs/>
          <w:noProof/>
        </w:rPr>
        <w:t>……………………………………………</w:t>
      </w:r>
      <w:r w:rsidR="00231582" w:rsidRPr="006E5AD6">
        <w:rPr>
          <w:b/>
          <w:bCs/>
          <w:noProof/>
        </w:rPr>
        <w:t>……………</w:t>
      </w:r>
      <w:r w:rsidR="000D21DB" w:rsidRPr="006E5AD6">
        <w:rPr>
          <w:b/>
          <w:bCs/>
          <w:noProof/>
        </w:rPr>
        <w:t>…………53</w:t>
      </w:r>
    </w:p>
    <w:p w:rsidR="00A33F91" w:rsidRPr="006E5AD6" w:rsidRDefault="004B138A" w:rsidP="009D67E6">
      <w:pPr>
        <w:autoSpaceDE w:val="0"/>
        <w:autoSpaceDN w:val="0"/>
        <w:adjustRightInd w:val="0"/>
        <w:spacing w:after="240" w:line="276" w:lineRule="auto"/>
        <w:jc w:val="both"/>
        <w:rPr>
          <w:b/>
          <w:bCs/>
          <w:noProof/>
        </w:rPr>
      </w:pPr>
      <w:hyperlink w:anchor="минкульт4" w:history="1">
        <w:r w:rsidR="00A33F91" w:rsidRPr="006E5AD6">
          <w:rPr>
            <w:rStyle w:val="a3"/>
            <w:b/>
            <w:bCs/>
            <w:noProof/>
            <w:color w:val="auto"/>
            <w:u w:val="none"/>
          </w:rPr>
          <w:t>Предоставление из республиканского бюджета Республики Коми грантов Главы Республики Коми в области молодежных инициатив в сфере культуры и искусства</w:t>
        </w:r>
      </w:hyperlink>
      <w:r w:rsidR="00A33F91" w:rsidRPr="006E5AD6">
        <w:rPr>
          <w:b/>
          <w:bCs/>
          <w:noProof/>
        </w:rPr>
        <w:t>…</w:t>
      </w:r>
      <w:r w:rsidR="00840274" w:rsidRPr="006E5AD6">
        <w:rPr>
          <w:b/>
          <w:bCs/>
          <w:noProof/>
        </w:rPr>
        <w:t>……………………………………………………………………………</w:t>
      </w:r>
      <w:r w:rsidR="000D21DB" w:rsidRPr="006E5AD6">
        <w:rPr>
          <w:b/>
          <w:bCs/>
          <w:noProof/>
        </w:rPr>
        <w:t>……….55</w:t>
      </w:r>
    </w:p>
    <w:p w:rsidR="00284689" w:rsidRPr="006E5AD6" w:rsidRDefault="004B138A" w:rsidP="00284689">
      <w:pPr>
        <w:jc w:val="center"/>
        <w:rPr>
          <w:b/>
        </w:rPr>
      </w:pPr>
      <w:hyperlink w:anchor="МО" w:history="1">
        <w:r w:rsidR="00284689" w:rsidRPr="006E5AD6">
          <w:rPr>
            <w:rStyle w:val="a3"/>
            <w:b/>
            <w:color w:val="auto"/>
            <w:u w:val="none"/>
          </w:rPr>
          <w:t>МУНИЦИПАЛЬНЫЕ ОБРАЗОВАНИЯ РЕСПУБЛИКИ КОМИ</w:t>
        </w:r>
      </w:hyperlink>
    </w:p>
    <w:p w:rsidR="00284689" w:rsidRPr="006E5AD6" w:rsidRDefault="00284689" w:rsidP="00284689">
      <w:pPr>
        <w:jc w:val="center"/>
        <w:rPr>
          <w:b/>
        </w:rPr>
      </w:pPr>
    </w:p>
    <w:p w:rsidR="00284689" w:rsidRPr="006E5AD6" w:rsidRDefault="004B138A" w:rsidP="00F1319C">
      <w:pPr>
        <w:jc w:val="both"/>
        <w:rPr>
          <w:b/>
        </w:rPr>
      </w:pPr>
      <w:hyperlink w:anchor="МО1" w:history="1">
        <w:r w:rsidR="00F1319C" w:rsidRPr="006E5AD6">
          <w:rPr>
            <w:rStyle w:val="a3"/>
            <w:b/>
            <w:color w:val="auto"/>
            <w:u w:val="none"/>
          </w:rPr>
          <w:t>Субсидирование части расходов при реализации инвестиционных проектов в сферах малого и среднего предпринимательства, въездного и внутреннего туризма, развития агропромышленного комплекса</w:t>
        </w:r>
      </w:hyperlink>
      <w:r w:rsidR="000D21DB" w:rsidRPr="006E5AD6">
        <w:rPr>
          <w:b/>
        </w:rPr>
        <w:t>……………………………………………………………56</w:t>
      </w:r>
    </w:p>
    <w:p w:rsidR="002A33F7" w:rsidRPr="006E5AD6" w:rsidRDefault="002A33F7" w:rsidP="009D67E6">
      <w:pPr>
        <w:spacing w:after="240" w:line="276" w:lineRule="auto"/>
        <w:jc w:val="both"/>
        <w:rPr>
          <w:b/>
          <w:bCs/>
          <w:noProof/>
        </w:rPr>
      </w:pPr>
    </w:p>
    <w:p w:rsidR="00F1319C" w:rsidRPr="006E5AD6" w:rsidRDefault="00F1319C" w:rsidP="009D67E6">
      <w:pPr>
        <w:spacing w:after="240" w:line="276" w:lineRule="auto"/>
        <w:jc w:val="both"/>
        <w:rPr>
          <w:b/>
          <w:bCs/>
          <w:noProof/>
        </w:rPr>
      </w:pPr>
    </w:p>
    <w:p w:rsidR="00F1319C" w:rsidRPr="006E5AD6" w:rsidRDefault="00F1319C" w:rsidP="009D67E6">
      <w:pPr>
        <w:spacing w:after="240" w:line="276" w:lineRule="auto"/>
        <w:jc w:val="both"/>
        <w:rPr>
          <w:b/>
          <w:bCs/>
          <w:noProof/>
        </w:rPr>
      </w:pPr>
    </w:p>
    <w:p w:rsidR="007677B9" w:rsidRPr="00F1319C" w:rsidRDefault="007677B9" w:rsidP="009D67E6">
      <w:pPr>
        <w:spacing w:line="276" w:lineRule="auto"/>
        <w:jc w:val="center"/>
        <w:rPr>
          <w:b/>
        </w:rPr>
      </w:pPr>
      <w:bookmarkStart w:id="0" w:name="минэконом"/>
      <w:r w:rsidRPr="006E5AD6">
        <w:rPr>
          <w:b/>
        </w:rPr>
        <w:lastRenderedPageBreak/>
        <w:t>МИНИСТЕРСТВО ЭКОНОМИКИ РЕСПУБЛИКИ КОМИ</w:t>
      </w:r>
    </w:p>
    <w:bookmarkEnd w:id="0"/>
    <w:p w:rsidR="007677B9" w:rsidRPr="00F1319C" w:rsidRDefault="007677B9" w:rsidP="009D67E6">
      <w:pPr>
        <w:keepNext/>
        <w:widowControl w:val="0"/>
        <w:spacing w:line="276" w:lineRule="auto"/>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gridCol w:w="35"/>
      </w:tblGrid>
      <w:tr w:rsidR="00BA179E" w:rsidRPr="00BA179E" w:rsidTr="00BA179E">
        <w:trPr>
          <w:gridAfter w:val="1"/>
          <w:wAfter w:w="35" w:type="dxa"/>
          <w:trHeight w:val="371"/>
        </w:trPr>
        <w:tc>
          <w:tcPr>
            <w:tcW w:w="9287" w:type="dxa"/>
            <w:tcBorders>
              <w:top w:val="single" w:sz="4" w:space="0" w:color="auto"/>
              <w:left w:val="single" w:sz="4" w:space="0" w:color="auto"/>
              <w:bottom w:val="single" w:sz="4" w:space="0" w:color="auto"/>
              <w:right w:val="single" w:sz="4" w:space="0" w:color="auto"/>
            </w:tcBorders>
            <w:shd w:val="clear" w:color="auto" w:fill="FFFF00"/>
            <w:hideMark/>
          </w:tcPr>
          <w:p w:rsidR="00BA179E" w:rsidRPr="00BA179E" w:rsidRDefault="00BA179E" w:rsidP="00BA179E">
            <w:pPr>
              <w:keepNext/>
              <w:spacing w:line="276" w:lineRule="auto"/>
              <w:jc w:val="both"/>
              <w:outlineLvl w:val="1"/>
              <w:rPr>
                <w:b/>
                <w:bCs/>
                <w:i/>
                <w:iCs/>
                <w:lang w:eastAsia="en-US"/>
              </w:rPr>
            </w:pPr>
            <w:bookmarkStart w:id="1" w:name="минэконом1"/>
            <w:bookmarkEnd w:id="1"/>
            <w:r w:rsidRPr="00BA179E">
              <w:rPr>
                <w:b/>
                <w:bCs/>
                <w:i/>
                <w:iCs/>
                <w:highlight w:val="yellow"/>
                <w:lang w:eastAsia="en-US"/>
              </w:rPr>
              <w:t>Субсидирование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tcPr>
          <w:p w:rsidR="00BA179E" w:rsidRPr="00BA179E" w:rsidRDefault="00BA179E" w:rsidP="00BA179E">
            <w:pPr>
              <w:autoSpaceDE w:val="0"/>
              <w:autoSpaceDN w:val="0"/>
              <w:adjustRightInd w:val="0"/>
              <w:spacing w:line="276" w:lineRule="auto"/>
              <w:ind w:firstLine="540"/>
              <w:jc w:val="both"/>
              <w:rPr>
                <w:b/>
                <w:lang w:eastAsia="en-US"/>
              </w:rPr>
            </w:pP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Нормативный правовой акт Республики Коми, регламентирующий порядок предоставления указанного вида государственной поддержки</w:t>
            </w:r>
          </w:p>
        </w:tc>
      </w:tr>
      <w:tr w:rsidR="00BA179E" w:rsidRPr="00BA179E" w:rsidTr="00BA179E">
        <w:trPr>
          <w:gridAfter w:val="1"/>
          <w:wAfter w:w="35" w:type="dxa"/>
          <w:trHeight w:val="698"/>
        </w:trPr>
        <w:tc>
          <w:tcPr>
            <w:tcW w:w="9287" w:type="dxa"/>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lang w:eastAsia="en-US"/>
              </w:rPr>
            </w:pPr>
            <w:r w:rsidRPr="00BA179E">
              <w:rPr>
                <w:lang w:eastAsia="en-US"/>
              </w:rPr>
              <w:t>«Порядок субсидирования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 утвержденный постановлением Правительства Республики Коми от 28.09.2012 г. №418 «Об утверждении Государственной программы Республики Коми «Развитие экономики» (приложение 2.19) (далее – Порядок)</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Получатели поддержки и основные условия ее предоставления</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lang w:eastAsia="en-US"/>
              </w:rPr>
            </w:pPr>
            <w:r w:rsidRPr="00BA179E">
              <w:rPr>
                <w:lang w:eastAsia="en-US"/>
              </w:rPr>
              <w:t>Субъекты малого и среднего предпринимательства, одновременно отвечающие следующим требованиям:</w:t>
            </w:r>
          </w:p>
          <w:p w:rsidR="00BA179E" w:rsidRPr="00BA179E" w:rsidRDefault="00BA179E" w:rsidP="00BA179E">
            <w:pPr>
              <w:spacing w:line="276" w:lineRule="auto"/>
              <w:jc w:val="both"/>
              <w:rPr>
                <w:lang w:eastAsia="en-US"/>
              </w:rPr>
            </w:pPr>
            <w:r w:rsidRPr="00BA179E">
              <w:rPr>
                <w:b/>
                <w:lang w:eastAsia="en-US"/>
              </w:rPr>
              <w:t>1)</w:t>
            </w:r>
            <w:r w:rsidRPr="00BA179E">
              <w:rPr>
                <w:lang w:eastAsia="en-US"/>
              </w:rPr>
              <w:t xml:space="preserve"> установленным Федеральным </w:t>
            </w:r>
            <w:hyperlink r:id="rId8" w:history="1">
              <w:r w:rsidRPr="00BA179E">
                <w:rPr>
                  <w:lang w:eastAsia="en-US"/>
                </w:rPr>
                <w:t>законом</w:t>
              </w:r>
            </w:hyperlink>
            <w:r w:rsidRPr="00BA179E">
              <w:rPr>
                <w:lang w:eastAsia="en-US"/>
              </w:rPr>
              <w:t xml:space="preserve"> «О развитии малого и среднего предпринимательства в Российской Федерации», и условиям, определенным Порядком;</w:t>
            </w:r>
          </w:p>
          <w:p w:rsidR="00BA179E" w:rsidRPr="00BA179E" w:rsidRDefault="00BA179E" w:rsidP="00BA179E">
            <w:pPr>
              <w:spacing w:line="276" w:lineRule="auto"/>
              <w:jc w:val="both"/>
              <w:rPr>
                <w:lang w:eastAsia="en-US"/>
              </w:rPr>
            </w:pPr>
            <w:r w:rsidRPr="00BA179E">
              <w:rPr>
                <w:b/>
                <w:lang w:eastAsia="en-US"/>
              </w:rPr>
              <w:t>2)</w:t>
            </w:r>
            <w:r w:rsidRPr="00BA179E">
              <w:rPr>
                <w:lang w:eastAsia="en-US"/>
              </w:rPr>
              <w:t xml:space="preserve"> зарегистрированные и осуществляющие свою деятельность на территории Республики Коми;</w:t>
            </w:r>
          </w:p>
          <w:p w:rsidR="00BA179E" w:rsidRPr="00BA179E" w:rsidRDefault="00BA179E" w:rsidP="00BA179E">
            <w:pPr>
              <w:spacing w:line="276" w:lineRule="auto"/>
              <w:jc w:val="both"/>
              <w:rPr>
                <w:lang w:eastAsia="en-US"/>
              </w:rPr>
            </w:pPr>
            <w:r w:rsidRPr="00BA179E">
              <w:rPr>
                <w:b/>
                <w:lang w:eastAsia="en-US"/>
              </w:rPr>
              <w:t>3)</w:t>
            </w:r>
            <w:r w:rsidRPr="00BA179E">
              <w:rPr>
                <w:lang w:eastAsia="en-US"/>
              </w:rPr>
              <w:t xml:space="preserve"> на первое число месяца предшествующего месяцу, в котором планируется заключение договора о предоставлении субсидии:</w:t>
            </w:r>
          </w:p>
          <w:p w:rsidR="00BA179E" w:rsidRPr="00BA179E" w:rsidRDefault="00BA179E" w:rsidP="00BA179E">
            <w:pPr>
              <w:spacing w:line="276" w:lineRule="auto"/>
              <w:ind w:firstLine="426"/>
              <w:jc w:val="both"/>
              <w:rPr>
                <w:lang w:eastAsia="en-US"/>
              </w:rPr>
            </w:pPr>
            <w:r w:rsidRPr="00BA179E">
              <w:rPr>
                <w:lang w:eastAsia="en-US"/>
              </w:rPr>
              <w:t xml:space="preserve">а) </w:t>
            </w:r>
            <w:r w:rsidRPr="00BA179E">
              <w:rPr>
                <w:b/>
                <w:u w:val="single"/>
                <w:lang w:eastAsia="en-US"/>
              </w:rPr>
              <w:t>не имеющие задолженность по налогам, сборам и иным обязательным платежам</w:t>
            </w:r>
            <w:r w:rsidRPr="00BA179E">
              <w:rPr>
                <w:lang w:eastAsia="en-US"/>
              </w:rPr>
              <w:t xml:space="preserve">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BA179E" w:rsidRPr="00BA179E" w:rsidRDefault="00BA179E" w:rsidP="00BA179E">
            <w:pPr>
              <w:spacing w:line="276" w:lineRule="auto"/>
              <w:ind w:firstLine="426"/>
              <w:jc w:val="both"/>
              <w:rPr>
                <w:lang w:eastAsia="en-US"/>
              </w:rPr>
            </w:pPr>
            <w:r w:rsidRPr="00BA179E">
              <w:rPr>
                <w:lang w:eastAsia="en-US"/>
              </w:rPr>
              <w:t xml:space="preserve">б) </w:t>
            </w:r>
            <w:r w:rsidRPr="00BA179E">
              <w:rPr>
                <w:b/>
                <w:u w:val="single"/>
                <w:lang w:eastAsia="en-US"/>
              </w:rPr>
              <w:t xml:space="preserve">не имеющие просроченной задолженности по возврату </w:t>
            </w:r>
            <w:r w:rsidRPr="00BA179E">
              <w:rPr>
                <w:lang w:eastAsia="en-US"/>
              </w:rPr>
              <w:t xml:space="preserve">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 </w:t>
            </w:r>
          </w:p>
          <w:p w:rsidR="00BA179E" w:rsidRPr="00BA179E" w:rsidRDefault="00BA179E" w:rsidP="00BA179E">
            <w:pPr>
              <w:spacing w:line="276" w:lineRule="auto"/>
              <w:ind w:firstLine="426"/>
              <w:jc w:val="both"/>
              <w:rPr>
                <w:lang w:eastAsia="en-US"/>
              </w:rPr>
            </w:pPr>
            <w:r w:rsidRPr="00BA179E">
              <w:rPr>
                <w:lang w:eastAsia="en-US"/>
              </w:rPr>
              <w:t xml:space="preserve">в) </w:t>
            </w:r>
            <w:r w:rsidRPr="00BA179E">
              <w:rPr>
                <w:b/>
                <w:u w:val="single"/>
                <w:lang w:eastAsia="en-US"/>
              </w:rPr>
              <w:t xml:space="preserve">не находящиеся в процессе реорганизации, ликвидации, банкротства </w:t>
            </w:r>
            <w:r w:rsidRPr="00BA179E">
              <w:rPr>
                <w:lang w:eastAsia="en-US"/>
              </w:rPr>
              <w:t xml:space="preserve">и </w:t>
            </w:r>
            <w:r w:rsidRPr="00BA179E">
              <w:rPr>
                <w:b/>
                <w:u w:val="single"/>
                <w:lang w:eastAsia="en-US"/>
              </w:rPr>
              <w:t>не имеющие ограничения на осуществление хозяйственной деятельности</w:t>
            </w:r>
            <w:r w:rsidRPr="00BA179E">
              <w:rPr>
                <w:lang w:eastAsia="en-US"/>
              </w:rPr>
              <w:t xml:space="preserve">; </w:t>
            </w:r>
          </w:p>
          <w:p w:rsidR="00BA179E" w:rsidRPr="00BA179E" w:rsidRDefault="00BA179E" w:rsidP="00BA179E">
            <w:pPr>
              <w:spacing w:line="276" w:lineRule="auto"/>
              <w:ind w:firstLine="426"/>
              <w:jc w:val="both"/>
              <w:rPr>
                <w:lang w:eastAsia="en-US"/>
              </w:rPr>
            </w:pPr>
            <w:r w:rsidRPr="00BA179E">
              <w:rPr>
                <w:lang w:eastAsia="en-US"/>
              </w:rPr>
              <w:t xml:space="preserve">г) </w:t>
            </w:r>
            <w:r w:rsidRPr="00BA179E">
              <w:rPr>
                <w:b/>
                <w:u w:val="single"/>
                <w:lang w:eastAsia="en-US"/>
              </w:rPr>
              <w:t>не являющиеся иностранными юридическими лицами</w:t>
            </w:r>
            <w:r w:rsidRPr="00BA179E">
              <w:rPr>
                <w:lang w:eastAsia="en-US"/>
              </w:rPr>
              <w:t>,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A179E">
              <w:rPr>
                <w:lang w:eastAsia="en-US"/>
              </w:rPr>
              <w:t>офшорные</w:t>
            </w:r>
            <w:proofErr w:type="spellEnd"/>
            <w:r w:rsidRPr="00BA179E">
              <w:rPr>
                <w:lang w:eastAsia="en-US"/>
              </w:rPr>
              <w:t xml:space="preserve"> зоны) в отношении таких юридических лиц, в совокупности превышает 50 процентов; </w:t>
            </w:r>
          </w:p>
          <w:p w:rsidR="00BA179E" w:rsidRPr="00BA179E" w:rsidRDefault="00BA179E" w:rsidP="00BA179E">
            <w:pPr>
              <w:spacing w:line="276" w:lineRule="auto"/>
              <w:ind w:firstLine="426"/>
              <w:jc w:val="both"/>
              <w:rPr>
                <w:lang w:eastAsia="en-US"/>
              </w:rPr>
            </w:pPr>
            <w:proofErr w:type="spellStart"/>
            <w:r w:rsidRPr="00BA179E">
              <w:rPr>
                <w:lang w:eastAsia="en-US"/>
              </w:rPr>
              <w:t>д</w:t>
            </w:r>
            <w:proofErr w:type="spellEnd"/>
            <w:r w:rsidRPr="00BA179E">
              <w:rPr>
                <w:lang w:eastAsia="en-US"/>
              </w:rPr>
              <w:t xml:space="preserve">) </w:t>
            </w:r>
            <w:r w:rsidRPr="00BA179E">
              <w:rPr>
                <w:b/>
                <w:u w:val="single"/>
                <w:lang w:eastAsia="en-US"/>
              </w:rPr>
              <w:t>не являющиеся получателями средств из республиканского бюджета Республики Коми</w:t>
            </w:r>
            <w:r w:rsidRPr="00BA179E">
              <w:rPr>
                <w:lang w:eastAsia="en-US"/>
              </w:rPr>
              <w:t xml:space="preserve"> в соответствии с иными нормативными правовыми актами на цели, указанные в пункте 1 настоящего Порядка. </w:t>
            </w:r>
          </w:p>
          <w:p w:rsidR="00BA179E" w:rsidRPr="00BA179E" w:rsidRDefault="00BA179E" w:rsidP="00BA179E">
            <w:pPr>
              <w:spacing w:line="276" w:lineRule="auto"/>
              <w:jc w:val="both"/>
              <w:rPr>
                <w:lang w:eastAsia="en-US"/>
              </w:rPr>
            </w:pPr>
            <w:r w:rsidRPr="00BA179E">
              <w:rPr>
                <w:b/>
                <w:lang w:eastAsia="en-US"/>
              </w:rPr>
              <w:t>4)</w:t>
            </w:r>
            <w:r w:rsidRPr="00BA179E">
              <w:rPr>
                <w:lang w:eastAsia="en-US"/>
              </w:rPr>
              <w:t xml:space="preserve"> </w:t>
            </w:r>
            <w:r w:rsidRPr="00BA179E">
              <w:rPr>
                <w:b/>
                <w:u w:val="single"/>
                <w:lang w:eastAsia="en-US"/>
              </w:rPr>
              <w:t>не имеющие задолженности по заработной плате перед наемными работниками</w:t>
            </w:r>
            <w:r w:rsidRPr="00BA179E">
              <w:rPr>
                <w:lang w:eastAsia="en-US"/>
              </w:rPr>
              <w:t xml:space="preserve"> по состоянию на первое число месяца, в котором субъект малого и среднего </w:t>
            </w:r>
            <w:r w:rsidRPr="00BA179E">
              <w:rPr>
                <w:lang w:eastAsia="en-US"/>
              </w:rPr>
              <w:lastRenderedPageBreak/>
              <w:t>предпринимательства представляет документы, указанные в пункте 4 настоящего Порядка;</w:t>
            </w:r>
          </w:p>
          <w:p w:rsidR="00BA179E" w:rsidRPr="00BA179E" w:rsidRDefault="00BA179E" w:rsidP="00BA179E">
            <w:pPr>
              <w:spacing w:line="276" w:lineRule="auto"/>
              <w:jc w:val="both"/>
              <w:rPr>
                <w:lang w:eastAsia="en-US"/>
              </w:rPr>
            </w:pPr>
            <w:r w:rsidRPr="00BA179E">
              <w:rPr>
                <w:b/>
                <w:lang w:eastAsia="en-US"/>
              </w:rPr>
              <w:t>5)</w:t>
            </w:r>
            <w:r w:rsidRPr="00BA179E">
              <w:rPr>
                <w:lang w:eastAsia="en-US"/>
              </w:rPr>
              <w:t xml:space="preserve"> </w:t>
            </w:r>
            <w:r w:rsidRPr="00BA179E">
              <w:rPr>
                <w:b/>
                <w:u w:val="single"/>
                <w:lang w:eastAsia="en-US"/>
              </w:rPr>
              <w:t xml:space="preserve">заключившие договор займа с </w:t>
            </w:r>
            <w:proofErr w:type="spellStart"/>
            <w:r w:rsidRPr="00BA179E">
              <w:rPr>
                <w:b/>
                <w:u w:val="single"/>
                <w:lang w:eastAsia="en-US"/>
              </w:rPr>
              <w:t>микрофинансовой</w:t>
            </w:r>
            <w:proofErr w:type="spellEnd"/>
            <w:r w:rsidRPr="00BA179E">
              <w:rPr>
                <w:b/>
                <w:u w:val="single"/>
                <w:lang w:eastAsia="en-US"/>
              </w:rPr>
              <w:t xml:space="preserve"> организацией</w:t>
            </w:r>
            <w:r w:rsidRPr="00BA179E">
              <w:rPr>
                <w:lang w:eastAsia="en-US"/>
              </w:rPr>
              <w:t>, получившим займы, подтвердившим целевое использование средств займа и своевременно исполняющим обязательства по договору займа;</w:t>
            </w:r>
          </w:p>
          <w:p w:rsidR="00BA179E" w:rsidRPr="00BA179E" w:rsidRDefault="00BA179E" w:rsidP="00BA179E">
            <w:pPr>
              <w:spacing w:line="276" w:lineRule="auto"/>
              <w:jc w:val="both"/>
              <w:rPr>
                <w:lang w:eastAsia="en-US"/>
              </w:rPr>
            </w:pPr>
            <w:r w:rsidRPr="00BA179E">
              <w:rPr>
                <w:b/>
                <w:lang w:eastAsia="en-US"/>
              </w:rPr>
              <w:t>6)</w:t>
            </w:r>
            <w:r w:rsidRPr="00BA179E">
              <w:rPr>
                <w:lang w:eastAsia="en-US"/>
              </w:rPr>
              <w:t xml:space="preserve"> </w:t>
            </w:r>
            <w:r w:rsidRPr="00BA179E">
              <w:rPr>
                <w:b/>
                <w:u w:val="single"/>
                <w:lang w:eastAsia="en-US"/>
              </w:rPr>
              <w:t>не имеющие неисполненных обязательств и (или) просроченной задолженности по кредитам</w:t>
            </w:r>
            <w:r w:rsidRPr="00BA179E">
              <w:rPr>
                <w:lang w:eastAsia="en-US"/>
              </w:rPr>
              <w:t xml:space="preserve">,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 </w:t>
            </w:r>
          </w:p>
          <w:p w:rsidR="00BA179E" w:rsidRPr="00BA179E" w:rsidRDefault="00BA179E" w:rsidP="00BA179E">
            <w:pPr>
              <w:spacing w:line="276" w:lineRule="auto"/>
              <w:jc w:val="both"/>
              <w:rPr>
                <w:lang w:eastAsia="en-US"/>
              </w:rPr>
            </w:pPr>
            <w:r w:rsidRPr="00BA179E">
              <w:rPr>
                <w:b/>
                <w:lang w:eastAsia="en-US"/>
              </w:rPr>
              <w:t>7)</w:t>
            </w:r>
            <w:r w:rsidRPr="00BA179E">
              <w:rPr>
                <w:lang w:eastAsia="en-US"/>
              </w:rPr>
              <w:t xml:space="preserve"> </w:t>
            </w:r>
            <w:r w:rsidRPr="00BA179E">
              <w:rPr>
                <w:b/>
                <w:u w:val="single"/>
                <w:lang w:eastAsia="en-US"/>
              </w:rPr>
              <w:t xml:space="preserve">не имеющие неисполненных обязательств и (или) просроченной задолженности по </w:t>
            </w:r>
            <w:proofErr w:type="spellStart"/>
            <w:r w:rsidRPr="00BA179E">
              <w:rPr>
                <w:b/>
                <w:u w:val="single"/>
                <w:lang w:eastAsia="en-US"/>
              </w:rPr>
              <w:t>микрозаймам</w:t>
            </w:r>
            <w:proofErr w:type="spellEnd"/>
            <w:r w:rsidRPr="00BA179E">
              <w:rPr>
                <w:lang w:eastAsia="en-US"/>
              </w:rPr>
              <w:t>, предоставленным организацией инфраструктуры.</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lastRenderedPageBreak/>
              <w:t>Размер поддержки</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lang w:eastAsia="en-US"/>
              </w:rPr>
            </w:pPr>
            <w:r w:rsidRPr="00BA179E">
              <w:rPr>
                <w:lang w:eastAsia="en-US"/>
              </w:rPr>
              <w:t>Предельный размер субсидии на проведение оценки и страхования составляет 90 % от осуществленных расходов, но не более 6 тысяч рублей - по оценке имущества и не более 10 тысяч по страхованию имущества одному субъекту малого и среднего предпринимательства в течение текущего финансового года.</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spacing w:val="-8"/>
                <w:lang w:eastAsia="en-US"/>
              </w:rPr>
            </w:pPr>
            <w:r w:rsidRPr="00BA179E">
              <w:rPr>
                <w:b/>
                <w:lang w:eastAsia="en-US"/>
              </w:rPr>
              <w:t>Форма поддержки</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b/>
                <w:lang w:eastAsia="en-US"/>
              </w:rPr>
            </w:pPr>
            <w:r w:rsidRPr="00BA179E">
              <w:rPr>
                <w:lang w:eastAsia="en-US"/>
              </w:rPr>
              <w:t>Заявительная</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Период предоставления и начисления субсидии</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lang w:eastAsia="en-US"/>
              </w:rPr>
            </w:pPr>
            <w:r w:rsidRPr="00BA179E">
              <w:rPr>
                <w:lang w:eastAsia="en-US"/>
              </w:rPr>
              <w:t>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ГУ РК «Центр поддержки развития экономики Республики Коми» по согласованию с Министерством экономики Республики Коми и Министерством финансов Республики Коми, на расчетные счета, открытые получателем субсидии в кредитных организациях, не позднее десятого рабочего дня после принятия Министерством решения о предоставлении субсидии.</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spacing w:val="-6"/>
                <w:lang w:eastAsia="en-US"/>
              </w:rPr>
            </w:pPr>
            <w:r w:rsidRPr="00BA179E">
              <w:rPr>
                <w:b/>
                <w:lang w:eastAsia="en-US"/>
              </w:rPr>
              <w:t>Перечень предоставляемых документов</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lang w:eastAsia="en-US"/>
              </w:rPr>
            </w:pPr>
            <w:r w:rsidRPr="00BA179E">
              <w:rPr>
                <w:b/>
                <w:lang w:eastAsia="en-US"/>
              </w:rPr>
              <w:t>1)</w:t>
            </w:r>
            <w:r w:rsidRPr="00BA179E">
              <w:rPr>
                <w:lang w:eastAsia="en-US"/>
              </w:rPr>
              <w:t xml:space="preserve"> заявка на получение субсидии по форме, установленной Министерством экономики Республики Коми, содержащая:</w:t>
            </w:r>
          </w:p>
          <w:p w:rsidR="00BA179E" w:rsidRPr="00BA179E" w:rsidRDefault="00BA179E" w:rsidP="00BA179E">
            <w:pPr>
              <w:spacing w:line="276" w:lineRule="auto"/>
              <w:ind w:firstLine="284"/>
              <w:jc w:val="both"/>
              <w:rPr>
                <w:lang w:eastAsia="en-US"/>
              </w:rPr>
            </w:pPr>
            <w:r w:rsidRPr="00BA179E">
              <w:rPr>
                <w:lang w:eastAsia="en-US"/>
              </w:rPr>
              <w:t xml:space="preserve">а) сведения о соблюдении субъектом малого и среднего предпринимательства норм, установленных </w:t>
            </w:r>
            <w:hyperlink r:id="rId9" w:history="1">
              <w:r w:rsidRPr="00BA179E">
                <w:rPr>
                  <w:u w:val="single"/>
                  <w:lang w:eastAsia="en-US"/>
                </w:rPr>
                <w:t>частями 3</w:t>
              </w:r>
            </w:hyperlink>
            <w:r w:rsidRPr="00BA179E">
              <w:rPr>
                <w:lang w:eastAsia="en-US"/>
              </w:rPr>
              <w:t xml:space="preserve"> и </w:t>
            </w:r>
            <w:hyperlink r:id="rId10" w:history="1">
              <w:r w:rsidRPr="00BA179E">
                <w:rPr>
                  <w:u w:val="single"/>
                  <w:lang w:eastAsia="en-US"/>
                </w:rPr>
                <w:t>4 статьи 14</w:t>
              </w:r>
            </w:hyperlink>
            <w:r w:rsidRPr="00BA179E">
              <w:rPr>
                <w:lang w:eastAsia="en-US"/>
              </w:rPr>
              <w:t xml:space="preserve"> Федерального закона;</w:t>
            </w:r>
          </w:p>
          <w:p w:rsidR="00BA179E" w:rsidRPr="00BA179E" w:rsidRDefault="00BA179E" w:rsidP="00BA179E">
            <w:pPr>
              <w:spacing w:line="276" w:lineRule="auto"/>
              <w:ind w:firstLine="284"/>
              <w:jc w:val="both"/>
              <w:rPr>
                <w:lang w:eastAsia="en-US"/>
              </w:rPr>
            </w:pPr>
            <w:r w:rsidRPr="00BA179E">
              <w:rPr>
                <w:lang w:eastAsia="en-US"/>
              </w:rPr>
              <w:t>б)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документы, указанные в настоящем пункте;</w:t>
            </w:r>
          </w:p>
          <w:p w:rsidR="00BA179E" w:rsidRPr="00BA179E" w:rsidRDefault="00BA179E" w:rsidP="00BA179E">
            <w:pPr>
              <w:spacing w:line="276" w:lineRule="auto"/>
              <w:ind w:firstLine="284"/>
              <w:jc w:val="both"/>
              <w:rPr>
                <w:lang w:eastAsia="en-US"/>
              </w:rPr>
            </w:pPr>
            <w:r w:rsidRPr="00BA179E">
              <w:rPr>
                <w:lang w:eastAsia="en-US"/>
              </w:rPr>
              <w:t xml:space="preserve">в) сведения об отсутствии процесса реорганизации, ликвидации, банкротства и ограничений на осуществление хозяйственной деятельности в отношении заявителя; </w:t>
            </w:r>
          </w:p>
          <w:p w:rsidR="00BA179E" w:rsidRPr="00BA179E" w:rsidRDefault="00BA179E" w:rsidP="00BA179E">
            <w:pPr>
              <w:spacing w:line="276" w:lineRule="auto"/>
              <w:ind w:firstLine="284"/>
              <w:jc w:val="both"/>
              <w:rPr>
                <w:lang w:eastAsia="en-US"/>
              </w:rPr>
            </w:pPr>
            <w:r w:rsidRPr="00BA179E">
              <w:rPr>
                <w:lang w:eastAsia="en-US"/>
              </w:rPr>
              <w:t xml:space="preserve">г) сведения об отсутствии просроченной задолженности по возврату в </w:t>
            </w:r>
            <w:proofErr w:type="spellStart"/>
            <w:r w:rsidRPr="00BA179E">
              <w:rPr>
                <w:lang w:eastAsia="en-US"/>
              </w:rPr>
              <w:t>со-ответствующий</w:t>
            </w:r>
            <w:proofErr w:type="spellEnd"/>
            <w:r w:rsidRPr="00BA179E">
              <w:rPr>
                <w:lang w:eastAsia="en-US"/>
              </w:rPr>
              <w:t xml:space="preserve">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по состоянию на первое число месяца, в котором субъект малого и среднего предпринимательства представляет документы, указанные в пункте 4 настоящего Порядка.</w:t>
            </w:r>
          </w:p>
          <w:p w:rsidR="00BA179E" w:rsidRPr="00BA179E" w:rsidRDefault="00BA179E" w:rsidP="00BA179E">
            <w:pPr>
              <w:spacing w:line="276" w:lineRule="auto"/>
              <w:jc w:val="both"/>
              <w:rPr>
                <w:lang w:eastAsia="en-US"/>
              </w:rPr>
            </w:pPr>
            <w:r w:rsidRPr="00BA179E">
              <w:rPr>
                <w:b/>
                <w:lang w:eastAsia="en-US"/>
              </w:rPr>
              <w:t>2)</w:t>
            </w:r>
            <w:r w:rsidRPr="00BA179E">
              <w:rPr>
                <w:lang w:eastAsia="en-US"/>
              </w:rPr>
              <w:t xml:space="preserve">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w:t>
            </w:r>
            <w:r w:rsidRPr="00BA179E">
              <w:rPr>
                <w:lang w:eastAsia="en-US"/>
              </w:rPr>
              <w:lastRenderedPageBreak/>
              <w:t>заявки;</w:t>
            </w:r>
          </w:p>
          <w:p w:rsidR="00BA179E" w:rsidRPr="00BA179E" w:rsidRDefault="00BA179E" w:rsidP="00BA179E">
            <w:pPr>
              <w:spacing w:line="276" w:lineRule="auto"/>
              <w:jc w:val="both"/>
              <w:rPr>
                <w:lang w:eastAsia="en-US"/>
              </w:rPr>
            </w:pPr>
            <w:r w:rsidRPr="00BA179E">
              <w:rPr>
                <w:b/>
                <w:lang w:eastAsia="en-US"/>
              </w:rPr>
              <w:t>3)</w:t>
            </w:r>
            <w:r w:rsidRPr="00BA179E">
              <w:rPr>
                <w:lang w:eastAsia="en-US"/>
              </w:rPr>
              <w:t xml:space="preserve"> справка по форме, утвержденной Федеральной налоговой службой (сформированная на первое число месяца, в котором субъект малого и среднего предпринимательства представляет документы, указанные в настоящем пункте (в случае, если субъект малого и среднего предпринимательства представляет ее самостоятельно), об исполнении субъектом малого и среднего предпринимательства: </w:t>
            </w:r>
          </w:p>
          <w:p w:rsidR="00BA179E" w:rsidRPr="00BA179E" w:rsidRDefault="00BA179E" w:rsidP="00BA179E">
            <w:pPr>
              <w:spacing w:line="276" w:lineRule="auto"/>
              <w:ind w:firstLine="284"/>
              <w:jc w:val="both"/>
              <w:rPr>
                <w:lang w:eastAsia="en-US"/>
              </w:rPr>
            </w:pPr>
            <w:r w:rsidRPr="00BA179E">
              <w:rPr>
                <w:lang w:eastAsia="en-US"/>
              </w:rPr>
              <w:t xml:space="preserve">- обязанности по уплате налогов, сборов, пеней, штрафов; </w:t>
            </w:r>
          </w:p>
          <w:p w:rsidR="00BA179E" w:rsidRPr="00BA179E" w:rsidRDefault="00BA179E" w:rsidP="00BA179E">
            <w:pPr>
              <w:spacing w:line="276" w:lineRule="auto"/>
              <w:ind w:firstLine="284"/>
              <w:jc w:val="both"/>
              <w:rPr>
                <w:lang w:eastAsia="en-US"/>
              </w:rPr>
            </w:pPr>
            <w:r w:rsidRPr="00BA179E">
              <w:rPr>
                <w:lang w:eastAsia="en-US"/>
              </w:rPr>
              <w:t xml:space="preserve">- обязательств по уплате страховых взносов на обязательное социальное страхование на случай временной нетрудоспособности и в связи с материнством; </w:t>
            </w:r>
          </w:p>
          <w:p w:rsidR="00BA179E" w:rsidRPr="00BA179E" w:rsidRDefault="00BA179E" w:rsidP="00BA179E">
            <w:pPr>
              <w:spacing w:line="276" w:lineRule="auto"/>
              <w:ind w:firstLine="284"/>
              <w:jc w:val="both"/>
              <w:rPr>
                <w:lang w:eastAsia="en-US"/>
              </w:rPr>
            </w:pPr>
            <w:r w:rsidRPr="00BA179E">
              <w:rPr>
                <w:lang w:eastAsia="en-US"/>
              </w:rPr>
              <w:t>- обязательств по уплате страховых взносов на обязательное пенсионное страхование и обязательное медицинское страхование;</w:t>
            </w:r>
          </w:p>
          <w:p w:rsidR="00BA179E" w:rsidRPr="00BA179E" w:rsidRDefault="00BA179E" w:rsidP="00BA179E">
            <w:pPr>
              <w:spacing w:line="276" w:lineRule="auto"/>
              <w:jc w:val="both"/>
              <w:rPr>
                <w:lang w:eastAsia="en-US"/>
              </w:rPr>
            </w:pPr>
            <w:r w:rsidRPr="00BA179E">
              <w:rPr>
                <w:b/>
                <w:lang w:eastAsia="en-US"/>
              </w:rPr>
              <w:t>4)</w:t>
            </w:r>
            <w:r w:rsidRPr="00BA179E">
              <w:rPr>
                <w:lang w:eastAsia="en-US"/>
              </w:rPr>
              <w:t xml:space="preserve">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BA179E" w:rsidRPr="00BA179E" w:rsidRDefault="00BA179E" w:rsidP="00BA179E">
            <w:pPr>
              <w:spacing w:line="276" w:lineRule="auto"/>
              <w:jc w:val="both"/>
              <w:rPr>
                <w:lang w:eastAsia="en-US"/>
              </w:rPr>
            </w:pPr>
            <w:r w:rsidRPr="00BA179E">
              <w:rPr>
                <w:b/>
                <w:lang w:eastAsia="en-US"/>
              </w:rPr>
              <w:t>5)</w:t>
            </w:r>
            <w:r w:rsidRPr="00BA179E">
              <w:rPr>
                <w:lang w:eastAsia="en-US"/>
              </w:rPr>
              <w:t xml:space="preserve"> копии договора на проведение оценки и документа, подтверждающего оплату оказанных услуг, заверенные в установленном порядке или с предъявлением оригинала;</w:t>
            </w:r>
          </w:p>
          <w:p w:rsidR="00BA179E" w:rsidRPr="00BA179E" w:rsidRDefault="00BA179E" w:rsidP="00BA179E">
            <w:pPr>
              <w:spacing w:line="276" w:lineRule="auto"/>
              <w:jc w:val="both"/>
              <w:rPr>
                <w:lang w:eastAsia="en-US"/>
              </w:rPr>
            </w:pPr>
            <w:r w:rsidRPr="00BA179E">
              <w:rPr>
                <w:b/>
                <w:lang w:eastAsia="en-US"/>
              </w:rPr>
              <w:t>6)</w:t>
            </w:r>
            <w:r w:rsidRPr="00BA179E">
              <w:rPr>
                <w:lang w:eastAsia="en-US"/>
              </w:rPr>
              <w:t xml:space="preserve"> копии полиса (договора) страхования и документа, подтверждающего оплату страховой премии, заверенные в установленном порядке или с предъявлением оригинала;</w:t>
            </w:r>
          </w:p>
          <w:p w:rsidR="00BA179E" w:rsidRPr="00BA179E" w:rsidRDefault="00BA179E" w:rsidP="00BA179E">
            <w:pPr>
              <w:spacing w:line="276" w:lineRule="auto"/>
              <w:jc w:val="both"/>
              <w:rPr>
                <w:lang w:eastAsia="en-US"/>
              </w:rPr>
            </w:pPr>
            <w:r w:rsidRPr="00BA179E">
              <w:rPr>
                <w:b/>
                <w:lang w:eastAsia="en-US"/>
              </w:rPr>
              <w:t>7)</w:t>
            </w:r>
            <w:r w:rsidRPr="00BA179E">
              <w:rPr>
                <w:lang w:eastAsia="en-US"/>
              </w:rPr>
              <w:t xml:space="preserve"> справка, предоставленная </w:t>
            </w:r>
            <w:proofErr w:type="spellStart"/>
            <w:r w:rsidRPr="00BA179E">
              <w:rPr>
                <w:lang w:eastAsia="en-US"/>
              </w:rPr>
              <w:t>микрофинансовой</w:t>
            </w:r>
            <w:proofErr w:type="spellEnd"/>
            <w:r w:rsidRPr="00BA179E">
              <w:rPr>
                <w:lang w:eastAsia="en-US"/>
              </w:rPr>
              <w:t xml:space="preserve"> организацией, подтверждающая получение займа, его целевое использование и своевременное исполнение обязательств по договору займа;</w:t>
            </w:r>
          </w:p>
          <w:p w:rsidR="00BA179E" w:rsidRPr="00BA179E" w:rsidRDefault="00BA179E" w:rsidP="00BA179E">
            <w:pPr>
              <w:spacing w:line="276" w:lineRule="auto"/>
              <w:jc w:val="both"/>
              <w:rPr>
                <w:lang w:eastAsia="en-US"/>
              </w:rPr>
            </w:pPr>
            <w:r w:rsidRPr="00BA179E">
              <w:rPr>
                <w:b/>
                <w:lang w:eastAsia="en-US"/>
              </w:rPr>
              <w:t>8)</w:t>
            </w:r>
            <w:r w:rsidRPr="00BA179E">
              <w:rPr>
                <w:lang w:eastAsia="en-US"/>
              </w:rPr>
              <w:t xml:space="preserve">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BA179E" w:rsidRPr="00BA179E" w:rsidRDefault="00BA179E" w:rsidP="00BA179E">
            <w:pPr>
              <w:spacing w:line="276" w:lineRule="auto"/>
              <w:jc w:val="both"/>
              <w:rPr>
                <w:lang w:eastAsia="en-US"/>
              </w:rPr>
            </w:pPr>
            <w:r w:rsidRPr="00BA179E">
              <w:rPr>
                <w:b/>
                <w:lang w:eastAsia="en-US"/>
              </w:rPr>
              <w:t>9)</w:t>
            </w:r>
            <w:r w:rsidRPr="00BA179E">
              <w:rPr>
                <w:lang w:eastAsia="en-US"/>
              </w:rPr>
              <w:t xml:space="preserve"> копия договора займа, заключенного с </w:t>
            </w:r>
            <w:proofErr w:type="spellStart"/>
            <w:r w:rsidRPr="00BA179E">
              <w:rPr>
                <w:lang w:eastAsia="en-US"/>
              </w:rPr>
              <w:t>микрофинансовой</w:t>
            </w:r>
            <w:proofErr w:type="spellEnd"/>
            <w:r w:rsidRPr="00BA179E">
              <w:rPr>
                <w:lang w:eastAsia="en-US"/>
              </w:rPr>
              <w:t xml:space="preserve"> организацией.</w:t>
            </w:r>
          </w:p>
          <w:p w:rsidR="00BA179E" w:rsidRPr="00BA179E" w:rsidRDefault="00BA179E" w:rsidP="00BA179E">
            <w:pPr>
              <w:spacing w:line="276" w:lineRule="auto"/>
              <w:jc w:val="both"/>
              <w:rPr>
                <w:lang w:eastAsia="en-US"/>
              </w:rPr>
            </w:pPr>
            <w:r w:rsidRPr="00BA179E">
              <w:rPr>
                <w:lang w:eastAsia="en-US"/>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BA179E" w:rsidRPr="00BA179E" w:rsidRDefault="00BA179E" w:rsidP="00BA179E">
            <w:pPr>
              <w:spacing w:line="276" w:lineRule="auto"/>
              <w:jc w:val="both"/>
              <w:rPr>
                <w:lang w:eastAsia="en-US"/>
              </w:rPr>
            </w:pPr>
            <w:r w:rsidRPr="00BA179E">
              <w:rPr>
                <w:lang w:eastAsia="en-US"/>
              </w:rPr>
              <w:t xml:space="preserve">Документы, указанные в </w:t>
            </w:r>
            <w:hyperlink r:id="rId11" w:anchor="P28" w:history="1">
              <w:r w:rsidRPr="00BA179E">
                <w:rPr>
                  <w:u w:val="single"/>
                  <w:lang w:eastAsia="en-US"/>
                </w:rPr>
                <w:t>подпунктах 1</w:t>
              </w:r>
            </w:hyperlink>
            <w:r w:rsidRPr="00BA179E">
              <w:rPr>
                <w:lang w:eastAsia="en-US"/>
              </w:rPr>
              <w:t xml:space="preserve">, </w:t>
            </w:r>
            <w:hyperlink r:id="rId12" w:anchor="P40" w:history="1">
              <w:r w:rsidRPr="00BA179E">
                <w:rPr>
                  <w:u w:val="single"/>
                  <w:lang w:eastAsia="en-US"/>
                </w:rPr>
                <w:t>6</w:t>
              </w:r>
            </w:hyperlink>
            <w:r w:rsidRPr="00BA179E">
              <w:rPr>
                <w:lang w:eastAsia="en-US"/>
              </w:rPr>
              <w:t xml:space="preserve">, </w:t>
            </w:r>
            <w:hyperlink r:id="rId13" w:anchor="P41" w:history="1">
              <w:r w:rsidRPr="00BA179E">
                <w:rPr>
                  <w:u w:val="single"/>
                  <w:lang w:eastAsia="en-US"/>
                </w:rPr>
                <w:t>7</w:t>
              </w:r>
            </w:hyperlink>
            <w:r w:rsidRPr="00BA179E">
              <w:rPr>
                <w:lang w:eastAsia="en-US"/>
              </w:rPr>
              <w:t xml:space="preserve">, </w:t>
            </w:r>
            <w:hyperlink r:id="rId14" w:anchor="P42" w:history="1">
              <w:r w:rsidRPr="00BA179E">
                <w:rPr>
                  <w:u w:val="single"/>
                  <w:lang w:eastAsia="en-US"/>
                </w:rPr>
                <w:t>8</w:t>
              </w:r>
            </w:hyperlink>
            <w:r w:rsidRPr="00BA179E">
              <w:rPr>
                <w:lang w:eastAsia="en-US"/>
              </w:rPr>
              <w:t xml:space="preserve">, 9 настоящего пункта, представляются субъектами малого и среднего предпринимательства </w:t>
            </w:r>
            <w:r w:rsidRPr="00BA179E">
              <w:rPr>
                <w:b/>
                <w:u w:val="single"/>
                <w:lang w:eastAsia="en-US"/>
              </w:rPr>
              <w:t xml:space="preserve">не позднее 1 ноября текущего </w:t>
            </w:r>
            <w:r w:rsidRPr="00BA179E">
              <w:rPr>
                <w:b/>
                <w:u w:val="single"/>
                <w:lang w:eastAsia="en-US"/>
              </w:rPr>
              <w:lastRenderedPageBreak/>
              <w:t>финансового года</w:t>
            </w:r>
            <w:r w:rsidRPr="00BA179E">
              <w:rPr>
                <w:lang w:eastAsia="en-US"/>
              </w:rPr>
              <w:t xml:space="preserve"> в ГУ РК «Центр поддержки развития экономики Республики Коми» самостоятельно. </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spacing w:val="-6"/>
                <w:lang w:eastAsia="en-US"/>
              </w:rPr>
            </w:pPr>
            <w:r w:rsidRPr="00BA179E">
              <w:rPr>
                <w:b/>
                <w:lang w:eastAsia="en-US"/>
              </w:rPr>
              <w:lastRenderedPageBreak/>
              <w:t>Место предоставления документов</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lang w:eastAsia="en-US"/>
              </w:rPr>
            </w:pPr>
            <w:r w:rsidRPr="00BA179E">
              <w:rPr>
                <w:lang w:eastAsia="en-US"/>
              </w:rPr>
              <w:t xml:space="preserve">ГУ РК «Центр поддержки развития экономики Республики Коми» по адресу: Республика Коми, 167000, г. Сыктывкар, ул. Интернациональная, 108, </w:t>
            </w:r>
            <w:proofErr w:type="spellStart"/>
            <w:r w:rsidRPr="00BA179E">
              <w:rPr>
                <w:lang w:eastAsia="en-US"/>
              </w:rPr>
              <w:t>каб</w:t>
            </w:r>
            <w:proofErr w:type="spellEnd"/>
            <w:r w:rsidRPr="00BA179E">
              <w:rPr>
                <w:lang w:eastAsia="en-US"/>
              </w:rPr>
              <w:t>. 110.</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Контактное лицо</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lang w:eastAsia="en-US"/>
              </w:rPr>
            </w:pPr>
            <w:r w:rsidRPr="00BA179E">
              <w:rPr>
                <w:lang w:eastAsia="en-US"/>
              </w:rPr>
              <w:t xml:space="preserve">Заведующий отделом государственной поддержки предпринимательства </w:t>
            </w:r>
            <w:r w:rsidRPr="00BA179E">
              <w:rPr>
                <w:bCs/>
                <w:lang w:eastAsia="en-US"/>
              </w:rPr>
              <w:t xml:space="preserve">ГУ РК «Центр поддержки развития экономики Республики Коми» </w:t>
            </w:r>
            <w:r w:rsidRPr="00BA179E">
              <w:rPr>
                <w:lang w:eastAsia="en-US"/>
              </w:rPr>
              <w:t xml:space="preserve">Елфимова Валентина Васильевна: тел. (8212) 25-53-91, </w:t>
            </w:r>
            <w:r w:rsidRPr="00BA179E">
              <w:rPr>
                <w:bCs/>
                <w:lang w:eastAsia="en-US"/>
              </w:rPr>
              <w:t>(</w:t>
            </w:r>
            <w:r w:rsidRPr="00BA179E">
              <w:rPr>
                <w:bCs/>
                <w:lang w:val="en-US" w:eastAsia="en-US"/>
              </w:rPr>
              <w:t>e</w:t>
            </w:r>
            <w:r w:rsidRPr="00BA179E">
              <w:rPr>
                <w:bCs/>
                <w:lang w:eastAsia="en-US"/>
              </w:rPr>
              <w:t>-</w:t>
            </w:r>
            <w:r w:rsidRPr="00BA179E">
              <w:rPr>
                <w:bCs/>
                <w:lang w:val="en-US" w:eastAsia="en-US"/>
              </w:rPr>
              <w:t>mail</w:t>
            </w:r>
            <w:r w:rsidRPr="00BA179E">
              <w:rPr>
                <w:bCs/>
                <w:lang w:eastAsia="en-US"/>
              </w:rPr>
              <w:t xml:space="preserve">: </w:t>
            </w:r>
            <w:hyperlink r:id="rId15" w:history="1">
              <w:r w:rsidRPr="00BA179E">
                <w:rPr>
                  <w:bCs/>
                  <w:u w:val="single"/>
                  <w:lang w:val="en-US" w:eastAsia="en-US"/>
                </w:rPr>
                <w:t>v</w:t>
              </w:r>
              <w:r w:rsidRPr="00BA179E">
                <w:rPr>
                  <w:bCs/>
                  <w:u w:val="single"/>
                  <w:lang w:eastAsia="en-US"/>
                </w:rPr>
                <w:t>.</w:t>
              </w:r>
              <w:r w:rsidRPr="00BA179E">
                <w:rPr>
                  <w:bCs/>
                  <w:u w:val="single"/>
                  <w:lang w:val="en-US" w:eastAsia="en-US"/>
                </w:rPr>
                <w:t>v</w:t>
              </w:r>
              <w:r w:rsidRPr="00BA179E">
                <w:rPr>
                  <w:bCs/>
                  <w:u w:val="single"/>
                  <w:lang w:eastAsia="en-US"/>
                </w:rPr>
                <w:t>.</w:t>
              </w:r>
              <w:r w:rsidRPr="00BA179E">
                <w:rPr>
                  <w:bCs/>
                  <w:u w:val="single"/>
                  <w:lang w:val="en-US" w:eastAsia="en-US"/>
                </w:rPr>
                <w:t>elfimova</w:t>
              </w:r>
              <w:r w:rsidRPr="00BA179E">
                <w:rPr>
                  <w:bCs/>
                  <w:u w:val="single"/>
                  <w:lang w:eastAsia="en-US"/>
                </w:rPr>
                <w:t>@</w:t>
              </w:r>
              <w:r w:rsidRPr="00BA179E">
                <w:rPr>
                  <w:bCs/>
                  <w:u w:val="single"/>
                  <w:lang w:val="en-US" w:eastAsia="en-US"/>
                </w:rPr>
                <w:t>minek</w:t>
              </w:r>
              <w:r w:rsidRPr="00BA179E">
                <w:rPr>
                  <w:bCs/>
                  <w:u w:val="single"/>
                  <w:lang w:eastAsia="en-US"/>
                </w:rPr>
                <w:t>.</w:t>
              </w:r>
              <w:r w:rsidRPr="00BA179E">
                <w:rPr>
                  <w:bCs/>
                  <w:u w:val="single"/>
                  <w:lang w:val="en-US" w:eastAsia="en-US"/>
                </w:rPr>
                <w:t>rkomi</w:t>
              </w:r>
              <w:r w:rsidRPr="00BA179E">
                <w:rPr>
                  <w:bCs/>
                  <w:u w:val="single"/>
                  <w:lang w:eastAsia="en-US"/>
                </w:rPr>
                <w:t>.</w:t>
              </w:r>
              <w:r w:rsidRPr="00BA179E">
                <w:rPr>
                  <w:bCs/>
                  <w:u w:val="single"/>
                  <w:lang w:val="en-US" w:eastAsia="en-US"/>
                </w:rPr>
                <w:t>ru</w:t>
              </w:r>
            </w:hyperlink>
            <w:r w:rsidRPr="00BA179E">
              <w:rPr>
                <w:bCs/>
                <w:lang w:eastAsia="en-US"/>
              </w:rPr>
              <w:t>).</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Источники получения информации о поддержке</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lang w:eastAsia="en-US"/>
              </w:rPr>
            </w:pPr>
            <w:r w:rsidRPr="00BA179E">
              <w:rPr>
                <w:lang w:eastAsia="en-US"/>
              </w:rPr>
              <w:t>В информационно-телекоммуникационной сети Интернет:</w:t>
            </w:r>
          </w:p>
          <w:p w:rsidR="00BA179E" w:rsidRPr="00BA179E" w:rsidRDefault="00BA179E" w:rsidP="00BA179E">
            <w:pPr>
              <w:spacing w:line="276" w:lineRule="auto"/>
              <w:jc w:val="both"/>
              <w:rPr>
                <w:lang w:eastAsia="en-US"/>
              </w:rPr>
            </w:pPr>
            <w:r w:rsidRPr="00BA179E">
              <w:rPr>
                <w:lang w:eastAsia="en-US"/>
              </w:rPr>
              <w:t>- на информационном портале малого и среднего бизнеса Республики Коми (</w:t>
            </w:r>
            <w:hyperlink r:id="rId16" w:history="1">
              <w:r w:rsidRPr="00BA179E">
                <w:rPr>
                  <w:u w:val="single"/>
                  <w:lang w:eastAsia="en-US"/>
                </w:rPr>
                <w:t>www.mbrk.ru</w:t>
              </w:r>
            </w:hyperlink>
            <w:r w:rsidRPr="00BA179E">
              <w:rPr>
                <w:lang w:eastAsia="en-US"/>
              </w:rPr>
              <w:t>) в разделе «Господдержка».</w:t>
            </w:r>
          </w:p>
        </w:tc>
      </w:tr>
      <w:tr w:rsidR="00BA179E" w:rsidRPr="00BA179E" w:rsidTr="00BA179E">
        <w:trPr>
          <w:gridAfter w:val="1"/>
          <w:wAfter w:w="35" w:type="dxa"/>
        </w:trPr>
        <w:tc>
          <w:tcPr>
            <w:tcW w:w="9287"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Дополнительная информация</w:t>
            </w:r>
          </w:p>
        </w:tc>
      </w:tr>
      <w:tr w:rsidR="00BA179E" w:rsidRPr="00BA179E" w:rsidTr="00A13CE8">
        <w:trPr>
          <w:gridAfter w:val="1"/>
          <w:wAfter w:w="35" w:type="dxa"/>
          <w:trHeight w:val="704"/>
        </w:trPr>
        <w:tc>
          <w:tcPr>
            <w:tcW w:w="9287" w:type="dxa"/>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b/>
                <w:lang w:eastAsia="en-US"/>
              </w:rPr>
            </w:pPr>
            <w:r w:rsidRPr="00BA179E">
              <w:rPr>
                <w:lang w:eastAsia="en-US"/>
              </w:rPr>
              <w:t>Заявка на предоставление субсидии и документы предоставляются субъектами малого и среднего предпринимательства не позднее 1 ноября текущего финансового года.</w:t>
            </w:r>
          </w:p>
        </w:tc>
      </w:tr>
      <w:tr w:rsidR="00BA179E" w:rsidRPr="00BA179E" w:rsidTr="00BA179E">
        <w:trPr>
          <w:trHeight w:val="371"/>
        </w:trPr>
        <w:tc>
          <w:tcPr>
            <w:tcW w:w="9322"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A179E" w:rsidRPr="00BA179E" w:rsidRDefault="00BA179E" w:rsidP="00BA179E">
            <w:pPr>
              <w:keepNext/>
              <w:spacing w:line="276" w:lineRule="auto"/>
              <w:jc w:val="both"/>
              <w:outlineLvl w:val="1"/>
              <w:rPr>
                <w:b/>
                <w:bCs/>
                <w:i/>
                <w:iCs/>
                <w:highlight w:val="red"/>
                <w:lang w:eastAsia="en-US"/>
              </w:rPr>
            </w:pPr>
            <w:bookmarkStart w:id="2" w:name="минэконом2"/>
            <w:bookmarkEnd w:id="2"/>
            <w:r w:rsidRPr="00BA179E">
              <w:rPr>
                <w:b/>
                <w:bCs/>
                <w:i/>
                <w:iCs/>
                <w:highlight w:val="yellow"/>
                <w:lang w:eastAsia="en-US"/>
              </w:rPr>
              <w:t>Субсидирование части расходов, понесенных субъектами малого и среднего предпринимательства к участию в выставочно-ярмарочных мероприятиях и конкурсах профессионального мастерства (включая тренировочные туры)</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tcPr>
          <w:p w:rsidR="00BA179E" w:rsidRPr="00BA179E" w:rsidRDefault="00BA179E" w:rsidP="00BA179E">
            <w:pPr>
              <w:autoSpaceDE w:val="0"/>
              <w:autoSpaceDN w:val="0"/>
              <w:adjustRightInd w:val="0"/>
              <w:spacing w:line="276" w:lineRule="auto"/>
              <w:jc w:val="both"/>
              <w:rPr>
                <w:b/>
                <w:highlight w:val="red"/>
                <w:lang w:eastAsia="en-US"/>
              </w:rPr>
            </w:pP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Нормативный правовой акт Республики Коми, регламентирующий порядок предоставления указанного вида государственной поддержки</w:t>
            </w:r>
          </w:p>
        </w:tc>
      </w:tr>
      <w:tr w:rsidR="00BA179E" w:rsidRPr="00BA179E" w:rsidTr="00BA179E">
        <w:trPr>
          <w:trHeight w:val="1352"/>
        </w:trPr>
        <w:tc>
          <w:tcPr>
            <w:tcW w:w="9322" w:type="dxa"/>
            <w:gridSpan w:val="2"/>
            <w:tcBorders>
              <w:top w:val="single" w:sz="4" w:space="0" w:color="auto"/>
              <w:left w:val="single" w:sz="4" w:space="0" w:color="auto"/>
              <w:bottom w:val="single" w:sz="4" w:space="0" w:color="auto"/>
              <w:right w:val="single" w:sz="4" w:space="0" w:color="auto"/>
            </w:tcBorders>
            <w:hideMark/>
          </w:tcPr>
          <w:p w:rsidR="00BA179E" w:rsidRPr="00BA179E" w:rsidRDefault="00BA179E" w:rsidP="00AE16A5">
            <w:pPr>
              <w:spacing w:line="276" w:lineRule="auto"/>
              <w:jc w:val="both"/>
              <w:rPr>
                <w:lang w:eastAsia="en-US"/>
              </w:rPr>
            </w:pPr>
            <w:r w:rsidRPr="00BA179E">
              <w:rPr>
                <w:lang w:eastAsia="en-US"/>
              </w:rPr>
              <w:t>«Порядок субсидирования части расходов, понесенных субъектами малого и среднего предпринимательства к участию в выставочно-ярмарочных мероприятиях и конкурсах профессионального мастерства (включая тренировочные туры), утвержденный постановлением Правительства Республики Коми от 28</w:t>
            </w:r>
            <w:r w:rsidR="00AE16A5">
              <w:rPr>
                <w:lang w:eastAsia="en-US"/>
              </w:rPr>
              <w:t xml:space="preserve"> сентября </w:t>
            </w:r>
            <w:r w:rsidRPr="00BA179E">
              <w:rPr>
                <w:lang w:eastAsia="en-US"/>
              </w:rPr>
              <w:t>2012 г. №418</w:t>
            </w:r>
            <w:r w:rsidRPr="00BA179E">
              <w:rPr>
                <w:b/>
                <w:lang w:eastAsia="en-US"/>
              </w:rPr>
              <w:t xml:space="preserve"> «</w:t>
            </w:r>
            <w:r w:rsidRPr="00BA179E">
              <w:rPr>
                <w:lang w:eastAsia="en-US"/>
              </w:rPr>
              <w:t>Об утверждении Государственной программы Республики Коми «Развитие экономики» (приложение 2.14) (далее – Порядок)</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Получатели поддержки и основные условия ее предоставления</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lang w:eastAsia="en-US"/>
              </w:rPr>
            </w:pPr>
            <w:r w:rsidRPr="00BA179E">
              <w:rPr>
                <w:lang w:eastAsia="en-US"/>
              </w:rPr>
              <w:t>Субъекты малого и среднего предпринимательства, одновременно отвечающие следующим требованиям:</w:t>
            </w:r>
          </w:p>
          <w:p w:rsidR="00BA179E" w:rsidRPr="00BA179E" w:rsidRDefault="00BA179E" w:rsidP="00BA179E">
            <w:pPr>
              <w:spacing w:line="276" w:lineRule="auto"/>
              <w:jc w:val="both"/>
              <w:rPr>
                <w:lang w:eastAsia="en-US"/>
              </w:rPr>
            </w:pPr>
            <w:r w:rsidRPr="00BA179E">
              <w:rPr>
                <w:b/>
                <w:lang w:eastAsia="en-US"/>
              </w:rPr>
              <w:t>1)</w:t>
            </w:r>
            <w:r w:rsidRPr="00BA179E">
              <w:rPr>
                <w:lang w:eastAsia="en-US"/>
              </w:rPr>
              <w:t xml:space="preserve"> установленным Федеральным </w:t>
            </w:r>
            <w:hyperlink r:id="rId17" w:history="1">
              <w:r w:rsidRPr="00BA179E">
                <w:rPr>
                  <w:lang w:eastAsia="en-US"/>
                </w:rPr>
                <w:t>законом</w:t>
              </w:r>
            </w:hyperlink>
            <w:r w:rsidRPr="00BA179E">
              <w:rPr>
                <w:lang w:eastAsia="en-US"/>
              </w:rPr>
              <w:t xml:space="preserve"> «О развитии малого и среднего предпринимательства в Российской Федерации», и условиям, определенным Порядком;</w:t>
            </w:r>
          </w:p>
          <w:p w:rsidR="00BA179E" w:rsidRPr="00BA179E" w:rsidRDefault="00BA179E" w:rsidP="00BA179E">
            <w:pPr>
              <w:spacing w:line="276" w:lineRule="auto"/>
              <w:jc w:val="both"/>
              <w:rPr>
                <w:lang w:eastAsia="en-US"/>
              </w:rPr>
            </w:pPr>
            <w:r w:rsidRPr="00BA179E">
              <w:rPr>
                <w:b/>
                <w:lang w:eastAsia="en-US"/>
              </w:rPr>
              <w:t>2)</w:t>
            </w:r>
            <w:r w:rsidRPr="00BA179E">
              <w:rPr>
                <w:lang w:eastAsia="en-US"/>
              </w:rPr>
              <w:t xml:space="preserve"> зарегистрированные и осуществляющие свою деятельность на территории Республики Коми;</w:t>
            </w:r>
          </w:p>
          <w:p w:rsidR="00BA179E" w:rsidRPr="00BA179E" w:rsidRDefault="00BA179E" w:rsidP="00BA179E">
            <w:pPr>
              <w:spacing w:line="276" w:lineRule="auto"/>
              <w:jc w:val="both"/>
              <w:rPr>
                <w:lang w:eastAsia="en-US"/>
              </w:rPr>
            </w:pPr>
            <w:r w:rsidRPr="00BA179E">
              <w:rPr>
                <w:b/>
                <w:lang w:eastAsia="en-US"/>
              </w:rPr>
              <w:t>3)</w:t>
            </w:r>
            <w:r w:rsidRPr="00BA179E">
              <w:rPr>
                <w:lang w:eastAsia="en-US"/>
              </w:rPr>
              <w:t xml:space="preserve"> на первое число месяца, предшествующего месяцу, в котором планируется заключение договора о предоставлении субсидии:</w:t>
            </w:r>
          </w:p>
          <w:p w:rsidR="00BA179E" w:rsidRPr="00BA179E" w:rsidRDefault="00BA179E" w:rsidP="00BA179E">
            <w:pPr>
              <w:spacing w:line="276" w:lineRule="auto"/>
              <w:ind w:firstLine="426"/>
              <w:jc w:val="both"/>
              <w:rPr>
                <w:lang w:eastAsia="en-US"/>
              </w:rPr>
            </w:pPr>
            <w:r w:rsidRPr="00BA179E">
              <w:rPr>
                <w:lang w:eastAsia="en-US"/>
              </w:rPr>
              <w:t xml:space="preserve">а) </w:t>
            </w:r>
            <w:r w:rsidRPr="00BA179E">
              <w:rPr>
                <w:b/>
                <w:u w:val="single"/>
                <w:lang w:eastAsia="en-US"/>
              </w:rPr>
              <w:t>не имеющие задолженности по налогам, сборам и иным обязательным платежам</w:t>
            </w:r>
            <w:r w:rsidRPr="00BA179E">
              <w:rPr>
                <w:lang w:eastAsia="en-US"/>
              </w:rPr>
              <w:t xml:space="preserve">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 </w:t>
            </w:r>
          </w:p>
          <w:p w:rsidR="00BA179E" w:rsidRPr="00BA179E" w:rsidRDefault="00BA179E" w:rsidP="00BA179E">
            <w:pPr>
              <w:spacing w:line="276" w:lineRule="auto"/>
              <w:ind w:firstLine="426"/>
              <w:jc w:val="both"/>
              <w:rPr>
                <w:lang w:eastAsia="en-US"/>
              </w:rPr>
            </w:pPr>
            <w:r w:rsidRPr="00BA179E">
              <w:rPr>
                <w:lang w:eastAsia="en-US"/>
              </w:rPr>
              <w:t xml:space="preserve">б) </w:t>
            </w:r>
            <w:r w:rsidRPr="00BA179E">
              <w:rPr>
                <w:b/>
                <w:u w:val="single"/>
                <w:lang w:eastAsia="en-US"/>
              </w:rPr>
              <w:t>не имеющие просроченной задолженности по возврату</w:t>
            </w:r>
            <w:r w:rsidRPr="00BA179E">
              <w:rPr>
                <w:lang w:eastAsia="en-US"/>
              </w:rPr>
              <w:t xml:space="preserve">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w:t>
            </w:r>
            <w:r w:rsidRPr="00BA179E">
              <w:rPr>
                <w:lang w:eastAsia="en-US"/>
              </w:rPr>
              <w:lastRenderedPageBreak/>
              <w:t xml:space="preserve">перед республиканским бюджетом Республики Коми; </w:t>
            </w:r>
          </w:p>
          <w:p w:rsidR="00BA179E" w:rsidRPr="00BA179E" w:rsidRDefault="00BA179E" w:rsidP="00BA179E">
            <w:pPr>
              <w:spacing w:line="276" w:lineRule="auto"/>
              <w:ind w:firstLine="426"/>
              <w:jc w:val="both"/>
              <w:rPr>
                <w:lang w:eastAsia="en-US"/>
              </w:rPr>
            </w:pPr>
            <w:r w:rsidRPr="00BA179E">
              <w:rPr>
                <w:lang w:eastAsia="en-US"/>
              </w:rPr>
              <w:t xml:space="preserve">в) </w:t>
            </w:r>
            <w:r w:rsidRPr="00BA179E">
              <w:rPr>
                <w:b/>
                <w:u w:val="single"/>
                <w:lang w:eastAsia="en-US"/>
              </w:rPr>
              <w:t>не находящиеся</w:t>
            </w:r>
            <w:r w:rsidRPr="00BA179E">
              <w:rPr>
                <w:lang w:eastAsia="en-US"/>
              </w:rPr>
              <w:t xml:space="preserve"> в процессе реорганизации, ликвидации, банкротства и не должны иметь ограничения на осуществление хозяйственной деятельности; </w:t>
            </w:r>
          </w:p>
          <w:p w:rsidR="00BA179E" w:rsidRPr="00BA179E" w:rsidRDefault="00BA179E" w:rsidP="00BA179E">
            <w:pPr>
              <w:spacing w:line="276" w:lineRule="auto"/>
              <w:ind w:firstLine="426"/>
              <w:jc w:val="both"/>
              <w:rPr>
                <w:lang w:eastAsia="en-US"/>
              </w:rPr>
            </w:pPr>
            <w:r w:rsidRPr="00BA179E">
              <w:rPr>
                <w:lang w:eastAsia="en-US"/>
              </w:rPr>
              <w:t xml:space="preserve">г) </w:t>
            </w:r>
            <w:r w:rsidRPr="00BA179E">
              <w:rPr>
                <w:b/>
                <w:u w:val="single"/>
                <w:lang w:eastAsia="en-US"/>
              </w:rPr>
              <w:t>не являющиеся</w:t>
            </w:r>
            <w:r w:rsidRPr="00BA179E">
              <w:rPr>
                <w:lang w:eastAsia="en-US"/>
              </w:rPr>
              <w:t xml:space="preserve">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A179E">
              <w:rPr>
                <w:lang w:eastAsia="en-US"/>
              </w:rPr>
              <w:t>офшорные</w:t>
            </w:r>
            <w:proofErr w:type="spellEnd"/>
            <w:r w:rsidRPr="00BA179E">
              <w:rPr>
                <w:lang w:eastAsia="en-US"/>
              </w:rPr>
              <w:t xml:space="preserve"> зоны) в отношении таких юридических лиц, в совокупности превышает 50%; </w:t>
            </w:r>
          </w:p>
          <w:p w:rsidR="00BA179E" w:rsidRPr="00BA179E" w:rsidRDefault="00BA179E" w:rsidP="00BA179E">
            <w:pPr>
              <w:spacing w:line="276" w:lineRule="auto"/>
              <w:ind w:firstLine="426"/>
              <w:jc w:val="both"/>
              <w:rPr>
                <w:lang w:eastAsia="en-US"/>
              </w:rPr>
            </w:pPr>
            <w:proofErr w:type="spellStart"/>
            <w:r w:rsidRPr="00BA179E">
              <w:rPr>
                <w:lang w:eastAsia="en-US"/>
              </w:rPr>
              <w:t>д</w:t>
            </w:r>
            <w:proofErr w:type="spellEnd"/>
            <w:r w:rsidRPr="00BA179E">
              <w:rPr>
                <w:lang w:eastAsia="en-US"/>
              </w:rPr>
              <w:t xml:space="preserve">) </w:t>
            </w:r>
            <w:r w:rsidRPr="00BA179E">
              <w:rPr>
                <w:b/>
                <w:u w:val="single"/>
                <w:lang w:eastAsia="en-US"/>
              </w:rPr>
              <w:t>не являющиеся</w:t>
            </w:r>
            <w:r w:rsidRPr="00BA179E">
              <w:rPr>
                <w:lang w:eastAsia="en-US"/>
              </w:rPr>
              <w:t xml:space="preserve"> получателями средств из республиканского бюджета Республики Коми в соответствии с иными нормативными правовыми актами на цели, указанные в пункте 1 Порядка. </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lastRenderedPageBreak/>
              <w:t>Размер поддержки</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lang w:eastAsia="en-US"/>
              </w:rPr>
            </w:pPr>
            <w:r w:rsidRPr="00BA179E">
              <w:rPr>
                <w:lang w:eastAsia="en-US"/>
              </w:rPr>
              <w:t>Субсидия предоставляется в размере 50% от суммы расходов, понесенных субъектом малого и среднего предпринимательства на оплату:</w:t>
            </w:r>
          </w:p>
          <w:p w:rsidR="00BA179E" w:rsidRPr="00BA179E" w:rsidRDefault="00BA179E" w:rsidP="00BA179E">
            <w:pPr>
              <w:spacing w:line="276" w:lineRule="auto"/>
              <w:jc w:val="both"/>
              <w:rPr>
                <w:lang w:eastAsia="en-US"/>
              </w:rPr>
            </w:pPr>
            <w:r w:rsidRPr="00BA179E">
              <w:rPr>
                <w:b/>
                <w:lang w:eastAsia="en-US"/>
              </w:rPr>
              <w:t>1)</w:t>
            </w:r>
            <w:r w:rsidRPr="00BA179E">
              <w:rPr>
                <w:lang w:eastAsia="en-US"/>
              </w:rPr>
              <w:t xml:space="preserve"> регистрационного сбора за участие в выставках (ярмарках) и (или) конкурсах;</w:t>
            </w:r>
          </w:p>
          <w:p w:rsidR="00BA179E" w:rsidRPr="00BA179E" w:rsidRDefault="00BA179E" w:rsidP="00BA179E">
            <w:pPr>
              <w:spacing w:line="276" w:lineRule="auto"/>
              <w:jc w:val="both"/>
              <w:rPr>
                <w:lang w:eastAsia="en-US"/>
              </w:rPr>
            </w:pPr>
            <w:r w:rsidRPr="00BA179E">
              <w:rPr>
                <w:b/>
                <w:lang w:eastAsia="en-US"/>
              </w:rPr>
              <w:t>2)</w:t>
            </w:r>
            <w:r w:rsidRPr="00BA179E">
              <w:rPr>
                <w:lang w:eastAsia="en-US"/>
              </w:rPr>
              <w:t xml:space="preserve"> аренды выставочной площади на выставках (ярмарках) (за вычетом налога на добавлен</w:t>
            </w:r>
            <w:r w:rsidRPr="00BA179E">
              <w:rPr>
                <w:lang w:eastAsia="en-US"/>
              </w:rPr>
              <w:softHyphen/>
              <w:t>ную стоимость);</w:t>
            </w:r>
          </w:p>
          <w:p w:rsidR="00BA179E" w:rsidRPr="00BA179E" w:rsidRDefault="00BA179E" w:rsidP="00BA179E">
            <w:pPr>
              <w:spacing w:line="276" w:lineRule="auto"/>
              <w:jc w:val="both"/>
              <w:rPr>
                <w:lang w:eastAsia="en-US"/>
              </w:rPr>
            </w:pPr>
            <w:r w:rsidRPr="00BA179E">
              <w:rPr>
                <w:b/>
                <w:lang w:eastAsia="en-US"/>
              </w:rPr>
              <w:t>3)</w:t>
            </w:r>
            <w:r w:rsidRPr="00BA179E">
              <w:rPr>
                <w:lang w:eastAsia="en-US"/>
              </w:rPr>
              <w:t xml:space="preserve"> проезда к месту проведения выставочно-ярмарочных мероприятий и (или) конкурсов профес</w:t>
            </w:r>
            <w:r w:rsidRPr="00BA179E">
              <w:rPr>
                <w:lang w:eastAsia="en-US"/>
              </w:rPr>
              <w:softHyphen/>
              <w:t>сионального мастерства и обратно не более двух представителей субъекта малого и среднего предпринимательства для работы в выставочно-ярмарочных мероприятиях и (или) участия в конкурсах профессионального мастерства (включая тренировочные туры), но не выше стоимости проезда: железнодорожным транспортом (в купейном вагоне); воздушным транспортом (в салоне экономического класса); автомобильным транспортом (в автомобиль</w:t>
            </w:r>
            <w:r w:rsidRPr="00BA179E">
              <w:rPr>
                <w:lang w:eastAsia="en-US"/>
              </w:rPr>
              <w:softHyphen/>
              <w:t>ном транспорте общего пользования (кроме такси), а также оплату стоимости провоза багажа общим весом не более 30 кг (или оплату стоимости провоза 1 места багажа);</w:t>
            </w:r>
          </w:p>
          <w:p w:rsidR="00BA179E" w:rsidRPr="00BA179E" w:rsidRDefault="00BA179E" w:rsidP="00BA179E">
            <w:pPr>
              <w:spacing w:line="276" w:lineRule="auto"/>
              <w:jc w:val="both"/>
              <w:rPr>
                <w:lang w:eastAsia="en-US"/>
              </w:rPr>
            </w:pPr>
            <w:r w:rsidRPr="00BA179E">
              <w:rPr>
                <w:b/>
                <w:lang w:eastAsia="en-US"/>
              </w:rPr>
              <w:t>4)</w:t>
            </w:r>
            <w:r w:rsidRPr="00BA179E">
              <w:rPr>
                <w:lang w:eastAsia="en-US"/>
              </w:rPr>
              <w:t xml:space="preserve"> сбора за участие в тренировочных турах;</w:t>
            </w:r>
          </w:p>
          <w:p w:rsidR="00BA179E" w:rsidRPr="00BA179E" w:rsidRDefault="00BA179E" w:rsidP="00BA179E">
            <w:pPr>
              <w:spacing w:line="276" w:lineRule="auto"/>
              <w:jc w:val="both"/>
              <w:rPr>
                <w:lang w:eastAsia="en-US"/>
              </w:rPr>
            </w:pPr>
            <w:r w:rsidRPr="00BA179E">
              <w:rPr>
                <w:b/>
                <w:lang w:eastAsia="en-US"/>
              </w:rPr>
              <w:t>5)</w:t>
            </w:r>
            <w:r w:rsidRPr="00BA179E">
              <w:rPr>
                <w:lang w:eastAsia="en-US"/>
              </w:rPr>
              <w:t xml:space="preserve"> проживания в гостинице в период проведения выставочно-ярмарочных мероприятий и (или) конкурсов не более двух представителей субъекта малого и среднего предпринимательства из расчета фактической стоимости проживания, но не более 2 тыс. рублей в сутки на одного человека.</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spacing w:val="-8"/>
                <w:lang w:eastAsia="en-US"/>
              </w:rPr>
            </w:pPr>
            <w:r w:rsidRPr="00BA179E">
              <w:rPr>
                <w:b/>
                <w:lang w:eastAsia="en-US"/>
              </w:rPr>
              <w:t>Форма поддержки</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b/>
                <w:lang w:eastAsia="en-US"/>
              </w:rPr>
            </w:pPr>
            <w:r w:rsidRPr="00BA179E">
              <w:rPr>
                <w:lang w:eastAsia="en-US"/>
              </w:rPr>
              <w:t>Заявительная.</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Ограничения в размере поддержки</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lang w:eastAsia="en-US"/>
              </w:rPr>
            </w:pPr>
            <w:r w:rsidRPr="00BA179E">
              <w:rPr>
                <w:lang w:eastAsia="en-US"/>
              </w:rPr>
              <w:t>Совокупный размер субсидии, предоставленной одному субъекту малого и среднего предпринимательства в течение одного финансового года, не может превышать 100 тыс. рублей.</w:t>
            </w:r>
          </w:p>
        </w:tc>
      </w:tr>
      <w:tr w:rsidR="00BA179E" w:rsidRPr="00BA179E" w:rsidTr="00BA179E">
        <w:trPr>
          <w:trHeight w:val="187"/>
        </w:trPr>
        <w:tc>
          <w:tcPr>
            <w:tcW w:w="9322" w:type="dxa"/>
            <w:gridSpan w:val="2"/>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Период предоставления и начисления субсидии</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autoSpaceDE w:val="0"/>
              <w:autoSpaceDN w:val="0"/>
              <w:adjustRightInd w:val="0"/>
              <w:spacing w:line="276" w:lineRule="auto"/>
              <w:jc w:val="both"/>
              <w:rPr>
                <w:highlight w:val="yellow"/>
                <w:lang w:eastAsia="en-US"/>
              </w:rPr>
            </w:pPr>
            <w:r w:rsidRPr="00BA179E">
              <w:rPr>
                <w:lang w:eastAsia="en-US"/>
              </w:rPr>
              <w:t xml:space="preserve">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ГУ РК «Центр поддержки развития экономики Республики Коми» по согласованию с Министерством экономики </w:t>
            </w:r>
            <w:r w:rsidRPr="00BA179E">
              <w:rPr>
                <w:lang w:eastAsia="en-US"/>
              </w:rPr>
              <w:lastRenderedPageBreak/>
              <w:t>Республики Коми и Министерством финансов Республики Коми, на расчетные счета, открытые получателем субсидии в кредитных организациях, не позднее десятого рабочего дня после принятия Министерством экономики Республики Коми решения о предоставлении субсидии.</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spacing w:val="-6"/>
                <w:lang w:eastAsia="en-US"/>
              </w:rPr>
            </w:pPr>
            <w:r w:rsidRPr="00BA179E">
              <w:rPr>
                <w:b/>
                <w:lang w:eastAsia="en-US"/>
              </w:rPr>
              <w:lastRenderedPageBreak/>
              <w:t>Перечень предоставляемых документов</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lang w:eastAsia="en-US"/>
              </w:rPr>
            </w:pPr>
            <w:r w:rsidRPr="00BA179E">
              <w:rPr>
                <w:b/>
                <w:lang w:eastAsia="en-US"/>
              </w:rPr>
              <w:t>1)</w:t>
            </w:r>
            <w:r w:rsidRPr="00BA179E">
              <w:rPr>
                <w:lang w:eastAsia="en-US"/>
              </w:rPr>
              <w:t xml:space="preserve"> заявка на получение субсидии по форме, установленной Министерством экономики Республики Коми, содержащая в том числе:</w:t>
            </w:r>
          </w:p>
          <w:p w:rsidR="00BA179E" w:rsidRPr="00BA179E" w:rsidRDefault="00BA179E" w:rsidP="00BA179E">
            <w:pPr>
              <w:spacing w:line="276" w:lineRule="auto"/>
              <w:ind w:firstLine="284"/>
              <w:jc w:val="both"/>
              <w:rPr>
                <w:lang w:eastAsia="en-US"/>
              </w:rPr>
            </w:pPr>
            <w:r w:rsidRPr="00BA179E">
              <w:rPr>
                <w:lang w:eastAsia="en-US"/>
              </w:rPr>
              <w:t xml:space="preserve">а) сведения о соблюдении субъектом малого и среднего предпринимательства норм, установленных </w:t>
            </w:r>
            <w:hyperlink r:id="rId18" w:history="1">
              <w:r w:rsidRPr="00BA179E">
                <w:rPr>
                  <w:u w:val="single"/>
                  <w:lang w:eastAsia="en-US"/>
                </w:rPr>
                <w:t>частями 3</w:t>
              </w:r>
            </w:hyperlink>
            <w:r w:rsidRPr="00BA179E">
              <w:rPr>
                <w:lang w:eastAsia="en-US"/>
              </w:rPr>
              <w:t xml:space="preserve"> и </w:t>
            </w:r>
            <w:hyperlink r:id="rId19" w:history="1">
              <w:r w:rsidRPr="00BA179E">
                <w:rPr>
                  <w:u w:val="single"/>
                  <w:lang w:eastAsia="en-US"/>
                </w:rPr>
                <w:t>4 статьи 14</w:t>
              </w:r>
            </w:hyperlink>
            <w:r w:rsidRPr="00BA179E">
              <w:rPr>
                <w:lang w:eastAsia="en-US"/>
              </w:rPr>
              <w:t xml:space="preserve"> Федерального закона;</w:t>
            </w:r>
          </w:p>
          <w:p w:rsidR="00BA179E" w:rsidRPr="00BA179E" w:rsidRDefault="00BA179E" w:rsidP="00BA179E">
            <w:pPr>
              <w:spacing w:line="276" w:lineRule="auto"/>
              <w:ind w:firstLine="284"/>
              <w:jc w:val="both"/>
              <w:rPr>
                <w:lang w:eastAsia="en-US"/>
              </w:rPr>
            </w:pPr>
            <w:r w:rsidRPr="00BA179E">
              <w:rPr>
                <w:lang w:eastAsia="en-US"/>
              </w:rPr>
              <w:t>б)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документы, указанные в настоящем пункте;</w:t>
            </w:r>
          </w:p>
          <w:p w:rsidR="00BA179E" w:rsidRPr="00BA179E" w:rsidRDefault="00BA179E" w:rsidP="00BA179E">
            <w:pPr>
              <w:spacing w:line="276" w:lineRule="auto"/>
              <w:ind w:firstLine="284"/>
              <w:jc w:val="both"/>
              <w:rPr>
                <w:lang w:eastAsia="en-US"/>
              </w:rPr>
            </w:pPr>
            <w:r w:rsidRPr="00BA179E">
              <w:rPr>
                <w:lang w:eastAsia="en-US"/>
              </w:rPr>
              <w:t xml:space="preserve">в) сведения об отсутствии в отношении заявителя процесса реорганизации, ликвидации, банкротства и ограничений на осуществление хозяйственной деятельности; </w:t>
            </w:r>
          </w:p>
          <w:p w:rsidR="00BA179E" w:rsidRPr="00BA179E" w:rsidRDefault="00BA179E" w:rsidP="00BA179E">
            <w:pPr>
              <w:spacing w:line="276" w:lineRule="auto"/>
              <w:ind w:firstLine="284"/>
              <w:jc w:val="both"/>
              <w:rPr>
                <w:lang w:eastAsia="en-US"/>
              </w:rPr>
            </w:pPr>
            <w:r w:rsidRPr="00BA179E">
              <w:rPr>
                <w:lang w:eastAsia="en-US"/>
              </w:rPr>
              <w:t>г) сведения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по состоянию на первое число месяца, в котором субъект малого и среднего предпринимательства представляет документы, указанные в настоящем пункте;</w:t>
            </w:r>
          </w:p>
          <w:p w:rsidR="00BA179E" w:rsidRPr="00BA179E" w:rsidRDefault="00BA179E" w:rsidP="00BA179E">
            <w:pPr>
              <w:spacing w:line="276" w:lineRule="auto"/>
              <w:jc w:val="both"/>
              <w:rPr>
                <w:lang w:eastAsia="en-US"/>
              </w:rPr>
            </w:pPr>
            <w:r w:rsidRPr="00BA179E">
              <w:rPr>
                <w:b/>
                <w:lang w:eastAsia="en-US"/>
              </w:rPr>
              <w:t>2)</w:t>
            </w:r>
            <w:r w:rsidRPr="00BA179E">
              <w:rPr>
                <w:lang w:eastAsia="en-US"/>
              </w:rPr>
              <w:t xml:space="preserve">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BA179E" w:rsidRPr="00BA179E" w:rsidRDefault="00BA179E" w:rsidP="00BA179E">
            <w:pPr>
              <w:spacing w:line="276" w:lineRule="auto"/>
              <w:jc w:val="both"/>
              <w:rPr>
                <w:lang w:eastAsia="en-US"/>
              </w:rPr>
            </w:pPr>
            <w:r w:rsidRPr="00BA179E">
              <w:rPr>
                <w:b/>
                <w:lang w:eastAsia="en-US"/>
              </w:rPr>
              <w:t>3)</w:t>
            </w:r>
            <w:r w:rsidRPr="00BA179E">
              <w:rPr>
                <w:lang w:eastAsia="en-US"/>
              </w:rPr>
              <w:t xml:space="preserve"> справка по форме, утвержденной Федеральной налоговой службой (сформированная на первое число месяца, в котором субъект малого и среднего предпринимательства представляет документы, указанные в настоящем пункте (в случае, если субъект малого и среднего предпринимательства представляет ее самостоятельно), об исполнении субъектом малого и среднего предпринимательства: </w:t>
            </w:r>
          </w:p>
          <w:p w:rsidR="00BA179E" w:rsidRPr="00BA179E" w:rsidRDefault="00BA179E" w:rsidP="00BA179E">
            <w:pPr>
              <w:spacing w:line="276" w:lineRule="auto"/>
              <w:ind w:firstLine="284"/>
              <w:jc w:val="both"/>
              <w:rPr>
                <w:lang w:eastAsia="en-US"/>
              </w:rPr>
            </w:pPr>
            <w:r w:rsidRPr="00BA179E">
              <w:rPr>
                <w:lang w:eastAsia="en-US"/>
              </w:rPr>
              <w:t xml:space="preserve"> - обязанности по уплате налогов, сборов, пеней, штрафов; </w:t>
            </w:r>
          </w:p>
          <w:p w:rsidR="00BA179E" w:rsidRPr="00BA179E" w:rsidRDefault="00BA179E" w:rsidP="00BA179E">
            <w:pPr>
              <w:spacing w:line="276" w:lineRule="auto"/>
              <w:ind w:firstLine="284"/>
              <w:jc w:val="both"/>
              <w:rPr>
                <w:lang w:eastAsia="en-US"/>
              </w:rPr>
            </w:pPr>
            <w:r w:rsidRPr="00BA179E">
              <w:rPr>
                <w:lang w:eastAsia="en-US"/>
              </w:rPr>
              <w:t xml:space="preserve"> - обязательств по уплате страховых взносов на обязательное социальное страхование на случай временной нетрудоспособности и в связи с материнством; </w:t>
            </w:r>
          </w:p>
          <w:p w:rsidR="00BA179E" w:rsidRPr="00BA179E" w:rsidRDefault="00BA179E" w:rsidP="00BA179E">
            <w:pPr>
              <w:spacing w:line="276" w:lineRule="auto"/>
              <w:ind w:firstLine="284"/>
              <w:jc w:val="both"/>
              <w:rPr>
                <w:lang w:eastAsia="en-US"/>
              </w:rPr>
            </w:pPr>
            <w:r w:rsidRPr="00BA179E">
              <w:rPr>
                <w:lang w:eastAsia="en-US"/>
              </w:rPr>
              <w:t xml:space="preserve"> - обязательств по уплате страховых взносов на обязательное пенсионное страхование и обязательное медицинское страхование.</w:t>
            </w:r>
          </w:p>
          <w:p w:rsidR="00BA179E" w:rsidRPr="00BA179E" w:rsidRDefault="00BA179E" w:rsidP="00BA179E">
            <w:pPr>
              <w:spacing w:line="276" w:lineRule="auto"/>
              <w:jc w:val="both"/>
              <w:rPr>
                <w:lang w:eastAsia="en-US"/>
              </w:rPr>
            </w:pPr>
            <w:r w:rsidRPr="00BA179E">
              <w:rPr>
                <w:b/>
                <w:lang w:eastAsia="en-US"/>
              </w:rPr>
              <w:t>4)</w:t>
            </w:r>
            <w:r w:rsidRPr="00BA179E">
              <w:rPr>
                <w:lang w:eastAsia="en-US"/>
              </w:rPr>
              <w:t xml:space="preserve">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BA179E" w:rsidRPr="00BA179E" w:rsidRDefault="00BA179E" w:rsidP="00BA179E">
            <w:pPr>
              <w:spacing w:line="276" w:lineRule="auto"/>
              <w:jc w:val="both"/>
              <w:rPr>
                <w:lang w:eastAsia="en-US"/>
              </w:rPr>
            </w:pPr>
            <w:r w:rsidRPr="00BA179E">
              <w:rPr>
                <w:b/>
                <w:lang w:eastAsia="en-US"/>
              </w:rPr>
              <w:t>5)</w:t>
            </w:r>
            <w:r w:rsidRPr="00BA179E">
              <w:rPr>
                <w:lang w:eastAsia="en-US"/>
              </w:rPr>
              <w:t xml:space="preserve">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затраты субъекта малого и среднего предпринимательства, связанные с участием в выставочно-ярмарочных мероприятиях, конкурсах профессионального мастерства и (или) тренировочных турах;</w:t>
            </w:r>
          </w:p>
          <w:p w:rsidR="00BA179E" w:rsidRPr="00BA179E" w:rsidRDefault="00BA179E" w:rsidP="00BA179E">
            <w:pPr>
              <w:spacing w:line="276" w:lineRule="auto"/>
              <w:jc w:val="both"/>
              <w:rPr>
                <w:lang w:eastAsia="en-US"/>
              </w:rPr>
            </w:pPr>
            <w:r w:rsidRPr="00BA179E">
              <w:rPr>
                <w:b/>
                <w:lang w:eastAsia="en-US"/>
              </w:rPr>
              <w:lastRenderedPageBreak/>
              <w:t>6)</w:t>
            </w:r>
            <w:r w:rsidRPr="00BA179E">
              <w:rPr>
                <w:lang w:eastAsia="en-US"/>
              </w:rPr>
              <w:t xml:space="preserve"> копии договоров аренды выставочных (ярмарочных) площадей и документов, подтверждающих их исполнение, заверенные в установленном порядке или с предъявлением оригиналов;</w:t>
            </w:r>
          </w:p>
          <w:p w:rsidR="00BA179E" w:rsidRPr="00BA179E" w:rsidRDefault="00BA179E" w:rsidP="00BA179E">
            <w:pPr>
              <w:spacing w:line="276" w:lineRule="auto"/>
              <w:jc w:val="both"/>
              <w:rPr>
                <w:lang w:eastAsia="en-US"/>
              </w:rPr>
            </w:pPr>
            <w:r w:rsidRPr="00BA179E">
              <w:rPr>
                <w:b/>
                <w:lang w:eastAsia="en-US"/>
              </w:rPr>
              <w:t>7)</w:t>
            </w:r>
            <w:r w:rsidRPr="00BA179E">
              <w:rPr>
                <w:lang w:eastAsia="en-US"/>
              </w:rPr>
              <w:t xml:space="preserve"> копии документов, подтверждающих стоимость проезда к месту проведения выставочно-ярмарочного мероприятия и (или) конкурса (включая тренировочные туры) и обратно, заверенные в установленном порядке или с предъявлением оригиналов;</w:t>
            </w:r>
          </w:p>
          <w:p w:rsidR="00BA179E" w:rsidRPr="00BA179E" w:rsidRDefault="00BA179E" w:rsidP="00BA179E">
            <w:pPr>
              <w:spacing w:line="276" w:lineRule="auto"/>
              <w:jc w:val="both"/>
              <w:rPr>
                <w:lang w:eastAsia="en-US"/>
              </w:rPr>
            </w:pPr>
            <w:r w:rsidRPr="00BA179E">
              <w:rPr>
                <w:b/>
                <w:lang w:eastAsia="en-US"/>
              </w:rPr>
              <w:t>8)</w:t>
            </w:r>
            <w:r w:rsidRPr="00BA179E">
              <w:rPr>
                <w:lang w:eastAsia="en-US"/>
              </w:rPr>
              <w:t xml:space="preserve"> копии документов, подтверждающих стоимость проживания в гостинице на период проведения выставочно-ярмарочных мероприятий и (или) конкурсов, заверенные в установленном порядке или с предъявлением оригиналов;</w:t>
            </w:r>
          </w:p>
          <w:p w:rsidR="00BA179E" w:rsidRPr="00BA179E" w:rsidRDefault="00BA179E" w:rsidP="00BA179E">
            <w:pPr>
              <w:spacing w:line="276" w:lineRule="auto"/>
              <w:jc w:val="both"/>
              <w:rPr>
                <w:lang w:eastAsia="en-US"/>
              </w:rPr>
            </w:pPr>
            <w:r w:rsidRPr="00BA179E">
              <w:rPr>
                <w:b/>
                <w:lang w:eastAsia="en-US"/>
              </w:rPr>
              <w:t>9)</w:t>
            </w:r>
            <w:r w:rsidRPr="00BA179E">
              <w:rPr>
                <w:lang w:eastAsia="en-US"/>
              </w:rPr>
              <w:t xml:space="preserve"> копии командировочных удостоверений работников, подтверждающих срок их пребывания в командировке (дата приезда в пункт (пункты) назначения и дата выезда из него (из них) в период проведения международных, межрегиональных и республиканских выставочно-ярмарочных мероприятий и конкурсов профессионального мастерства (включая тренировочные туры), заверенные в установленном порядке или с предъявлением оригиналов;</w:t>
            </w:r>
          </w:p>
          <w:p w:rsidR="00BA179E" w:rsidRPr="00BA179E" w:rsidRDefault="00BA179E" w:rsidP="00BA179E">
            <w:pPr>
              <w:spacing w:line="276" w:lineRule="auto"/>
              <w:jc w:val="both"/>
              <w:rPr>
                <w:lang w:eastAsia="en-US"/>
              </w:rPr>
            </w:pPr>
            <w:r w:rsidRPr="00BA179E">
              <w:rPr>
                <w:b/>
                <w:lang w:eastAsia="en-US"/>
              </w:rPr>
              <w:t>10)</w:t>
            </w:r>
            <w:r w:rsidRPr="00BA179E">
              <w:rPr>
                <w:lang w:eastAsia="en-US"/>
              </w:rPr>
              <w:t xml:space="preserve"> копии гражданско-правовых договоров с гражданами, выполняющими определенные работы (оказывающими услуги) по организации международных, межрегиональных и республиканских выставочно-ярмарочных мероприятий и участию в конкурсах профессионального мастерства (включая тренировочные туры), заверенные в установленном порядке или с предъявлением оригиналов;</w:t>
            </w:r>
          </w:p>
          <w:p w:rsidR="00BA179E" w:rsidRPr="00BA179E" w:rsidRDefault="00BA179E" w:rsidP="00BA179E">
            <w:pPr>
              <w:spacing w:line="276" w:lineRule="auto"/>
              <w:jc w:val="both"/>
              <w:rPr>
                <w:lang w:eastAsia="en-US"/>
              </w:rPr>
            </w:pPr>
            <w:r w:rsidRPr="00BA179E">
              <w:rPr>
                <w:b/>
                <w:lang w:eastAsia="en-US"/>
              </w:rPr>
              <w:t>11)</w:t>
            </w:r>
            <w:r w:rsidRPr="00BA179E">
              <w:rPr>
                <w:lang w:eastAsia="en-US"/>
              </w:rPr>
              <w:t xml:space="preserve"> отчет о результатах участия субъекта малого и среднего предпринимательства в международных, межрегиональных и республиканских выставочно-ярмарочных мероприятиях с указанием сведений по количеству и объемам договоров поставки, заключенных при проведении выставочно-ярмарочных мероприятий, и выручки от реализации продукции, полученной от участия в выставочно-ярмарочных мероприятиях (в произвольной форме);</w:t>
            </w:r>
          </w:p>
          <w:p w:rsidR="00BA179E" w:rsidRPr="00BA179E" w:rsidRDefault="00BA179E" w:rsidP="00BA179E">
            <w:pPr>
              <w:spacing w:line="276" w:lineRule="auto"/>
              <w:jc w:val="both"/>
              <w:rPr>
                <w:lang w:eastAsia="en-US"/>
              </w:rPr>
            </w:pPr>
            <w:r w:rsidRPr="00BA179E">
              <w:rPr>
                <w:b/>
                <w:lang w:eastAsia="en-US"/>
              </w:rPr>
              <w:t>12)</w:t>
            </w:r>
            <w:r w:rsidRPr="00BA179E">
              <w:rPr>
                <w:lang w:eastAsia="en-US"/>
              </w:rPr>
              <w:t xml:space="preserve">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BA179E" w:rsidRPr="00BA179E" w:rsidRDefault="00BA179E" w:rsidP="00BA179E">
            <w:pPr>
              <w:spacing w:line="276" w:lineRule="auto"/>
              <w:jc w:val="both"/>
              <w:rPr>
                <w:lang w:eastAsia="en-US"/>
              </w:rPr>
            </w:pPr>
            <w:r w:rsidRPr="00BA179E">
              <w:rPr>
                <w:b/>
                <w:lang w:eastAsia="en-US"/>
              </w:rPr>
              <w:t>13)</w:t>
            </w:r>
            <w:r w:rsidRPr="00BA179E">
              <w:rPr>
                <w:lang w:eastAsia="en-US"/>
              </w:rPr>
              <w:t xml:space="preserve"> справка организации инфраструктуры об отсутствии неисполненных обязательствах и (или) просроченной задолженности по </w:t>
            </w:r>
            <w:proofErr w:type="spellStart"/>
            <w:r w:rsidRPr="00BA179E">
              <w:rPr>
                <w:lang w:eastAsia="en-US"/>
              </w:rPr>
              <w:t>микрозаймам</w:t>
            </w:r>
            <w:proofErr w:type="spellEnd"/>
            <w:r w:rsidRPr="00BA179E">
              <w:rPr>
                <w:lang w:eastAsia="en-US"/>
              </w:rPr>
              <w:t>, представленным организацией инфраструктуры.</w:t>
            </w:r>
          </w:p>
          <w:p w:rsidR="00BA179E" w:rsidRPr="00BA179E" w:rsidRDefault="00BA179E" w:rsidP="00BA179E">
            <w:pPr>
              <w:spacing w:line="276" w:lineRule="auto"/>
              <w:jc w:val="both"/>
              <w:rPr>
                <w:lang w:eastAsia="en-US"/>
              </w:rPr>
            </w:pPr>
            <w:r w:rsidRPr="00BA179E">
              <w:rPr>
                <w:lang w:eastAsia="en-US"/>
              </w:rPr>
              <w:t xml:space="preserve">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w:t>
            </w:r>
            <w:r w:rsidRPr="00BA179E">
              <w:rPr>
                <w:lang w:eastAsia="en-US"/>
              </w:rPr>
              <w:lastRenderedPageBreak/>
              <w:t>субъекта малого и среднего предпринимательства.</w:t>
            </w:r>
          </w:p>
          <w:p w:rsidR="00BA179E" w:rsidRPr="00BA179E" w:rsidRDefault="00BA179E" w:rsidP="00BA179E">
            <w:pPr>
              <w:spacing w:line="276" w:lineRule="auto"/>
              <w:jc w:val="both"/>
              <w:rPr>
                <w:lang w:eastAsia="en-US"/>
              </w:rPr>
            </w:pPr>
            <w:r w:rsidRPr="00BA179E">
              <w:rPr>
                <w:lang w:eastAsia="en-US"/>
              </w:rPr>
              <w:t xml:space="preserve">Документы, указанные в </w:t>
            </w:r>
            <w:hyperlink r:id="rId20" w:anchor="P42" w:history="1">
              <w:r w:rsidRPr="00BA179E">
                <w:rPr>
                  <w:u w:val="single"/>
                  <w:lang w:eastAsia="en-US"/>
                </w:rPr>
                <w:t>подпунктах 1</w:t>
              </w:r>
            </w:hyperlink>
            <w:r w:rsidRPr="00BA179E">
              <w:rPr>
                <w:lang w:eastAsia="en-US"/>
              </w:rPr>
              <w:t xml:space="preserve">, </w:t>
            </w:r>
            <w:hyperlink r:id="rId21" w:anchor="P54" w:history="1">
              <w:r w:rsidRPr="00BA179E">
                <w:rPr>
                  <w:u w:val="single"/>
                  <w:lang w:eastAsia="en-US"/>
                </w:rPr>
                <w:t>6</w:t>
              </w:r>
            </w:hyperlink>
            <w:r w:rsidRPr="00BA179E">
              <w:rPr>
                <w:lang w:eastAsia="en-US"/>
              </w:rPr>
              <w:t xml:space="preserve"> - 11 настоящего пункта, представляются субъектами малого и среднего предпринимательства не позднее 10 октября текущего финансового года в ГУ РК «Центр поддержки развития экономики Республики Коми»  самостоятельно.</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spacing w:val="-6"/>
                <w:lang w:eastAsia="en-US"/>
              </w:rPr>
            </w:pPr>
            <w:r w:rsidRPr="00BA179E">
              <w:rPr>
                <w:b/>
                <w:lang w:eastAsia="en-US"/>
              </w:rPr>
              <w:lastRenderedPageBreak/>
              <w:t>Место предоставления документов</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lang w:eastAsia="en-US"/>
              </w:rPr>
            </w:pPr>
            <w:r w:rsidRPr="00BA179E">
              <w:rPr>
                <w:lang w:eastAsia="en-US"/>
              </w:rPr>
              <w:t xml:space="preserve">ГУ РК «Центр поддержки развития экономики Республики Коми» по адресу: Республика Коми, 167000, г. Сыктывкар, ул. Интернациональная, 108, </w:t>
            </w:r>
            <w:proofErr w:type="spellStart"/>
            <w:r w:rsidRPr="00BA179E">
              <w:rPr>
                <w:lang w:eastAsia="en-US"/>
              </w:rPr>
              <w:t>каб</w:t>
            </w:r>
            <w:proofErr w:type="spellEnd"/>
            <w:r w:rsidRPr="00BA179E">
              <w:rPr>
                <w:lang w:eastAsia="en-US"/>
              </w:rPr>
              <w:t>. 110.</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Контактное лицо</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lang w:eastAsia="en-US"/>
              </w:rPr>
            </w:pPr>
            <w:r w:rsidRPr="00BA179E">
              <w:rPr>
                <w:lang w:eastAsia="en-US"/>
              </w:rPr>
              <w:t xml:space="preserve">Заведующий отделом государственной поддержки предпринимательства </w:t>
            </w:r>
            <w:r w:rsidRPr="00BA179E">
              <w:rPr>
                <w:bCs/>
                <w:lang w:eastAsia="en-US"/>
              </w:rPr>
              <w:t xml:space="preserve">ГУ РК «Центр поддержки развития экономики Республики Коми» </w:t>
            </w:r>
            <w:r w:rsidRPr="00BA179E">
              <w:rPr>
                <w:lang w:eastAsia="en-US"/>
              </w:rPr>
              <w:t xml:space="preserve">Елфимова Валентина Васильевна: тел. (8212) 25-53-91, </w:t>
            </w:r>
            <w:r w:rsidRPr="00BA179E">
              <w:rPr>
                <w:bCs/>
                <w:lang w:eastAsia="en-US"/>
              </w:rPr>
              <w:t>(</w:t>
            </w:r>
            <w:r w:rsidRPr="00BA179E">
              <w:rPr>
                <w:bCs/>
                <w:lang w:val="en-US" w:eastAsia="en-US"/>
              </w:rPr>
              <w:t>e</w:t>
            </w:r>
            <w:r w:rsidRPr="00BA179E">
              <w:rPr>
                <w:bCs/>
                <w:lang w:eastAsia="en-US"/>
              </w:rPr>
              <w:t>-</w:t>
            </w:r>
            <w:r w:rsidRPr="00BA179E">
              <w:rPr>
                <w:bCs/>
                <w:lang w:val="en-US" w:eastAsia="en-US"/>
              </w:rPr>
              <w:t>mail</w:t>
            </w:r>
            <w:r w:rsidRPr="00BA179E">
              <w:rPr>
                <w:bCs/>
                <w:lang w:eastAsia="en-US"/>
              </w:rPr>
              <w:t xml:space="preserve">: </w:t>
            </w:r>
            <w:hyperlink r:id="rId22" w:history="1">
              <w:r w:rsidRPr="00BA179E">
                <w:rPr>
                  <w:bCs/>
                  <w:u w:val="single"/>
                  <w:lang w:val="en-US" w:eastAsia="en-US"/>
                </w:rPr>
                <w:t>v</w:t>
              </w:r>
              <w:r w:rsidRPr="00BA179E">
                <w:rPr>
                  <w:bCs/>
                  <w:u w:val="single"/>
                  <w:lang w:eastAsia="en-US"/>
                </w:rPr>
                <w:t>.</w:t>
              </w:r>
              <w:r w:rsidRPr="00BA179E">
                <w:rPr>
                  <w:bCs/>
                  <w:u w:val="single"/>
                  <w:lang w:val="en-US" w:eastAsia="en-US"/>
                </w:rPr>
                <w:t>v</w:t>
              </w:r>
              <w:r w:rsidRPr="00BA179E">
                <w:rPr>
                  <w:bCs/>
                  <w:u w:val="single"/>
                  <w:lang w:eastAsia="en-US"/>
                </w:rPr>
                <w:t>.</w:t>
              </w:r>
              <w:r w:rsidRPr="00BA179E">
                <w:rPr>
                  <w:bCs/>
                  <w:u w:val="single"/>
                  <w:lang w:val="en-US" w:eastAsia="en-US"/>
                </w:rPr>
                <w:t>elfimova</w:t>
              </w:r>
              <w:r w:rsidRPr="00BA179E">
                <w:rPr>
                  <w:bCs/>
                  <w:u w:val="single"/>
                  <w:lang w:eastAsia="en-US"/>
                </w:rPr>
                <w:t>@</w:t>
              </w:r>
              <w:r w:rsidRPr="00BA179E">
                <w:rPr>
                  <w:bCs/>
                  <w:u w:val="single"/>
                  <w:lang w:val="en-US" w:eastAsia="en-US"/>
                </w:rPr>
                <w:t>minek</w:t>
              </w:r>
              <w:r w:rsidRPr="00BA179E">
                <w:rPr>
                  <w:bCs/>
                  <w:u w:val="single"/>
                  <w:lang w:eastAsia="en-US"/>
                </w:rPr>
                <w:t>.</w:t>
              </w:r>
              <w:r w:rsidRPr="00BA179E">
                <w:rPr>
                  <w:bCs/>
                  <w:u w:val="single"/>
                  <w:lang w:val="en-US" w:eastAsia="en-US"/>
                </w:rPr>
                <w:t>rkomi</w:t>
              </w:r>
              <w:r w:rsidRPr="00BA179E">
                <w:rPr>
                  <w:bCs/>
                  <w:u w:val="single"/>
                  <w:lang w:eastAsia="en-US"/>
                </w:rPr>
                <w:t>.</w:t>
              </w:r>
              <w:r w:rsidRPr="00BA179E">
                <w:rPr>
                  <w:bCs/>
                  <w:u w:val="single"/>
                  <w:lang w:val="en-US" w:eastAsia="en-US"/>
                </w:rPr>
                <w:t>ru</w:t>
              </w:r>
            </w:hyperlink>
            <w:r w:rsidRPr="00BA179E">
              <w:rPr>
                <w:bCs/>
                <w:lang w:eastAsia="en-US"/>
              </w:rPr>
              <w:t>).</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Источники получения информации о поддержке</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lang w:eastAsia="en-US"/>
              </w:rPr>
            </w:pPr>
            <w:r w:rsidRPr="00BA179E">
              <w:rPr>
                <w:lang w:eastAsia="en-US"/>
              </w:rPr>
              <w:t>В информационно-телекоммуникационной сети Интернет:</w:t>
            </w:r>
          </w:p>
          <w:p w:rsidR="00BA179E" w:rsidRPr="00BA179E" w:rsidRDefault="00BA179E" w:rsidP="00BA179E">
            <w:pPr>
              <w:spacing w:line="276" w:lineRule="auto"/>
              <w:jc w:val="both"/>
              <w:rPr>
                <w:lang w:eastAsia="en-US"/>
              </w:rPr>
            </w:pPr>
            <w:r w:rsidRPr="00BA179E">
              <w:rPr>
                <w:lang w:eastAsia="en-US"/>
              </w:rPr>
              <w:t>- на информационном портале малого и среднего бизнеса Республики Коми (</w:t>
            </w:r>
            <w:hyperlink r:id="rId23" w:history="1">
              <w:r w:rsidRPr="00BA179E">
                <w:rPr>
                  <w:u w:val="single"/>
                  <w:lang w:eastAsia="en-US"/>
                </w:rPr>
                <w:t>www.mbrk.ru</w:t>
              </w:r>
            </w:hyperlink>
            <w:r w:rsidRPr="00BA179E">
              <w:rPr>
                <w:lang w:eastAsia="en-US"/>
              </w:rPr>
              <w:t>) в разделе «Господдержка».</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Дополнительная информация</w:t>
            </w:r>
          </w:p>
        </w:tc>
      </w:tr>
      <w:tr w:rsidR="00BA179E" w:rsidRPr="00BA179E" w:rsidTr="00BA179E">
        <w:tc>
          <w:tcPr>
            <w:tcW w:w="9322" w:type="dxa"/>
            <w:gridSpan w:val="2"/>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b/>
                <w:lang w:eastAsia="en-US"/>
              </w:rPr>
            </w:pPr>
            <w:r w:rsidRPr="00BA179E">
              <w:rPr>
                <w:lang w:eastAsia="en-US"/>
              </w:rPr>
              <w:t>Заявка на предоставление субсидии и документы предоставляются субъектами малого и среднего предпринимательства не позднее 10 октября текущего финансового года.</w:t>
            </w:r>
          </w:p>
        </w:tc>
      </w:tr>
    </w:tbl>
    <w:p w:rsidR="00BA179E" w:rsidRPr="00BA179E" w:rsidRDefault="00BA179E" w:rsidP="00BA179E">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BA179E" w:rsidRPr="00BA179E" w:rsidTr="00BA179E">
        <w:tc>
          <w:tcPr>
            <w:tcW w:w="9322" w:type="dxa"/>
            <w:tcBorders>
              <w:top w:val="single" w:sz="4" w:space="0" w:color="auto"/>
              <w:left w:val="single" w:sz="4" w:space="0" w:color="auto"/>
              <w:bottom w:val="single" w:sz="4" w:space="0" w:color="auto"/>
              <w:right w:val="single" w:sz="4" w:space="0" w:color="auto"/>
            </w:tcBorders>
            <w:shd w:val="clear" w:color="auto" w:fill="FFFF00"/>
            <w:hideMark/>
          </w:tcPr>
          <w:p w:rsidR="00BA179E" w:rsidRPr="00BA179E" w:rsidRDefault="00BA179E" w:rsidP="00BA179E">
            <w:pPr>
              <w:spacing w:line="276" w:lineRule="auto"/>
              <w:jc w:val="both"/>
              <w:rPr>
                <w:b/>
                <w:lang w:eastAsia="en-US"/>
              </w:rPr>
            </w:pPr>
            <w:bookmarkStart w:id="3" w:name="минэконом4"/>
            <w:bookmarkEnd w:id="3"/>
            <w:r w:rsidRPr="00BA179E">
              <w:rPr>
                <w:b/>
                <w:bCs/>
                <w:i/>
                <w:iCs/>
                <w:lang w:eastAsia="en-US"/>
              </w:rPr>
              <w:t>Предоставление на конкурсной основе субсидий из республиканского бюджета Республики Коми социально ориентированным некоммерческим организациям, зарегистрированным и осуществляющим деятельность на территории Республики Коми</w:t>
            </w:r>
          </w:p>
        </w:tc>
      </w:tr>
      <w:tr w:rsidR="00BA179E" w:rsidRPr="00BA179E" w:rsidTr="00BA179E">
        <w:tc>
          <w:tcPr>
            <w:tcW w:w="9322" w:type="dxa"/>
            <w:tcBorders>
              <w:top w:val="single" w:sz="4" w:space="0" w:color="auto"/>
              <w:left w:val="single" w:sz="4" w:space="0" w:color="auto"/>
              <w:bottom w:val="single" w:sz="4" w:space="0" w:color="auto"/>
              <w:right w:val="single" w:sz="4" w:space="0" w:color="auto"/>
            </w:tcBorders>
          </w:tcPr>
          <w:p w:rsidR="00BA179E" w:rsidRPr="00BA179E" w:rsidRDefault="00BA179E" w:rsidP="00BA179E">
            <w:pPr>
              <w:spacing w:line="276" w:lineRule="auto"/>
              <w:jc w:val="both"/>
              <w:rPr>
                <w:b/>
                <w:lang w:eastAsia="en-US"/>
              </w:rPr>
            </w:pPr>
          </w:p>
        </w:tc>
      </w:tr>
      <w:tr w:rsidR="00BA179E" w:rsidRPr="00BA179E" w:rsidTr="00BA179E">
        <w:tc>
          <w:tcPr>
            <w:tcW w:w="9322"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Нормативный правовой акт Республики Коми, регламентирующий порядок предоставления указанного вида государственной поддержки</w:t>
            </w:r>
          </w:p>
        </w:tc>
      </w:tr>
      <w:tr w:rsidR="00BA179E" w:rsidRPr="00BA179E" w:rsidTr="00BA179E">
        <w:trPr>
          <w:trHeight w:val="1352"/>
        </w:trPr>
        <w:tc>
          <w:tcPr>
            <w:tcW w:w="9322" w:type="dxa"/>
            <w:tcBorders>
              <w:top w:val="single" w:sz="4" w:space="0" w:color="auto"/>
              <w:left w:val="single" w:sz="4" w:space="0" w:color="auto"/>
              <w:bottom w:val="single" w:sz="4" w:space="0" w:color="auto"/>
              <w:right w:val="single" w:sz="4" w:space="0" w:color="auto"/>
            </w:tcBorders>
            <w:hideMark/>
          </w:tcPr>
          <w:p w:rsidR="00BA179E" w:rsidRPr="00BA179E" w:rsidRDefault="00BA179E" w:rsidP="00AE16A5">
            <w:pPr>
              <w:spacing w:line="276" w:lineRule="auto"/>
              <w:jc w:val="both"/>
              <w:rPr>
                <w:b/>
                <w:lang w:eastAsia="en-US"/>
              </w:rPr>
            </w:pPr>
            <w:r w:rsidRPr="00BA179E">
              <w:rPr>
                <w:lang w:eastAsia="en-US"/>
              </w:rPr>
              <w:t>Порядок предоставления на конкурсной основе субсидий из республиканского бюджета Республики Коми социально ориентированным некоммерческим организациям, зарегистрированным и осуществляющим деятельность на территории Республики Коми по приоритетным направлениям, утвержденный постановлением Правительства Республики Коми от 30</w:t>
            </w:r>
            <w:r w:rsidR="00AE16A5">
              <w:rPr>
                <w:lang w:eastAsia="en-US"/>
              </w:rPr>
              <w:t xml:space="preserve"> декабря </w:t>
            </w:r>
            <w:r w:rsidRPr="00BA179E">
              <w:rPr>
                <w:lang w:eastAsia="en-US"/>
              </w:rPr>
              <w:t>2014</w:t>
            </w:r>
            <w:r w:rsidR="00AE16A5">
              <w:rPr>
                <w:lang w:eastAsia="en-US"/>
              </w:rPr>
              <w:t xml:space="preserve"> г.</w:t>
            </w:r>
            <w:r w:rsidRPr="00BA179E">
              <w:rPr>
                <w:lang w:eastAsia="en-US"/>
              </w:rPr>
              <w:t xml:space="preserve"> №577.</w:t>
            </w:r>
          </w:p>
        </w:tc>
      </w:tr>
      <w:tr w:rsidR="00BA179E" w:rsidRPr="00BA179E" w:rsidTr="00BA179E">
        <w:tc>
          <w:tcPr>
            <w:tcW w:w="9322"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Получатели поддержки и основные условия ее предоставления</w:t>
            </w:r>
          </w:p>
        </w:tc>
      </w:tr>
      <w:tr w:rsidR="00BA179E" w:rsidRPr="00BA179E" w:rsidTr="00BA179E">
        <w:tc>
          <w:tcPr>
            <w:tcW w:w="9322" w:type="dxa"/>
            <w:tcBorders>
              <w:top w:val="single" w:sz="4" w:space="0" w:color="auto"/>
              <w:left w:val="single" w:sz="4" w:space="0" w:color="auto"/>
              <w:bottom w:val="single" w:sz="4" w:space="0" w:color="auto"/>
              <w:right w:val="single" w:sz="4" w:space="0" w:color="auto"/>
            </w:tcBorders>
            <w:hideMark/>
          </w:tcPr>
          <w:p w:rsidR="00BA179E" w:rsidRPr="006E5AD6" w:rsidRDefault="00BA179E" w:rsidP="00BA179E">
            <w:pPr>
              <w:spacing w:line="276" w:lineRule="auto"/>
              <w:jc w:val="both"/>
              <w:rPr>
                <w:lang w:eastAsia="en-US"/>
              </w:rPr>
            </w:pPr>
            <w:r w:rsidRPr="006E5AD6">
              <w:rPr>
                <w:lang w:eastAsia="en-US"/>
              </w:rPr>
              <w:t>Социально ориентированные некоммерческие организации, зарегистрированные и осуществляющие на территории Республики Коми в соответствии с учредительными документами виды деятельности, предусмотренные статьей 31.1</w:t>
            </w:r>
            <w:r w:rsidRPr="006E5AD6">
              <w:rPr>
                <w:rFonts w:eastAsia="Calibri"/>
                <w:lang w:eastAsia="en-US"/>
              </w:rPr>
              <w:t xml:space="preserve"> Федерального закона от 12 января 1996 года №7-ФЗ «О некоммерческих организациях» и статьей 4 Закона Республики Коми от 5 декабря 2011 года №127-РЗ «О некоторых вопросах поддержки социально ориентированных некоммерческих организаций»</w:t>
            </w:r>
            <w:r w:rsidRPr="006E5AD6">
              <w:rPr>
                <w:lang w:eastAsia="en-US"/>
              </w:rPr>
              <w:t>, и не являющиеся государственными (муниципальными) учреждениями.</w:t>
            </w:r>
          </w:p>
          <w:p w:rsidR="00BA179E" w:rsidRPr="006E5AD6" w:rsidRDefault="00BA179E" w:rsidP="00BA179E">
            <w:pPr>
              <w:autoSpaceDE w:val="0"/>
              <w:autoSpaceDN w:val="0"/>
              <w:adjustRightInd w:val="0"/>
              <w:spacing w:line="276" w:lineRule="auto"/>
              <w:jc w:val="both"/>
              <w:rPr>
                <w:rFonts w:eastAsia="Calibri"/>
                <w:lang w:eastAsia="en-US"/>
              </w:rPr>
            </w:pPr>
            <w:r w:rsidRPr="006E5AD6">
              <w:rPr>
                <w:rFonts w:eastAsia="Calibri"/>
                <w:lang w:eastAsia="en-US"/>
              </w:rPr>
              <w:t>Субсидия предоставляется при условии:</w:t>
            </w:r>
          </w:p>
          <w:p w:rsidR="00BA179E" w:rsidRPr="006E5AD6" w:rsidRDefault="00BA179E" w:rsidP="00BA179E">
            <w:pPr>
              <w:autoSpaceDE w:val="0"/>
              <w:autoSpaceDN w:val="0"/>
              <w:adjustRightInd w:val="0"/>
              <w:spacing w:line="276" w:lineRule="auto"/>
              <w:jc w:val="both"/>
              <w:rPr>
                <w:rFonts w:eastAsia="Calibri"/>
                <w:lang w:eastAsia="en-US"/>
              </w:rPr>
            </w:pPr>
            <w:r w:rsidRPr="006E5AD6">
              <w:rPr>
                <w:rFonts w:eastAsia="Calibri"/>
                <w:b/>
                <w:lang w:eastAsia="en-US"/>
              </w:rPr>
              <w:t>1)</w:t>
            </w:r>
            <w:r w:rsidRPr="006E5AD6">
              <w:rPr>
                <w:rFonts w:eastAsia="Calibri"/>
                <w:lang w:eastAsia="en-US"/>
              </w:rPr>
              <w:t xml:space="preserve"> отсутствия в отношении Заявителя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rsidR="00BA179E" w:rsidRPr="006E5AD6" w:rsidRDefault="00BA179E" w:rsidP="00BA179E">
            <w:pPr>
              <w:autoSpaceDE w:val="0"/>
              <w:autoSpaceDN w:val="0"/>
              <w:adjustRightInd w:val="0"/>
              <w:spacing w:line="276" w:lineRule="auto"/>
              <w:jc w:val="both"/>
              <w:rPr>
                <w:rFonts w:eastAsia="Calibri"/>
                <w:lang w:eastAsia="en-US"/>
              </w:rPr>
            </w:pPr>
            <w:r w:rsidRPr="006E5AD6">
              <w:rPr>
                <w:rFonts w:eastAsia="Calibri"/>
                <w:b/>
                <w:lang w:eastAsia="en-US"/>
              </w:rPr>
              <w:lastRenderedPageBreak/>
              <w:t>2)</w:t>
            </w:r>
            <w:r w:rsidRPr="006E5AD6">
              <w:rPr>
                <w:rFonts w:eastAsia="Calibri"/>
                <w:lang w:eastAsia="en-US"/>
              </w:rPr>
              <w:t xml:space="preserve"> отсутствия у Заявителя на дату подачи документов на конкурсный отбор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179E" w:rsidRPr="006E5AD6" w:rsidRDefault="00BA179E" w:rsidP="00BA179E">
            <w:pPr>
              <w:autoSpaceDE w:val="0"/>
              <w:autoSpaceDN w:val="0"/>
              <w:adjustRightInd w:val="0"/>
              <w:spacing w:line="276" w:lineRule="auto"/>
              <w:jc w:val="both"/>
              <w:rPr>
                <w:rFonts w:eastAsia="Calibri"/>
                <w:lang w:eastAsia="en-US"/>
              </w:rPr>
            </w:pPr>
            <w:r w:rsidRPr="006E5AD6">
              <w:rPr>
                <w:rFonts w:eastAsia="Calibri"/>
                <w:b/>
                <w:lang w:eastAsia="en-US"/>
              </w:rPr>
              <w:t>3)</w:t>
            </w:r>
            <w:r w:rsidRPr="006E5AD6">
              <w:rPr>
                <w:rFonts w:eastAsia="Calibri"/>
                <w:lang w:eastAsia="en-US"/>
              </w:rPr>
              <w:t xml:space="preserve"> внесения Заявителем собственного вклада в реализацию мероприятий, предусмотренных проектом, в размере не менее 20 процентов от общей суммы расходов на реализацию проекта (далее - собственный вклад). Собственный вклад включает: целевые денежные поступления, источником которых не являются средства консолидированного бюджета Республики Коми, денежную оценку используемого имущества, имущественных прав, безвозмездно полученных работ и выполненных услуг, труда добровольцев, которая рассчитывается в соответствии с нормативами, установленными Министерством экономики Республики Коми (далее - уполномоченный орган);</w:t>
            </w:r>
          </w:p>
          <w:p w:rsidR="00BA179E" w:rsidRPr="006E5AD6" w:rsidRDefault="00BA179E" w:rsidP="00BA179E">
            <w:pPr>
              <w:autoSpaceDE w:val="0"/>
              <w:autoSpaceDN w:val="0"/>
              <w:adjustRightInd w:val="0"/>
              <w:spacing w:line="276" w:lineRule="auto"/>
              <w:jc w:val="both"/>
              <w:rPr>
                <w:rFonts w:eastAsia="Calibri"/>
                <w:lang w:eastAsia="en-US"/>
              </w:rPr>
            </w:pPr>
            <w:r w:rsidRPr="006E5AD6">
              <w:rPr>
                <w:rFonts w:eastAsia="Calibri"/>
                <w:b/>
                <w:lang w:eastAsia="en-US"/>
              </w:rPr>
              <w:t>4)</w:t>
            </w:r>
            <w:r w:rsidRPr="006E5AD6">
              <w:rPr>
                <w:rFonts w:eastAsia="Calibri"/>
                <w:lang w:eastAsia="en-US"/>
              </w:rPr>
              <w:t xml:space="preserve"> отсутствия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значений показателей результативности использования субсидии и (или) иной отчетности, которая предусмотрена соглашением о предоставлении субсидии в течение 3 последних отчетных периодов;</w:t>
            </w:r>
          </w:p>
          <w:p w:rsidR="00BA179E" w:rsidRPr="006E5AD6" w:rsidRDefault="00BA179E" w:rsidP="00BA179E">
            <w:pPr>
              <w:autoSpaceDE w:val="0"/>
              <w:autoSpaceDN w:val="0"/>
              <w:adjustRightInd w:val="0"/>
              <w:spacing w:line="276" w:lineRule="auto"/>
              <w:jc w:val="both"/>
              <w:rPr>
                <w:lang w:eastAsia="en-US"/>
              </w:rPr>
            </w:pPr>
            <w:r w:rsidRPr="006E5AD6">
              <w:rPr>
                <w:rFonts w:eastAsia="Calibri"/>
                <w:b/>
                <w:lang w:eastAsia="en-US"/>
              </w:rPr>
              <w:t>5)</w:t>
            </w:r>
            <w:r w:rsidRPr="006E5AD6">
              <w:rPr>
                <w:rFonts w:ascii="Calibri" w:hAnsi="Calibri" w:cs="Calibri"/>
                <w:sz w:val="22"/>
                <w:lang w:eastAsia="en-US"/>
              </w:rPr>
              <w:t xml:space="preserve"> </w:t>
            </w:r>
            <w:r w:rsidRPr="006E5AD6">
              <w:rPr>
                <w:rFonts w:eastAsia="Calibri"/>
                <w:lang w:eastAsia="en-US"/>
              </w:rPr>
              <w:t>отсутствия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tc>
      </w:tr>
      <w:tr w:rsidR="00BA179E" w:rsidRPr="00BA179E" w:rsidTr="00BA179E">
        <w:tc>
          <w:tcPr>
            <w:tcW w:w="9322"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6E5AD6" w:rsidRDefault="00BA179E" w:rsidP="00BA179E">
            <w:pPr>
              <w:spacing w:line="276" w:lineRule="auto"/>
              <w:jc w:val="both"/>
              <w:rPr>
                <w:b/>
                <w:lang w:eastAsia="en-US"/>
              </w:rPr>
            </w:pPr>
            <w:r w:rsidRPr="006E5AD6">
              <w:rPr>
                <w:b/>
                <w:lang w:eastAsia="en-US"/>
              </w:rPr>
              <w:lastRenderedPageBreak/>
              <w:t>Размер поддержки</w:t>
            </w:r>
          </w:p>
        </w:tc>
      </w:tr>
      <w:tr w:rsidR="00BA179E" w:rsidRPr="00BA179E" w:rsidTr="00BA179E">
        <w:tc>
          <w:tcPr>
            <w:tcW w:w="9322" w:type="dxa"/>
            <w:tcBorders>
              <w:top w:val="single" w:sz="4" w:space="0" w:color="auto"/>
              <w:left w:val="single" w:sz="4" w:space="0" w:color="auto"/>
              <w:bottom w:val="single" w:sz="4" w:space="0" w:color="auto"/>
              <w:right w:val="single" w:sz="4" w:space="0" w:color="auto"/>
            </w:tcBorders>
            <w:hideMark/>
          </w:tcPr>
          <w:p w:rsidR="00BA179E" w:rsidRPr="006E5AD6" w:rsidRDefault="00BA179E" w:rsidP="00BA179E">
            <w:pPr>
              <w:spacing w:line="276" w:lineRule="auto"/>
              <w:jc w:val="both"/>
              <w:rPr>
                <w:lang w:eastAsia="en-US"/>
              </w:rPr>
            </w:pPr>
            <w:r w:rsidRPr="006E5AD6">
              <w:rPr>
                <w:b/>
                <w:lang w:eastAsia="en-US"/>
              </w:rPr>
              <w:t>1</w:t>
            </w:r>
            <w:r w:rsidRPr="006E5AD6">
              <w:rPr>
                <w:lang w:eastAsia="en-US"/>
              </w:rPr>
              <w:t>. Для Заявителей, осуществляющих деятельность и реализующих проекты на территории Республики Коми в приоритетных направлениях, указанных в пункте 3 Порядка, менее 1 года (на дату подачи документов на конкурсный отбор), - 200 тысяч рублей;</w:t>
            </w:r>
          </w:p>
          <w:p w:rsidR="00BA179E" w:rsidRPr="006E5AD6" w:rsidRDefault="00BA179E" w:rsidP="00BA179E">
            <w:pPr>
              <w:spacing w:line="276" w:lineRule="auto"/>
              <w:jc w:val="both"/>
              <w:rPr>
                <w:lang w:eastAsia="en-US"/>
              </w:rPr>
            </w:pPr>
            <w:r w:rsidRPr="006E5AD6">
              <w:rPr>
                <w:b/>
                <w:lang w:eastAsia="en-US"/>
              </w:rPr>
              <w:t>2.</w:t>
            </w:r>
            <w:r w:rsidRPr="006E5AD6">
              <w:rPr>
                <w:lang w:eastAsia="en-US"/>
              </w:rPr>
              <w:t xml:space="preserve"> для Заявителей, осуществляющих деятельность и реализующих проекты на территории Республики Коми в приоритетных направлениях, указанных в пункте 3 Порядка, более 1 года (на дату подачи документов на конкурсный отбор), - десяти процентов от распределяемого между победителями конкурсного отбора объема субсидии.</w:t>
            </w:r>
          </w:p>
          <w:p w:rsidR="00BA179E" w:rsidRPr="006E5AD6" w:rsidRDefault="00BA179E" w:rsidP="00BA179E">
            <w:pPr>
              <w:spacing w:line="276" w:lineRule="auto"/>
              <w:jc w:val="both"/>
              <w:rPr>
                <w:lang w:eastAsia="en-US"/>
              </w:rPr>
            </w:pPr>
            <w:r w:rsidRPr="006E5AD6">
              <w:rPr>
                <w:lang w:eastAsia="en-US"/>
              </w:rPr>
              <w:t>Вышеуказанные условия не распространяются:</w:t>
            </w:r>
          </w:p>
          <w:p w:rsidR="00BA179E" w:rsidRPr="006E5AD6" w:rsidRDefault="00BA179E" w:rsidP="00BA179E">
            <w:pPr>
              <w:spacing w:line="276" w:lineRule="auto"/>
              <w:jc w:val="both"/>
              <w:rPr>
                <w:lang w:eastAsia="en-US"/>
              </w:rPr>
            </w:pPr>
            <w:r w:rsidRPr="006E5AD6">
              <w:rPr>
                <w:b/>
                <w:lang w:eastAsia="en-US"/>
              </w:rPr>
              <w:t>1)</w:t>
            </w:r>
            <w:r w:rsidRPr="006E5AD6">
              <w:rPr>
                <w:lang w:eastAsia="en-US"/>
              </w:rPr>
              <w:t xml:space="preserve"> на Заявителей, реализующих проекты, направленные на комплексное развитие территорий (проект реализуется на территории нескольких городских и (или) сельских поселений в пределах одного муниципального образования Республики Коми или на территории нескольких муниципальных образований Республики Коми, в партнерстве с одной или несколькими социально ориентированными некоммерческими организациями);</w:t>
            </w:r>
          </w:p>
          <w:p w:rsidR="00BA179E" w:rsidRPr="006E5AD6" w:rsidRDefault="00BA179E" w:rsidP="00BA179E">
            <w:pPr>
              <w:spacing w:line="276" w:lineRule="auto"/>
              <w:jc w:val="both"/>
              <w:rPr>
                <w:lang w:eastAsia="en-US"/>
              </w:rPr>
            </w:pPr>
            <w:r w:rsidRPr="006E5AD6">
              <w:rPr>
                <w:b/>
                <w:lang w:eastAsia="en-US"/>
              </w:rPr>
              <w:t>2)</w:t>
            </w:r>
            <w:r w:rsidRPr="006E5AD6">
              <w:rPr>
                <w:lang w:eastAsia="en-US"/>
              </w:rPr>
              <w:t xml:space="preserve"> на Заявителей, реализующих проекты в области оказания услуг в социальной сфере по приоритетным направлениям, предусмотренным в подпунктах 1 - 4, 6, 7, 10 пункта 3 Порядка; </w:t>
            </w:r>
          </w:p>
          <w:p w:rsidR="00BA179E" w:rsidRPr="006E5AD6" w:rsidRDefault="00BA179E" w:rsidP="00BA179E">
            <w:pPr>
              <w:spacing w:line="276" w:lineRule="auto"/>
              <w:jc w:val="both"/>
              <w:rPr>
                <w:lang w:eastAsia="en-US"/>
              </w:rPr>
            </w:pPr>
            <w:r w:rsidRPr="006E5AD6">
              <w:rPr>
                <w:b/>
                <w:lang w:eastAsia="en-US"/>
              </w:rPr>
              <w:t>3)</w:t>
            </w:r>
            <w:r w:rsidRPr="006E5AD6">
              <w:rPr>
                <w:lang w:eastAsia="en-US"/>
              </w:rPr>
              <w:t xml:space="preserve"> на Заявителей, признанных в соответствии со статьей 31.4 Федерального закона "О некоммерческих организациях" исполнителями общественно полезных услуг и включенных в реестр некоммерческих организаций - исполнителей общественно </w:t>
            </w:r>
            <w:r w:rsidRPr="006E5AD6">
              <w:rPr>
                <w:lang w:eastAsia="en-US"/>
              </w:rPr>
              <w:lastRenderedPageBreak/>
              <w:t>полезных услуг, реализующих проекты в области оказания услуг по направлениям, предусмотренным перечнем общественно полезных услуг, утвержденным постановлением Правительства Российской Федерации от 27 октября 2016 г. N 1096.</w:t>
            </w:r>
          </w:p>
          <w:p w:rsidR="00BA179E" w:rsidRPr="006E5AD6" w:rsidRDefault="00BA179E" w:rsidP="00BA179E">
            <w:pPr>
              <w:spacing w:line="276" w:lineRule="auto"/>
              <w:jc w:val="both"/>
              <w:rPr>
                <w:b/>
                <w:lang w:eastAsia="en-US"/>
              </w:rPr>
            </w:pPr>
            <w:r w:rsidRPr="006E5AD6">
              <w:rPr>
                <w:lang w:eastAsia="en-US"/>
              </w:rPr>
              <w:t>Размер субсидии не может превышать размер субсидии, запрашиваемой согласно заявке Заявителя.</w:t>
            </w:r>
          </w:p>
        </w:tc>
      </w:tr>
      <w:tr w:rsidR="00BA179E" w:rsidRPr="00BA179E" w:rsidTr="00BA179E">
        <w:tc>
          <w:tcPr>
            <w:tcW w:w="9322"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spacing w:val="-8"/>
                <w:lang w:eastAsia="en-US"/>
              </w:rPr>
            </w:pPr>
            <w:r w:rsidRPr="00BA179E">
              <w:rPr>
                <w:b/>
                <w:lang w:eastAsia="en-US"/>
              </w:rPr>
              <w:lastRenderedPageBreak/>
              <w:t>Способ отбора субъектов для поддержки</w:t>
            </w:r>
          </w:p>
        </w:tc>
      </w:tr>
      <w:tr w:rsidR="00BA179E" w:rsidRPr="00BA179E" w:rsidTr="00BA179E">
        <w:tc>
          <w:tcPr>
            <w:tcW w:w="9322" w:type="dxa"/>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spacing w:val="-8"/>
                <w:lang w:eastAsia="en-US"/>
              </w:rPr>
            </w:pPr>
            <w:r w:rsidRPr="00BA179E">
              <w:rPr>
                <w:lang w:eastAsia="en-US"/>
              </w:rPr>
              <w:t>Конкурсный отбор</w:t>
            </w:r>
          </w:p>
        </w:tc>
      </w:tr>
      <w:tr w:rsidR="00BA179E" w:rsidRPr="00BA179E" w:rsidTr="00BA179E">
        <w:tc>
          <w:tcPr>
            <w:tcW w:w="9322"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spacing w:val="-6"/>
                <w:lang w:eastAsia="en-US"/>
              </w:rPr>
            </w:pPr>
            <w:r w:rsidRPr="00BA179E">
              <w:rPr>
                <w:b/>
                <w:lang w:eastAsia="en-US"/>
              </w:rPr>
              <w:t>Перечень предоставляемых  документов</w:t>
            </w:r>
          </w:p>
        </w:tc>
      </w:tr>
      <w:tr w:rsidR="00BA179E" w:rsidRPr="00BA179E" w:rsidTr="00BA179E">
        <w:tc>
          <w:tcPr>
            <w:tcW w:w="9322" w:type="dxa"/>
            <w:tcBorders>
              <w:top w:val="single" w:sz="4" w:space="0" w:color="auto"/>
              <w:left w:val="single" w:sz="4" w:space="0" w:color="auto"/>
              <w:bottom w:val="single" w:sz="4" w:space="0" w:color="auto"/>
              <w:right w:val="single" w:sz="4" w:space="0" w:color="auto"/>
            </w:tcBorders>
            <w:hideMark/>
          </w:tcPr>
          <w:p w:rsidR="00BA179E" w:rsidRPr="006E5AD6" w:rsidRDefault="00BA179E" w:rsidP="00BA179E">
            <w:pPr>
              <w:spacing w:line="276" w:lineRule="auto"/>
              <w:jc w:val="both"/>
              <w:rPr>
                <w:lang w:eastAsia="en-US"/>
              </w:rPr>
            </w:pPr>
            <w:r w:rsidRPr="006E5AD6">
              <w:rPr>
                <w:lang w:eastAsia="en-US"/>
              </w:rPr>
              <w:t>Для предоставления субсидии необходимы следующие документы:</w:t>
            </w:r>
          </w:p>
          <w:p w:rsidR="00BA179E" w:rsidRPr="006E5AD6" w:rsidRDefault="00BA179E" w:rsidP="00BA179E">
            <w:pPr>
              <w:spacing w:line="276" w:lineRule="auto"/>
              <w:jc w:val="both"/>
              <w:rPr>
                <w:lang w:eastAsia="en-US"/>
              </w:rPr>
            </w:pPr>
            <w:r w:rsidRPr="006E5AD6">
              <w:rPr>
                <w:b/>
                <w:lang w:eastAsia="en-US"/>
              </w:rPr>
              <w:t>1)</w:t>
            </w:r>
            <w:r w:rsidRPr="006E5AD6">
              <w:rPr>
                <w:lang w:eastAsia="en-US"/>
              </w:rPr>
              <w:t xml:space="preserve"> заявление, содержащее письменное обращение Заявителя о намерении участвовать в конкурсном отборе, по форме, утвержденной уполномоченным органом;</w:t>
            </w:r>
          </w:p>
          <w:p w:rsidR="00BA179E" w:rsidRPr="006E5AD6" w:rsidRDefault="00BA179E" w:rsidP="00BA179E">
            <w:pPr>
              <w:spacing w:line="276" w:lineRule="auto"/>
              <w:jc w:val="both"/>
              <w:rPr>
                <w:lang w:eastAsia="en-US"/>
              </w:rPr>
            </w:pPr>
            <w:r w:rsidRPr="006E5AD6">
              <w:rPr>
                <w:b/>
                <w:lang w:eastAsia="en-US"/>
              </w:rPr>
              <w:t>2)</w:t>
            </w:r>
            <w:r w:rsidRPr="006E5AD6">
              <w:rPr>
                <w:lang w:eastAsia="en-US"/>
              </w:rPr>
              <w:t xml:space="preserve"> копия устава Заявителя, заверенная Заявителем;</w:t>
            </w:r>
          </w:p>
          <w:p w:rsidR="00BA179E" w:rsidRPr="006E5AD6" w:rsidRDefault="00BA179E" w:rsidP="00BA179E">
            <w:pPr>
              <w:spacing w:line="276" w:lineRule="auto"/>
              <w:jc w:val="both"/>
              <w:rPr>
                <w:lang w:eastAsia="en-US"/>
              </w:rPr>
            </w:pPr>
            <w:r w:rsidRPr="006E5AD6">
              <w:rPr>
                <w:b/>
                <w:lang w:eastAsia="en-US"/>
              </w:rPr>
              <w:t>3)</w:t>
            </w:r>
            <w:r w:rsidRPr="006E5AD6">
              <w:rPr>
                <w:lang w:eastAsia="en-US"/>
              </w:rPr>
              <w:t xml:space="preserve"> копия отчетности за предыдущий финансовый год, представленной Заявителем в  Управление Министерства юстиции Российской Федерации по Республике Коми (Заявитель, зарегистрированный в установленном порядке в текущем финансовом году, не представляет);</w:t>
            </w:r>
          </w:p>
          <w:p w:rsidR="00BA179E" w:rsidRPr="006E5AD6" w:rsidRDefault="00BA179E" w:rsidP="00BA179E">
            <w:pPr>
              <w:spacing w:line="276" w:lineRule="auto"/>
              <w:jc w:val="both"/>
              <w:rPr>
                <w:lang w:eastAsia="en-US"/>
              </w:rPr>
            </w:pPr>
            <w:r w:rsidRPr="006E5AD6">
              <w:rPr>
                <w:b/>
                <w:lang w:eastAsia="en-US"/>
              </w:rPr>
              <w:t>4)</w:t>
            </w:r>
            <w:r w:rsidRPr="006E5AD6">
              <w:rPr>
                <w:lang w:eastAsia="en-US"/>
              </w:rPr>
              <w:t xml:space="preserve"> копия утвержденного проекта Заявителя, направленного на осуществление мероприятий по приоритетным направлениям, указанным в пункте 3 настоящего Порядка, и включающего следующие разделы:</w:t>
            </w:r>
          </w:p>
          <w:p w:rsidR="00BA179E" w:rsidRPr="006E5AD6" w:rsidRDefault="00BA179E" w:rsidP="00BA179E">
            <w:pPr>
              <w:spacing w:line="276" w:lineRule="auto"/>
              <w:jc w:val="both"/>
              <w:rPr>
                <w:lang w:eastAsia="en-US"/>
              </w:rPr>
            </w:pPr>
            <w:r w:rsidRPr="006E5AD6">
              <w:rPr>
                <w:lang w:eastAsia="en-US"/>
              </w:rPr>
              <w:t xml:space="preserve"> текущее состояние реализации проекта;</w:t>
            </w:r>
          </w:p>
          <w:p w:rsidR="00BA179E" w:rsidRPr="006E5AD6" w:rsidRDefault="00BA179E" w:rsidP="00BA179E">
            <w:pPr>
              <w:spacing w:line="276" w:lineRule="auto"/>
              <w:jc w:val="both"/>
              <w:rPr>
                <w:lang w:eastAsia="en-US"/>
              </w:rPr>
            </w:pPr>
            <w:r w:rsidRPr="006E5AD6">
              <w:rPr>
                <w:lang w:eastAsia="en-US"/>
              </w:rPr>
              <w:t xml:space="preserve"> цель (цели) и задачи проекта;</w:t>
            </w:r>
          </w:p>
          <w:p w:rsidR="00BA179E" w:rsidRPr="006E5AD6" w:rsidRDefault="00BA179E" w:rsidP="00BA179E">
            <w:pPr>
              <w:spacing w:line="276" w:lineRule="auto"/>
              <w:jc w:val="both"/>
              <w:rPr>
                <w:lang w:eastAsia="en-US"/>
              </w:rPr>
            </w:pPr>
            <w:r w:rsidRPr="006E5AD6">
              <w:rPr>
                <w:lang w:eastAsia="en-US"/>
              </w:rPr>
              <w:t xml:space="preserve"> основные мероприятия, этапы и сроки реализации проекта;</w:t>
            </w:r>
          </w:p>
          <w:p w:rsidR="00BA179E" w:rsidRPr="006E5AD6" w:rsidRDefault="00BA179E" w:rsidP="00BA179E">
            <w:pPr>
              <w:spacing w:line="276" w:lineRule="auto"/>
              <w:jc w:val="both"/>
              <w:rPr>
                <w:lang w:eastAsia="en-US"/>
              </w:rPr>
            </w:pPr>
            <w:r w:rsidRPr="006E5AD6">
              <w:rPr>
                <w:lang w:eastAsia="en-US"/>
              </w:rPr>
              <w:t xml:space="preserve"> ресурсное обеспечение проекта;</w:t>
            </w:r>
          </w:p>
          <w:p w:rsidR="00BA179E" w:rsidRPr="006E5AD6" w:rsidRDefault="00BA179E" w:rsidP="00BA179E">
            <w:pPr>
              <w:spacing w:line="276" w:lineRule="auto"/>
              <w:jc w:val="both"/>
              <w:rPr>
                <w:lang w:eastAsia="en-US"/>
              </w:rPr>
            </w:pPr>
            <w:r w:rsidRPr="006E5AD6">
              <w:rPr>
                <w:lang w:eastAsia="en-US"/>
              </w:rPr>
              <w:t xml:space="preserve"> ожидаемые результаты реализации проекта и методика их оценки;</w:t>
            </w:r>
          </w:p>
          <w:p w:rsidR="00BA179E" w:rsidRPr="006E5AD6" w:rsidRDefault="00BA179E" w:rsidP="00BA179E">
            <w:pPr>
              <w:spacing w:line="276" w:lineRule="auto"/>
              <w:jc w:val="both"/>
              <w:rPr>
                <w:lang w:eastAsia="en-US"/>
              </w:rPr>
            </w:pPr>
            <w:r w:rsidRPr="006E5AD6">
              <w:rPr>
                <w:lang w:eastAsia="en-US"/>
              </w:rPr>
              <w:t xml:space="preserve"> смета планируемых затрат на реализацию проекта с указанием всех источников;</w:t>
            </w:r>
          </w:p>
          <w:p w:rsidR="00BA179E" w:rsidRPr="006E5AD6" w:rsidRDefault="00BA179E" w:rsidP="00BA179E">
            <w:pPr>
              <w:spacing w:line="276" w:lineRule="auto"/>
              <w:jc w:val="both"/>
              <w:rPr>
                <w:lang w:eastAsia="en-US"/>
              </w:rPr>
            </w:pPr>
            <w:r w:rsidRPr="006E5AD6">
              <w:rPr>
                <w:lang w:eastAsia="en-US"/>
              </w:rPr>
              <w:t xml:space="preserve"> показатели результативности и эффективности реализации проекта, составленные по  форме, утвержденной уполномоченным органом;</w:t>
            </w:r>
          </w:p>
          <w:p w:rsidR="00BA179E" w:rsidRPr="006E5AD6" w:rsidRDefault="00BA179E" w:rsidP="00BA179E">
            <w:pPr>
              <w:spacing w:line="276" w:lineRule="auto"/>
              <w:jc w:val="both"/>
              <w:rPr>
                <w:lang w:eastAsia="en-US"/>
              </w:rPr>
            </w:pPr>
            <w:r w:rsidRPr="006E5AD6">
              <w:rPr>
                <w:b/>
                <w:lang w:eastAsia="en-US"/>
              </w:rPr>
              <w:t>5)</w:t>
            </w:r>
            <w:r w:rsidRPr="006E5AD6">
              <w:rPr>
                <w:lang w:eastAsia="en-US"/>
              </w:rPr>
              <w:t xml:space="preserve"> опись представленных Заявителем документов с указанием номеров страниц. Нумерация страниц должна быть единой для всего пакета документов, представленных Заявителем.</w:t>
            </w:r>
          </w:p>
          <w:p w:rsidR="00BA179E" w:rsidRPr="006E5AD6" w:rsidRDefault="00BA179E" w:rsidP="00BA179E">
            <w:pPr>
              <w:spacing w:line="276" w:lineRule="auto"/>
              <w:jc w:val="both"/>
              <w:rPr>
                <w:lang w:eastAsia="en-US"/>
              </w:rPr>
            </w:pPr>
            <w:r w:rsidRPr="006E5AD6">
              <w:rPr>
                <w:b/>
                <w:lang w:eastAsia="en-US"/>
              </w:rPr>
              <w:t>6)</w:t>
            </w:r>
            <w:r w:rsidRPr="006E5AD6">
              <w:rPr>
                <w:lang w:eastAsia="en-US"/>
              </w:rPr>
              <w:t xml:space="preserve"> при представлении на конкурсный отбор проекта по приоритетному направлению «Использование и популяризация объектов культурного наследия и их территорий», Заявитель представляет согласование проекта с Управлением Республики Коми по охране объектов культурного наследия;</w:t>
            </w:r>
          </w:p>
          <w:p w:rsidR="00BA179E" w:rsidRPr="006E5AD6" w:rsidRDefault="00BA179E" w:rsidP="00BA179E">
            <w:pPr>
              <w:spacing w:line="276" w:lineRule="auto"/>
              <w:jc w:val="both"/>
              <w:rPr>
                <w:lang w:eastAsia="en-US"/>
              </w:rPr>
            </w:pPr>
            <w:r w:rsidRPr="006E5AD6">
              <w:rPr>
                <w:b/>
                <w:lang w:eastAsia="en-US"/>
              </w:rPr>
              <w:t xml:space="preserve">7) </w:t>
            </w:r>
            <w:r w:rsidRPr="006E5AD6">
              <w:rPr>
                <w:lang w:eastAsia="en-US"/>
              </w:rPr>
              <w:t>при наличии у Заявителя статуса исполнителя общественно полезных услуг Заявитель дополнительно представляет:</w:t>
            </w:r>
          </w:p>
          <w:p w:rsidR="00BA179E" w:rsidRPr="006E5AD6" w:rsidRDefault="00BA179E" w:rsidP="00DA5EB0">
            <w:pPr>
              <w:spacing w:line="276" w:lineRule="auto"/>
              <w:ind w:firstLine="601"/>
              <w:jc w:val="both"/>
              <w:rPr>
                <w:lang w:eastAsia="en-US"/>
              </w:rPr>
            </w:pPr>
            <w:r w:rsidRPr="006E5AD6">
              <w:rPr>
                <w:lang w:eastAsia="en-US"/>
              </w:rPr>
              <w:t>копию уведомления Министерства юстиции Российской Федерации о признании Заявителя исполнителем общественно полезных услуг, заверенную Заявителем;</w:t>
            </w:r>
          </w:p>
          <w:p w:rsidR="00BA179E" w:rsidRPr="006E5AD6" w:rsidRDefault="00BA179E" w:rsidP="00DA5EB0">
            <w:pPr>
              <w:autoSpaceDE w:val="0"/>
              <w:autoSpaceDN w:val="0"/>
              <w:adjustRightInd w:val="0"/>
              <w:spacing w:line="276" w:lineRule="auto"/>
              <w:ind w:firstLine="601"/>
              <w:jc w:val="both"/>
              <w:rPr>
                <w:b/>
                <w:spacing w:val="-6"/>
                <w:lang w:eastAsia="en-US"/>
              </w:rPr>
            </w:pPr>
            <w:r w:rsidRPr="006E5AD6">
              <w:rPr>
                <w:lang w:eastAsia="en-US"/>
              </w:rPr>
              <w:t>копию реестровой записи из реестра некоммерческих организаций - исполнителей общественно полезных услуг, заверенную Заявителем.</w:t>
            </w:r>
          </w:p>
        </w:tc>
      </w:tr>
      <w:tr w:rsidR="00BA179E" w:rsidRPr="00BA179E" w:rsidTr="00BA179E">
        <w:tc>
          <w:tcPr>
            <w:tcW w:w="9322"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6E5AD6" w:rsidRDefault="00BA179E" w:rsidP="00BA179E">
            <w:pPr>
              <w:spacing w:line="276" w:lineRule="auto"/>
              <w:jc w:val="both"/>
              <w:rPr>
                <w:b/>
                <w:spacing w:val="-6"/>
                <w:lang w:eastAsia="en-US"/>
              </w:rPr>
            </w:pPr>
            <w:r w:rsidRPr="006E5AD6">
              <w:rPr>
                <w:b/>
                <w:lang w:eastAsia="en-US"/>
              </w:rPr>
              <w:t>Место предоставления документов</w:t>
            </w:r>
          </w:p>
        </w:tc>
      </w:tr>
      <w:tr w:rsidR="00BA179E" w:rsidRPr="00BA179E" w:rsidTr="00BA179E">
        <w:tc>
          <w:tcPr>
            <w:tcW w:w="9322" w:type="dxa"/>
            <w:tcBorders>
              <w:top w:val="single" w:sz="4" w:space="0" w:color="auto"/>
              <w:left w:val="single" w:sz="4" w:space="0" w:color="auto"/>
              <w:bottom w:val="single" w:sz="4" w:space="0" w:color="auto"/>
              <w:right w:val="single" w:sz="4" w:space="0" w:color="auto"/>
            </w:tcBorders>
            <w:hideMark/>
          </w:tcPr>
          <w:p w:rsidR="00BA179E" w:rsidRPr="006E5AD6" w:rsidRDefault="00BA179E" w:rsidP="00BA179E">
            <w:pPr>
              <w:spacing w:line="276" w:lineRule="auto"/>
              <w:jc w:val="both"/>
              <w:rPr>
                <w:spacing w:val="-6"/>
                <w:lang w:eastAsia="en-US"/>
              </w:rPr>
            </w:pPr>
            <w:r w:rsidRPr="006E5AD6">
              <w:rPr>
                <w:lang w:eastAsia="en-US"/>
              </w:rPr>
              <w:t xml:space="preserve">Прием документов осуществляется Государственным учреждением Республики Коми «Центр поддержки развития экономики Республики Коми» по адресу: 167000, г. Сыктывкар, ул. Интернациональная, 108, 1 этаж, </w:t>
            </w:r>
            <w:proofErr w:type="spellStart"/>
            <w:r w:rsidRPr="006E5AD6">
              <w:rPr>
                <w:lang w:eastAsia="en-US"/>
              </w:rPr>
              <w:t>каб</w:t>
            </w:r>
            <w:proofErr w:type="spellEnd"/>
            <w:r w:rsidRPr="006E5AD6">
              <w:rPr>
                <w:lang w:eastAsia="en-US"/>
              </w:rPr>
              <w:t>. 426</w:t>
            </w:r>
          </w:p>
        </w:tc>
      </w:tr>
      <w:tr w:rsidR="00BA179E" w:rsidRPr="00BA179E" w:rsidTr="00BA179E">
        <w:tc>
          <w:tcPr>
            <w:tcW w:w="9322"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Контактное лицо</w:t>
            </w:r>
          </w:p>
        </w:tc>
      </w:tr>
      <w:tr w:rsidR="00BA179E" w:rsidRPr="00BA179E" w:rsidTr="00BA179E">
        <w:tc>
          <w:tcPr>
            <w:tcW w:w="9322" w:type="dxa"/>
            <w:tcBorders>
              <w:top w:val="single" w:sz="4" w:space="0" w:color="auto"/>
              <w:left w:val="single" w:sz="4" w:space="0" w:color="auto"/>
              <w:bottom w:val="single" w:sz="4" w:space="0" w:color="auto"/>
              <w:right w:val="single" w:sz="4" w:space="0" w:color="auto"/>
            </w:tcBorders>
            <w:hideMark/>
          </w:tcPr>
          <w:p w:rsidR="00BA179E" w:rsidRPr="00BA179E" w:rsidRDefault="00BA179E" w:rsidP="00BA179E">
            <w:pPr>
              <w:spacing w:line="276" w:lineRule="auto"/>
              <w:jc w:val="both"/>
              <w:rPr>
                <w:lang w:eastAsia="en-US"/>
              </w:rPr>
            </w:pPr>
            <w:r w:rsidRPr="00BA179E">
              <w:rPr>
                <w:lang w:eastAsia="en-US"/>
              </w:rPr>
              <w:lastRenderedPageBreak/>
              <w:t>Заведующий отделом государственной поддержки социально ориентированных некоммерческих организаций Савельева Наталья Германовна: тел. (8212) 25-53-90,</w:t>
            </w:r>
          </w:p>
          <w:p w:rsidR="00BA179E" w:rsidRPr="00BA179E" w:rsidRDefault="00BA179E" w:rsidP="00BA179E">
            <w:pPr>
              <w:spacing w:line="276" w:lineRule="auto"/>
              <w:jc w:val="both"/>
              <w:rPr>
                <w:lang w:eastAsia="en-US"/>
              </w:rPr>
            </w:pPr>
            <w:r w:rsidRPr="00BA179E">
              <w:rPr>
                <w:lang w:eastAsia="en-US"/>
              </w:rPr>
              <w:t>(</w:t>
            </w:r>
            <w:proofErr w:type="spellStart"/>
            <w:r w:rsidRPr="00BA179E">
              <w:rPr>
                <w:lang w:eastAsia="en-US"/>
              </w:rPr>
              <w:t>e-mail</w:t>
            </w:r>
            <w:proofErr w:type="spellEnd"/>
            <w:r w:rsidRPr="00BA179E">
              <w:rPr>
                <w:lang w:eastAsia="en-US"/>
              </w:rPr>
              <w:t xml:space="preserve">: </w:t>
            </w:r>
            <w:hyperlink r:id="rId24" w:history="1">
              <w:r w:rsidRPr="00BA179E">
                <w:rPr>
                  <w:u w:val="single"/>
                  <w:lang w:eastAsia="en-US"/>
                </w:rPr>
                <w:t>n.g.saveljeva@minek.rkomi.ru</w:t>
              </w:r>
            </w:hyperlink>
            <w:r w:rsidRPr="00BA179E">
              <w:rPr>
                <w:lang w:eastAsia="en-US"/>
              </w:rPr>
              <w:t xml:space="preserve">); Ведущий эксперт отдела государственной поддержки социально ориентированных некоммерческих организаций </w:t>
            </w:r>
            <w:proofErr w:type="spellStart"/>
            <w:r w:rsidRPr="00BA179E">
              <w:rPr>
                <w:lang w:eastAsia="en-US"/>
              </w:rPr>
              <w:t>Статова</w:t>
            </w:r>
            <w:proofErr w:type="spellEnd"/>
            <w:r w:rsidRPr="00BA179E">
              <w:rPr>
                <w:lang w:eastAsia="en-US"/>
              </w:rPr>
              <w:t xml:space="preserve"> Светлана Александровна: тел. (8212) 25-53-89, (</w:t>
            </w:r>
            <w:r w:rsidRPr="00BA179E">
              <w:rPr>
                <w:lang w:val="en-US" w:eastAsia="en-US"/>
              </w:rPr>
              <w:t>e</w:t>
            </w:r>
            <w:r w:rsidRPr="00BA179E">
              <w:rPr>
                <w:lang w:eastAsia="en-US"/>
              </w:rPr>
              <w:t>-</w:t>
            </w:r>
            <w:r w:rsidRPr="00BA179E">
              <w:rPr>
                <w:lang w:val="en-US" w:eastAsia="en-US"/>
              </w:rPr>
              <w:t>mail</w:t>
            </w:r>
            <w:r w:rsidRPr="00BA179E">
              <w:rPr>
                <w:lang w:eastAsia="en-US"/>
              </w:rPr>
              <w:t xml:space="preserve">: </w:t>
            </w:r>
            <w:hyperlink r:id="rId25" w:history="1">
              <w:r w:rsidRPr="00BA179E">
                <w:rPr>
                  <w:u w:val="single"/>
                  <w:lang w:eastAsia="en-US"/>
                </w:rPr>
                <w:t>s.a.statova@minek.rkomi.ru</w:t>
              </w:r>
            </w:hyperlink>
            <w:r w:rsidRPr="00BA179E">
              <w:rPr>
                <w:lang w:eastAsia="en-US"/>
              </w:rPr>
              <w:t>).</w:t>
            </w:r>
          </w:p>
        </w:tc>
      </w:tr>
      <w:tr w:rsidR="00BA179E" w:rsidRPr="00BA179E" w:rsidTr="00BA179E">
        <w:tc>
          <w:tcPr>
            <w:tcW w:w="9322" w:type="dxa"/>
            <w:tcBorders>
              <w:top w:val="single" w:sz="4" w:space="0" w:color="auto"/>
              <w:left w:val="single" w:sz="4" w:space="0" w:color="auto"/>
              <w:bottom w:val="single" w:sz="4" w:space="0" w:color="auto"/>
              <w:right w:val="single" w:sz="4" w:space="0" w:color="auto"/>
            </w:tcBorders>
            <w:shd w:val="clear" w:color="auto" w:fill="DDD9C3"/>
            <w:hideMark/>
          </w:tcPr>
          <w:p w:rsidR="00BA179E" w:rsidRPr="00BA179E" w:rsidRDefault="00BA179E" w:rsidP="00BA179E">
            <w:pPr>
              <w:spacing w:line="276" w:lineRule="auto"/>
              <w:jc w:val="both"/>
              <w:rPr>
                <w:b/>
                <w:lang w:eastAsia="en-US"/>
              </w:rPr>
            </w:pPr>
            <w:r w:rsidRPr="00BA179E">
              <w:rPr>
                <w:b/>
                <w:lang w:eastAsia="en-US"/>
              </w:rPr>
              <w:t>Источники получения информации о поддержке</w:t>
            </w:r>
          </w:p>
        </w:tc>
      </w:tr>
      <w:tr w:rsidR="00BA179E" w:rsidRPr="00BA179E" w:rsidTr="00BA179E">
        <w:tc>
          <w:tcPr>
            <w:tcW w:w="9322" w:type="dxa"/>
            <w:tcBorders>
              <w:top w:val="single" w:sz="4" w:space="0" w:color="auto"/>
              <w:left w:val="single" w:sz="4" w:space="0" w:color="auto"/>
              <w:bottom w:val="single" w:sz="4" w:space="0" w:color="auto"/>
              <w:right w:val="single" w:sz="4" w:space="0" w:color="auto"/>
            </w:tcBorders>
          </w:tcPr>
          <w:p w:rsidR="00BA179E" w:rsidRPr="00BA179E" w:rsidRDefault="00BA179E" w:rsidP="00DA5EB0">
            <w:pPr>
              <w:spacing w:line="276" w:lineRule="auto"/>
              <w:jc w:val="both"/>
              <w:rPr>
                <w:lang w:eastAsia="en-US"/>
              </w:rPr>
            </w:pPr>
            <w:r w:rsidRPr="00BA179E">
              <w:rPr>
                <w:lang w:eastAsia="en-US"/>
              </w:rPr>
              <w:t xml:space="preserve">В информационно-телекоммуникационной сети Интернет: на официальном сайте Министерства экономики Республики Коми </w:t>
            </w:r>
            <w:hyperlink r:id="rId26" w:history="1">
              <w:r w:rsidRPr="00BA179E">
                <w:rPr>
                  <w:u w:val="single"/>
                  <w:lang w:eastAsia="en-US"/>
                </w:rPr>
                <w:t>www.econom.rkomi.ru</w:t>
              </w:r>
            </w:hyperlink>
            <w:r w:rsidRPr="00BA179E">
              <w:rPr>
                <w:lang w:eastAsia="en-US"/>
              </w:rPr>
              <w:t>, в разделе – «Социально ориентированные некоммерческие организации».</w:t>
            </w:r>
          </w:p>
        </w:tc>
      </w:tr>
    </w:tbl>
    <w:p w:rsidR="00B31490" w:rsidRPr="00F1319C" w:rsidRDefault="00542E18" w:rsidP="009D67E6">
      <w:pPr>
        <w:pStyle w:val="1"/>
        <w:spacing w:before="0" w:beforeAutospacing="0" w:after="0" w:afterAutospacing="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B72D2C" w:rsidRPr="00F1319C" w:rsidRDefault="00B72D2C" w:rsidP="009D67E6">
      <w:pPr>
        <w:spacing w:line="276" w:lineRule="auto"/>
        <w:jc w:val="center"/>
        <w:rPr>
          <w:b/>
        </w:rPr>
      </w:pPr>
      <w:bookmarkStart w:id="4" w:name="минэконом5"/>
      <w:bookmarkStart w:id="5" w:name="минэконом6"/>
      <w:bookmarkStart w:id="6" w:name="минэконом7"/>
      <w:bookmarkStart w:id="7" w:name="минпром"/>
      <w:bookmarkEnd w:id="4"/>
      <w:bookmarkEnd w:id="5"/>
      <w:bookmarkEnd w:id="6"/>
      <w:r w:rsidRPr="00F1319C">
        <w:rPr>
          <w:b/>
        </w:rPr>
        <w:t>МИНИСТЕРСТВО ПРОМЫШЛЕННОСТИ, ПРИРОДНЫХ РЕСУРСОВ, ЭНЕРГЕТИКИ И ТРАНСПОРТА РЕСПУБЛИКИ КОМИ</w:t>
      </w:r>
      <w:bookmarkEnd w:id="7"/>
    </w:p>
    <w:p w:rsidR="00B72D2C" w:rsidRPr="00F1319C" w:rsidRDefault="00B72D2C" w:rsidP="009D67E6">
      <w:pPr>
        <w:spacing w:line="276" w:lineRule="auto"/>
        <w:rPr>
          <w:bCs/>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9C618A" w:rsidRPr="00F1319C" w:rsidTr="007569D6">
        <w:tc>
          <w:tcPr>
            <w:tcW w:w="9322" w:type="dxa"/>
            <w:tcBorders>
              <w:bottom w:val="single" w:sz="4" w:space="0" w:color="auto"/>
            </w:tcBorders>
            <w:shd w:val="clear" w:color="auto" w:fill="FFFF00"/>
          </w:tcPr>
          <w:p w:rsidR="009C618A" w:rsidRPr="00F1319C" w:rsidRDefault="007569D6" w:rsidP="00CE76BA">
            <w:pPr>
              <w:jc w:val="both"/>
              <w:rPr>
                <w:b/>
                <w:bCs/>
                <w:i/>
              </w:rPr>
            </w:pPr>
            <w:bookmarkStart w:id="8" w:name="минпром1"/>
            <w:bookmarkEnd w:id="8"/>
            <w:r w:rsidRPr="00F1319C">
              <w:rPr>
                <w:b/>
                <w:i/>
              </w:rPr>
              <w:t>Предоставление государственных гарантий Республики Коми по инвестиционным проектам</w:t>
            </w:r>
          </w:p>
        </w:tc>
      </w:tr>
      <w:tr w:rsidR="007569D6" w:rsidRPr="00F1319C" w:rsidTr="007569D6">
        <w:tc>
          <w:tcPr>
            <w:tcW w:w="9322" w:type="dxa"/>
            <w:tcBorders>
              <w:bottom w:val="single" w:sz="4" w:space="0" w:color="auto"/>
            </w:tcBorders>
            <w:shd w:val="clear" w:color="auto" w:fill="auto"/>
          </w:tcPr>
          <w:p w:rsidR="007569D6" w:rsidRPr="00F1319C" w:rsidRDefault="007569D6" w:rsidP="00CE76BA">
            <w:pPr>
              <w:jc w:val="both"/>
              <w:rPr>
                <w:bCs/>
              </w:rPr>
            </w:pPr>
          </w:p>
        </w:tc>
      </w:tr>
      <w:tr w:rsidR="009C618A" w:rsidRPr="00F1319C" w:rsidTr="007569D6">
        <w:tc>
          <w:tcPr>
            <w:tcW w:w="9322" w:type="dxa"/>
            <w:shd w:val="clear" w:color="auto" w:fill="DDD9C3"/>
          </w:tcPr>
          <w:p w:rsidR="009C618A" w:rsidRPr="00F1319C" w:rsidRDefault="009C618A" w:rsidP="00CE76BA">
            <w:pPr>
              <w:jc w:val="both"/>
              <w:rPr>
                <w:b/>
              </w:rPr>
            </w:pPr>
            <w:r w:rsidRPr="00F1319C">
              <w:rPr>
                <w:b/>
              </w:rPr>
              <w:t>Нормативный правовой акт Республики Коми, регламентирующий порядок предоставления указанного вида государственной поддержки</w:t>
            </w:r>
          </w:p>
        </w:tc>
      </w:tr>
      <w:tr w:rsidR="00F1319C" w:rsidRPr="00F1319C" w:rsidTr="00F1319C">
        <w:trPr>
          <w:trHeight w:val="286"/>
        </w:trPr>
        <w:tc>
          <w:tcPr>
            <w:tcW w:w="9322" w:type="dxa"/>
            <w:tcBorders>
              <w:bottom w:val="single" w:sz="4" w:space="0" w:color="auto"/>
            </w:tcBorders>
            <w:shd w:val="clear" w:color="auto" w:fill="auto"/>
          </w:tcPr>
          <w:p w:rsidR="009C618A" w:rsidRDefault="009C618A" w:rsidP="00AE16A5">
            <w:pPr>
              <w:pStyle w:val="a9"/>
              <w:ind w:left="34"/>
              <w:jc w:val="both"/>
            </w:pPr>
            <w:r w:rsidRPr="00F1319C">
              <w:t>«</w:t>
            </w:r>
            <w:r w:rsidRPr="00F1319C">
              <w:rPr>
                <w:bCs/>
                <w:iCs/>
              </w:rPr>
              <w:t>Порядок организации работы органов исполнительной власти Республики Коми по предоставлению государственных гарантий Республики Коми по инвестиционным проектам</w:t>
            </w:r>
            <w:r w:rsidRPr="00F1319C">
              <w:t>», утвержденный постановлением Правительства Республики Коми от 31</w:t>
            </w:r>
            <w:r w:rsidR="00AE16A5">
              <w:t xml:space="preserve"> декабря </w:t>
            </w:r>
            <w:r w:rsidRPr="00F1319C">
              <w:t>2010 г. №522 «О мерах по реализации Закона Республики Коми «Об инвестиционной деятельности на территории Республики Коми» и о признании утратившими силу некоторых постановлений Правительства Р</w:t>
            </w:r>
            <w:r w:rsidR="00AE16A5">
              <w:t>еспублики Коми» (приложение №7);</w:t>
            </w:r>
          </w:p>
          <w:p w:rsidR="00AE16A5" w:rsidRPr="00F1319C" w:rsidRDefault="00AE16A5" w:rsidP="00AE16A5">
            <w:pPr>
              <w:pStyle w:val="a9"/>
              <w:ind w:left="34"/>
              <w:jc w:val="both"/>
            </w:pPr>
          </w:p>
          <w:p w:rsidR="00E0044F" w:rsidRPr="00F1319C" w:rsidRDefault="00AE16A5" w:rsidP="00AE16A5">
            <w:pPr>
              <w:jc w:val="both"/>
            </w:pPr>
            <w:r>
              <w:t>Пр</w:t>
            </w:r>
            <w:r w:rsidR="00E0044F" w:rsidRPr="00F1319C">
              <w:t xml:space="preserve">иказ Министерства промышленности, природных ресурсов, энергетики и транспорта Республики Коми (далее – </w:t>
            </w:r>
            <w:proofErr w:type="spellStart"/>
            <w:r w:rsidR="00E0044F" w:rsidRPr="00F1319C">
              <w:t>Мин</w:t>
            </w:r>
            <w:r w:rsidR="00DE151F" w:rsidRPr="00F1319C">
              <w:t>пром</w:t>
            </w:r>
            <w:proofErr w:type="spellEnd"/>
            <w:r w:rsidR="00DE151F" w:rsidRPr="00F1319C">
              <w:t xml:space="preserve"> РК)</w:t>
            </w:r>
            <w:r w:rsidR="00E0044F" w:rsidRPr="00F1319C">
              <w:t xml:space="preserve"> </w:t>
            </w:r>
            <w:r w:rsidRPr="00F1319C">
              <w:t>от 22</w:t>
            </w:r>
            <w:r>
              <w:t xml:space="preserve"> марта </w:t>
            </w:r>
            <w:r w:rsidRPr="00F1319C">
              <w:t>2017 г</w:t>
            </w:r>
            <w:r>
              <w:t xml:space="preserve">. </w:t>
            </w:r>
            <w:r w:rsidRPr="00F1319C">
              <w:t xml:space="preserve">№ 529 </w:t>
            </w:r>
            <w:r>
              <w:t>«</w:t>
            </w:r>
            <w:r w:rsidR="00E0044F" w:rsidRPr="00F1319C">
              <w:t>Об утверждении форм документов для получения гарантий Республики Коми по инвестиционным проектам»</w:t>
            </w:r>
            <w:r w:rsidR="00DE151F" w:rsidRPr="00F1319C">
              <w:t>.</w:t>
            </w:r>
          </w:p>
        </w:tc>
      </w:tr>
      <w:tr w:rsidR="009C618A" w:rsidRPr="00F1319C" w:rsidTr="007569D6">
        <w:tc>
          <w:tcPr>
            <w:tcW w:w="9322" w:type="dxa"/>
            <w:shd w:val="clear" w:color="auto" w:fill="DDD9C3"/>
          </w:tcPr>
          <w:p w:rsidR="009C618A" w:rsidRPr="00F1319C" w:rsidRDefault="009C618A" w:rsidP="00CE76BA">
            <w:pPr>
              <w:jc w:val="both"/>
              <w:rPr>
                <w:b/>
              </w:rPr>
            </w:pPr>
            <w:r w:rsidRPr="00F1319C">
              <w:rPr>
                <w:b/>
              </w:rPr>
              <w:t>Получатели поддержки и основные условия ее предоставления</w:t>
            </w:r>
          </w:p>
        </w:tc>
      </w:tr>
      <w:tr w:rsidR="009C618A" w:rsidRPr="00F1319C" w:rsidTr="007569D6">
        <w:tc>
          <w:tcPr>
            <w:tcW w:w="9322" w:type="dxa"/>
            <w:tcBorders>
              <w:bottom w:val="single" w:sz="4" w:space="0" w:color="auto"/>
            </w:tcBorders>
            <w:shd w:val="clear" w:color="auto" w:fill="auto"/>
          </w:tcPr>
          <w:p w:rsidR="009C618A" w:rsidRPr="00F1319C" w:rsidRDefault="009C618A" w:rsidP="00CE76BA">
            <w:pPr>
              <w:jc w:val="both"/>
            </w:pPr>
            <w:r w:rsidRPr="00F1319C">
              <w:t>Субъекты инвестиционной деятельности, реализующие инвестиционные проекты на территории Республики Коми.</w:t>
            </w:r>
          </w:p>
          <w:p w:rsidR="009C618A" w:rsidRPr="00F1319C" w:rsidRDefault="009C618A" w:rsidP="00CE76BA">
            <w:pPr>
              <w:jc w:val="both"/>
            </w:pPr>
            <w:r w:rsidRPr="00F1319C">
              <w:t>Гарантии предоставляются в обеспечение надлежащего исполнения основных обязательств Принципала по его заимствованию, осуществляемому в форме кредита, привлекаемого в кредитной организации на срок до 5 лет или обязательств Принципала по договору о предоставлении субсидии из федерального бюджета на срок до 5 лет на реализацию инвестиционного проекта на территории Республики Коми, который отвечает следующим критериям:</w:t>
            </w:r>
          </w:p>
          <w:p w:rsidR="009C618A" w:rsidRPr="00F1319C" w:rsidRDefault="009C618A" w:rsidP="00CE76BA">
            <w:pPr>
              <w:jc w:val="both"/>
            </w:pPr>
            <w:r w:rsidRPr="00F1319C">
              <w:rPr>
                <w:b/>
              </w:rPr>
              <w:t>1)</w:t>
            </w:r>
            <w:r w:rsidRPr="00F1319C">
              <w:t xml:space="preserve"> соответствует целям социально-экономического развития Республики Коми, указанным в Стратегии экономического и социального развития Республики Коми на период до 2020 года и (или) иных стратегиях, программах и концепциях социально-экономического развития Республики Коми на среднесрочный и долгосрочный периоды;</w:t>
            </w:r>
          </w:p>
          <w:p w:rsidR="009C618A" w:rsidRPr="00F1319C" w:rsidRDefault="009C618A" w:rsidP="00CE76BA">
            <w:pPr>
              <w:jc w:val="both"/>
            </w:pPr>
            <w:r w:rsidRPr="00F1319C">
              <w:rPr>
                <w:b/>
              </w:rPr>
              <w:t>2)</w:t>
            </w:r>
            <w:r w:rsidRPr="00F1319C">
              <w:t xml:space="preserve"> содержит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получения Гарантий;</w:t>
            </w:r>
          </w:p>
          <w:p w:rsidR="009C618A" w:rsidRPr="00F1319C" w:rsidRDefault="009C618A" w:rsidP="00CE76BA">
            <w:pPr>
              <w:jc w:val="both"/>
            </w:pPr>
            <w:r w:rsidRPr="00F1319C">
              <w:rPr>
                <w:b/>
              </w:rPr>
              <w:lastRenderedPageBreak/>
              <w:t>3)</w:t>
            </w:r>
            <w:r w:rsidRPr="00F1319C">
              <w:t xml:space="preserve"> заключает в себе положительную финансовую, бюджетную и социальную эффективность;</w:t>
            </w:r>
          </w:p>
          <w:p w:rsidR="009C618A" w:rsidRPr="00F1319C" w:rsidRDefault="009C618A" w:rsidP="00CE76BA">
            <w:pPr>
              <w:jc w:val="both"/>
            </w:pPr>
            <w:r w:rsidRPr="00F1319C">
              <w:rPr>
                <w:b/>
              </w:rPr>
              <w:t>4)</w:t>
            </w:r>
            <w:r w:rsidRPr="00F1319C">
              <w:t xml:space="preserve"> имеет дисконтированный срок окупаемости инвестиционного проекта не более 10 лет.</w:t>
            </w:r>
          </w:p>
          <w:p w:rsidR="008C65B0" w:rsidRPr="00F1319C" w:rsidRDefault="008C65B0" w:rsidP="008C65B0">
            <w:pPr>
              <w:jc w:val="both"/>
            </w:pPr>
            <w:r w:rsidRPr="00F1319C">
              <w:t>Не могут выступать в качестве Принципала и (или) Бенефициара иностранные юридические лица, в том числе юридические лица, местом регистрации которых является государство</w:t>
            </w:r>
            <w:r w:rsidR="00F84D93" w:rsidRPr="00F1319C">
              <w:t xml:space="preserve"> </w:t>
            </w:r>
            <w:r w:rsidRPr="00F1319C">
              <w:t>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rsidRPr="00F1319C">
              <w:t>офшорные</w:t>
            </w:r>
            <w:proofErr w:type="spellEnd"/>
            <w:r w:rsidRPr="00F1319C">
              <w:t xml:space="preserve"> зоны) в отношении таких юридических лиц.</w:t>
            </w:r>
          </w:p>
          <w:p w:rsidR="008C65B0" w:rsidRPr="00F1319C" w:rsidRDefault="008C65B0" w:rsidP="008C65B0">
            <w:pPr>
              <w:jc w:val="both"/>
            </w:pPr>
            <w:r w:rsidRPr="00F1319C">
              <w:t xml:space="preserve">Не могут выступать в качестве Принципала российские юридические лица, в уставном (складочном) капитале которых доля участия </w:t>
            </w:r>
            <w:proofErr w:type="spellStart"/>
            <w:r w:rsidRPr="00F1319C">
              <w:t>офшорных</w:t>
            </w:r>
            <w:proofErr w:type="spellEnd"/>
            <w:r w:rsidRPr="00F1319C">
              <w:t xml:space="preserve"> компаний в совокупности превышает 50%.</w:t>
            </w:r>
          </w:p>
          <w:p w:rsidR="009C618A" w:rsidRPr="00F1319C" w:rsidRDefault="009C618A" w:rsidP="00CE76BA">
            <w:pPr>
              <w:jc w:val="both"/>
            </w:pPr>
            <w:r w:rsidRPr="00F1319C">
              <w:rPr>
                <w:bCs/>
              </w:rPr>
              <w:t>В случае проведения конкурсного отбора инвестиционных проектов в отдельных сферах деятельности Правительство Республики Коми устанавливает дополнительные критерии, которым должны отвечать инвестиционные проекты Принципала.</w:t>
            </w:r>
          </w:p>
        </w:tc>
      </w:tr>
      <w:tr w:rsidR="009C618A" w:rsidRPr="00F1319C" w:rsidTr="007569D6">
        <w:tc>
          <w:tcPr>
            <w:tcW w:w="9322" w:type="dxa"/>
            <w:shd w:val="clear" w:color="auto" w:fill="DDD9C3"/>
          </w:tcPr>
          <w:p w:rsidR="009C618A" w:rsidRPr="00F1319C" w:rsidRDefault="009C618A" w:rsidP="00CE76BA">
            <w:pPr>
              <w:jc w:val="both"/>
              <w:rPr>
                <w:b/>
              </w:rPr>
            </w:pPr>
            <w:r w:rsidRPr="00F1319C">
              <w:rPr>
                <w:b/>
              </w:rPr>
              <w:lastRenderedPageBreak/>
              <w:t>Размер поддержки</w:t>
            </w:r>
          </w:p>
        </w:tc>
      </w:tr>
      <w:tr w:rsidR="009C618A" w:rsidRPr="00F1319C" w:rsidTr="007569D6">
        <w:tc>
          <w:tcPr>
            <w:tcW w:w="9322" w:type="dxa"/>
            <w:tcBorders>
              <w:bottom w:val="single" w:sz="4" w:space="0" w:color="auto"/>
            </w:tcBorders>
            <w:shd w:val="clear" w:color="auto" w:fill="auto"/>
          </w:tcPr>
          <w:p w:rsidR="009C618A" w:rsidRPr="00F1319C" w:rsidRDefault="009C618A" w:rsidP="00CE76BA">
            <w:pPr>
              <w:jc w:val="both"/>
            </w:pPr>
            <w:r w:rsidRPr="00F1319C">
              <w:t>В пределах общей суммы государственных гарантий, подлежащих предоставлению в соответствии с программой государственных гарантий Республики Коми в валюте Российской Федерации, утвержденной законом Республики Коми о республиканском бюджете Республики Коми на соответствующий финансовый год и плановый период.</w:t>
            </w:r>
          </w:p>
        </w:tc>
      </w:tr>
      <w:tr w:rsidR="009C618A" w:rsidRPr="00F1319C" w:rsidTr="007569D6">
        <w:tc>
          <w:tcPr>
            <w:tcW w:w="9322" w:type="dxa"/>
            <w:shd w:val="clear" w:color="auto" w:fill="DDD9C3"/>
          </w:tcPr>
          <w:p w:rsidR="009C618A" w:rsidRPr="00F1319C" w:rsidRDefault="009C618A" w:rsidP="00CE76BA">
            <w:pPr>
              <w:jc w:val="both"/>
              <w:rPr>
                <w:b/>
                <w:spacing w:val="-8"/>
              </w:rPr>
            </w:pPr>
            <w:r w:rsidRPr="00F1319C">
              <w:rPr>
                <w:b/>
              </w:rPr>
              <w:t>Способ отбора субъектов для поддержки</w:t>
            </w:r>
          </w:p>
        </w:tc>
      </w:tr>
      <w:tr w:rsidR="009C618A" w:rsidRPr="00F1319C" w:rsidTr="007569D6">
        <w:tc>
          <w:tcPr>
            <w:tcW w:w="9322" w:type="dxa"/>
            <w:tcBorders>
              <w:bottom w:val="single" w:sz="4" w:space="0" w:color="auto"/>
            </w:tcBorders>
            <w:shd w:val="clear" w:color="auto" w:fill="auto"/>
          </w:tcPr>
          <w:p w:rsidR="009C618A" w:rsidRPr="00F1319C" w:rsidRDefault="009C618A" w:rsidP="00CE76BA">
            <w:pPr>
              <w:jc w:val="both"/>
              <w:rPr>
                <w:spacing w:val="-8"/>
              </w:rPr>
            </w:pPr>
            <w:r w:rsidRPr="00F1319C">
              <w:t>Конкурсный отбор</w:t>
            </w:r>
          </w:p>
        </w:tc>
      </w:tr>
      <w:tr w:rsidR="009C618A" w:rsidRPr="00F1319C" w:rsidTr="007569D6">
        <w:tc>
          <w:tcPr>
            <w:tcW w:w="9322" w:type="dxa"/>
            <w:shd w:val="clear" w:color="auto" w:fill="DDD9C3"/>
          </w:tcPr>
          <w:p w:rsidR="009C618A" w:rsidRPr="00F1319C" w:rsidRDefault="009C618A" w:rsidP="00CE76BA">
            <w:pPr>
              <w:jc w:val="both"/>
              <w:rPr>
                <w:b/>
                <w:spacing w:val="-6"/>
              </w:rPr>
            </w:pPr>
            <w:r w:rsidRPr="00F1319C">
              <w:rPr>
                <w:b/>
              </w:rPr>
              <w:t>Перечень предоставляемых  документов</w:t>
            </w:r>
          </w:p>
        </w:tc>
      </w:tr>
      <w:tr w:rsidR="009C618A" w:rsidRPr="00F1319C" w:rsidTr="007569D6">
        <w:tc>
          <w:tcPr>
            <w:tcW w:w="9322" w:type="dxa"/>
            <w:tcBorders>
              <w:bottom w:val="single" w:sz="4" w:space="0" w:color="auto"/>
            </w:tcBorders>
            <w:shd w:val="clear" w:color="auto" w:fill="auto"/>
          </w:tcPr>
          <w:p w:rsidR="00327B27" w:rsidRPr="00F1319C" w:rsidRDefault="00327B27" w:rsidP="00327B27">
            <w:pPr>
              <w:jc w:val="both"/>
            </w:pPr>
            <w:r w:rsidRPr="00F1319C">
              <w:rPr>
                <w:b/>
              </w:rPr>
              <w:t>1)</w:t>
            </w:r>
            <w:r w:rsidRPr="00F1319C">
              <w:t xml:space="preserve"> заявка на предоставление Гарантии по форме, утвержденной Министерством, содержащая сведения:</w:t>
            </w:r>
          </w:p>
          <w:p w:rsidR="00327B27" w:rsidRPr="00F1319C" w:rsidRDefault="00327B27" w:rsidP="00327B27">
            <w:pPr>
              <w:jc w:val="both"/>
            </w:pPr>
            <w:r w:rsidRPr="00F1319C">
              <w:t>а) о соблюдении условия ведения раздельного учета затрат, связанных с реализацией инвестиционного проекта;</w:t>
            </w:r>
          </w:p>
          <w:p w:rsidR="00327B27" w:rsidRPr="00F1319C" w:rsidRDefault="00327B27" w:rsidP="00327B27">
            <w:pPr>
              <w:jc w:val="both"/>
            </w:pPr>
            <w:r w:rsidRPr="00F1319C">
              <w:t>б) о том, что в отношении заявителя не проводятся процедуры ликвидации, реорганизации или банкротства;</w:t>
            </w:r>
          </w:p>
          <w:p w:rsidR="00327B27" w:rsidRPr="00F1319C" w:rsidRDefault="00327B27" w:rsidP="00327B27">
            <w:pPr>
              <w:jc w:val="both"/>
            </w:pPr>
            <w:r w:rsidRPr="00F1319C">
              <w:t>в) об отсутствии просроченной задолженности по заработной плате на дату подачи заявки;</w:t>
            </w:r>
          </w:p>
          <w:p w:rsidR="00327B27" w:rsidRPr="00F1319C" w:rsidRDefault="00327B27" w:rsidP="00327B27">
            <w:pPr>
              <w:jc w:val="both"/>
            </w:pPr>
            <w:r w:rsidRPr="00F1319C">
              <w:t>г)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на дату подачи заявки.</w:t>
            </w:r>
          </w:p>
          <w:p w:rsidR="00327B27" w:rsidRPr="00F1319C" w:rsidRDefault="00327B27" w:rsidP="00327B27">
            <w:pPr>
              <w:jc w:val="both"/>
            </w:pPr>
            <w:r w:rsidRPr="00F1319C">
              <w:rPr>
                <w:b/>
              </w:rPr>
              <w:t>2)</w:t>
            </w:r>
            <w:r w:rsidRPr="00F1319C">
              <w:t xml:space="preserve"> учредительные документы;</w:t>
            </w:r>
          </w:p>
          <w:p w:rsidR="00327B27" w:rsidRPr="00F1319C" w:rsidRDefault="00327B27" w:rsidP="00327B27">
            <w:pPr>
              <w:jc w:val="both"/>
            </w:pPr>
            <w:r w:rsidRPr="00F1319C">
              <w:rPr>
                <w:b/>
              </w:rPr>
              <w:t>3)</w:t>
            </w:r>
            <w:r w:rsidRPr="00F1319C">
              <w:t xml:space="preserve"> выписка из Единого государственного реестра юридических лиц, сформированная не ранее чем за 30 дней до дня подачи заявки на предоставление Гарантии;</w:t>
            </w:r>
          </w:p>
          <w:p w:rsidR="00327B27" w:rsidRPr="00F1319C" w:rsidRDefault="00327B27" w:rsidP="00327B27">
            <w:pPr>
              <w:jc w:val="both"/>
            </w:pPr>
            <w:r w:rsidRPr="00F1319C">
              <w:rPr>
                <w:b/>
              </w:rPr>
              <w:t>4)</w:t>
            </w:r>
            <w:r w:rsidRPr="00F1319C">
              <w:t xml:space="preserve"> документ, подтверждающий полномочия лица на осуществление действий от имени Принципала в соответствии с законодательством; в случае передачи прав иному лицу - дополнительно доверенность на право подачи и подписи документов от имени Принципала;</w:t>
            </w:r>
          </w:p>
          <w:p w:rsidR="00327B27" w:rsidRPr="00F1319C" w:rsidRDefault="00327B27" w:rsidP="00327B27">
            <w:pPr>
              <w:jc w:val="both"/>
            </w:pPr>
            <w:r w:rsidRPr="00F1319C">
              <w:rPr>
                <w:b/>
              </w:rPr>
              <w:t>5)</w:t>
            </w:r>
            <w:r w:rsidRPr="00F1319C">
              <w:t xml:space="preserve"> 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327B27" w:rsidRPr="00F1319C" w:rsidRDefault="00327B27" w:rsidP="00327B27">
            <w:pPr>
              <w:jc w:val="both"/>
            </w:pPr>
            <w:r w:rsidRPr="00F1319C">
              <w:rPr>
                <w:b/>
              </w:rPr>
              <w:t>6)</w:t>
            </w:r>
            <w:r w:rsidRPr="00F1319C">
              <w:t xml:space="preserve">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аудиторской проверке);</w:t>
            </w:r>
          </w:p>
          <w:p w:rsidR="00327B27" w:rsidRPr="00F1319C" w:rsidRDefault="00327B27" w:rsidP="00327B27">
            <w:pPr>
              <w:jc w:val="both"/>
            </w:pPr>
            <w:r w:rsidRPr="00F1319C">
              <w:rPr>
                <w:b/>
              </w:rPr>
              <w:lastRenderedPageBreak/>
              <w:t>7)</w:t>
            </w:r>
            <w:r w:rsidRPr="00F1319C">
              <w:t xml:space="preserve"> кредитный договор (проект кредитного договора), в котором указан целевой характер использования кредитных ресурсов, и дополнительные соглашения к кредитному договору, а также график (проект графика) погашения кредита и уплаты процентов по нему (в случае если график не является составной частью договора или его проекта), или договор финансовой аренды (лизинга) (проект договора финансовой аренды (лизинга) и дополнительные соглашения к договору финансовой аренды (лизинга), а также график (проект графика) погашения лизинговых платежей (в случае если график не является составной частью договора или его проекта), или договор о предоставлении субсидии из федерального бюджета (проект договора о предоставлении субсидии из федерального бюджета);</w:t>
            </w:r>
          </w:p>
          <w:p w:rsidR="00327B27" w:rsidRPr="00F1319C" w:rsidRDefault="00327B27" w:rsidP="00327B27">
            <w:pPr>
              <w:jc w:val="both"/>
            </w:pPr>
            <w:r w:rsidRPr="00F1319C">
              <w:rPr>
                <w:b/>
              </w:rPr>
              <w:t>8)</w:t>
            </w:r>
            <w:r w:rsidRPr="00F1319C">
              <w:t xml:space="preserve"> реестр документов, подтверждающих объем фактических инвестиционных затрат (договоров (контрактов) или протоколов о намерениях на капитальное строительство (реконструкцию) объектов, сводных сметных расчетов стоимости строительства), по форме реестра, утвержденной Министерством;</w:t>
            </w:r>
          </w:p>
          <w:p w:rsidR="00327B27" w:rsidRPr="00F1319C" w:rsidRDefault="00327B27" w:rsidP="00327B27">
            <w:pPr>
              <w:jc w:val="both"/>
            </w:pPr>
            <w:r w:rsidRPr="00F1319C">
              <w:rPr>
                <w:b/>
              </w:rPr>
              <w:t>9)</w:t>
            </w:r>
            <w:r w:rsidRPr="00F1319C">
              <w:t xml:space="preserve"> карточка образцов подписей уполномоченных лиц Принципала;</w:t>
            </w:r>
          </w:p>
          <w:p w:rsidR="00327B27" w:rsidRPr="00F1319C" w:rsidRDefault="00327B27" w:rsidP="00327B27">
            <w:pPr>
              <w:jc w:val="both"/>
            </w:pPr>
            <w:r w:rsidRPr="00F1319C">
              <w:rPr>
                <w:b/>
              </w:rPr>
              <w:t>10)</w:t>
            </w:r>
            <w:r w:rsidRPr="00F1319C">
              <w:t xml:space="preserve"> расшифровка дебиторской и кредиторской задолженностей к представленным бухгалтерским балансам, сгруппированных по срокам задолженности (до 30 дней, 30 - 90 дней, 90 - 180 дней, более 360 дней), с указанием наиболее крупных дебиторов и кредиторов (более 5 процентов общего объема задолженности) и дат возникновения задолженности;</w:t>
            </w:r>
          </w:p>
          <w:p w:rsidR="00327B27" w:rsidRPr="00F1319C" w:rsidRDefault="00327B27" w:rsidP="00327B27">
            <w:pPr>
              <w:jc w:val="both"/>
            </w:pPr>
            <w:r w:rsidRPr="00F1319C">
              <w:rPr>
                <w:b/>
              </w:rPr>
              <w:t>11)</w:t>
            </w:r>
            <w:r w:rsidRPr="00F1319C">
              <w:t xml:space="preserve"> расшифровка задолженности по кредитам банков к представленным балансам за последние 2 финансовых года (или за весь период деятельности, если деятельность осуществляется менее двух финансовых лет)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327B27" w:rsidRPr="00F1319C" w:rsidRDefault="00327B27" w:rsidP="00327B27">
            <w:pPr>
              <w:jc w:val="both"/>
            </w:pPr>
            <w:r w:rsidRPr="00F1319C">
              <w:rPr>
                <w:b/>
              </w:rPr>
              <w:t>12)</w:t>
            </w:r>
            <w:r w:rsidRPr="00F1319C">
              <w:t xml:space="preserve"> справки банков, обслуживающих счета Принципала, об оборотах за последние 12 месяцев, остатках на расчетных (текущих) рублевых и (или) валютных счетах, наличии претензий по этим счетам;</w:t>
            </w:r>
          </w:p>
          <w:p w:rsidR="00327B27" w:rsidRPr="00F1319C" w:rsidRDefault="00327B27" w:rsidP="00327B27">
            <w:pPr>
              <w:jc w:val="both"/>
            </w:pPr>
            <w:r w:rsidRPr="00F1319C">
              <w:rPr>
                <w:b/>
              </w:rPr>
              <w:t>13)</w:t>
            </w:r>
            <w:r w:rsidRPr="00F1319C">
              <w:t xml:space="preserve"> справка налогового органа, подтверждающая исполнение Принципалом обязанности по уплате налогов, сборов, страховых взносов, пеней, штрафов, процентов, сформированная на дату не ранее чем за 30 дней до дня подачи заявки на предоставление Гарантии;</w:t>
            </w:r>
          </w:p>
          <w:p w:rsidR="00327B27" w:rsidRPr="00F1319C" w:rsidRDefault="00327B27" w:rsidP="00327B27">
            <w:pPr>
              <w:jc w:val="both"/>
            </w:pPr>
            <w:r w:rsidRPr="00F1319C">
              <w:rPr>
                <w:b/>
              </w:rPr>
              <w:t>14)</w:t>
            </w:r>
            <w:r w:rsidRPr="00F1319C">
              <w:t xml:space="preserve"> справка регионального отделения Фонда социального страхования Российской Федерации по Республике Коми об исполнении Принципалом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Гарантии;</w:t>
            </w:r>
          </w:p>
          <w:p w:rsidR="00327B27" w:rsidRPr="00F1319C" w:rsidRDefault="00327B27" w:rsidP="00327B27">
            <w:pPr>
              <w:jc w:val="both"/>
            </w:pPr>
            <w:r w:rsidRPr="00F1319C">
              <w:rPr>
                <w:b/>
              </w:rPr>
              <w:t>15)</w:t>
            </w:r>
            <w:r w:rsidRPr="00F1319C">
              <w:t xml:space="preserve"> сведения о наличии экспертных заключений (или выписки из экспертных заключений), подтверждающих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327B27" w:rsidRPr="00F1319C" w:rsidRDefault="00327B27" w:rsidP="00327B27">
            <w:pPr>
              <w:jc w:val="both"/>
            </w:pPr>
            <w:r w:rsidRPr="00F1319C">
              <w:rPr>
                <w:b/>
              </w:rPr>
              <w:t>16)</w:t>
            </w:r>
            <w:r w:rsidRPr="00F1319C">
              <w:t xml:space="preserve">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327B27" w:rsidRPr="00F1319C" w:rsidRDefault="00327B27" w:rsidP="00327B27">
            <w:pPr>
              <w:jc w:val="both"/>
            </w:pPr>
            <w:r w:rsidRPr="00F1319C">
              <w:rPr>
                <w:b/>
              </w:rPr>
              <w:t>17)</w:t>
            </w:r>
            <w:r w:rsidRPr="00F1319C">
              <w:t xml:space="preserve"> сведения о наличии лицензии на осуществление деятельности или свидетельства о допуске к осуществлению определенных вида или видов деятельности, выданного </w:t>
            </w:r>
            <w:proofErr w:type="spellStart"/>
            <w:r w:rsidRPr="00F1319C">
              <w:t>саморегулируемой</w:t>
            </w:r>
            <w:proofErr w:type="spellEnd"/>
            <w:r w:rsidRPr="00F1319C">
              <w:t xml:space="preserve"> организацией в соответствующей области (сфере деятельности), в случае, когда в соответствии с законодательством для занятия соответствующим видом </w:t>
            </w:r>
            <w:r w:rsidRPr="00F1319C">
              <w:lastRenderedPageBreak/>
              <w:t>деятельности необходимы соответствующие лицензия или свидетельство (с приложением указанных документов);</w:t>
            </w:r>
          </w:p>
          <w:p w:rsidR="00327B27" w:rsidRPr="00F1319C" w:rsidRDefault="00327B27" w:rsidP="00327B27">
            <w:pPr>
              <w:jc w:val="both"/>
            </w:pPr>
            <w:r w:rsidRPr="00F1319C">
              <w:rPr>
                <w:b/>
              </w:rPr>
              <w:t>18)</w:t>
            </w:r>
            <w:r w:rsidRPr="00F1319C">
              <w:t xml:space="preserve"> бизнес-план, утвержденный Принципалом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327B27" w:rsidRPr="00F1319C" w:rsidRDefault="00327B27" w:rsidP="00327B27">
            <w:pPr>
              <w:jc w:val="both"/>
            </w:pPr>
            <w:r w:rsidRPr="00F1319C">
              <w:t>титульный лист;</w:t>
            </w:r>
          </w:p>
          <w:p w:rsidR="00327B27" w:rsidRPr="00F1319C" w:rsidRDefault="00327B27" w:rsidP="00327B27">
            <w:pPr>
              <w:jc w:val="both"/>
            </w:pPr>
            <w:r w:rsidRPr="00F1319C">
              <w:t>вводная часть или резюме проекта;</w:t>
            </w:r>
          </w:p>
          <w:p w:rsidR="00327B27" w:rsidRPr="00F1319C" w:rsidRDefault="00327B27" w:rsidP="00327B27">
            <w:pPr>
              <w:jc w:val="both"/>
            </w:pPr>
            <w:r w:rsidRPr="00F1319C">
              <w:t>анализ положения дел в отрасли;</w:t>
            </w:r>
          </w:p>
          <w:p w:rsidR="00327B27" w:rsidRPr="00F1319C" w:rsidRDefault="00327B27" w:rsidP="00327B27">
            <w:pPr>
              <w:jc w:val="both"/>
            </w:pPr>
            <w:r w:rsidRPr="00F1319C">
              <w:t>инвестиционный план;</w:t>
            </w:r>
          </w:p>
          <w:p w:rsidR="00327B27" w:rsidRPr="00F1319C" w:rsidRDefault="00327B27" w:rsidP="00327B27">
            <w:pPr>
              <w:jc w:val="both"/>
            </w:pPr>
            <w:r w:rsidRPr="00F1319C">
              <w:t>производственный план;</w:t>
            </w:r>
          </w:p>
          <w:p w:rsidR="00327B27" w:rsidRPr="00F1319C" w:rsidRDefault="00327B27" w:rsidP="00327B27">
            <w:pPr>
              <w:jc w:val="both"/>
            </w:pPr>
            <w:r w:rsidRPr="00F1319C">
              <w:t>план маркетинга;</w:t>
            </w:r>
          </w:p>
          <w:p w:rsidR="00327B27" w:rsidRPr="00F1319C" w:rsidRDefault="00327B27" w:rsidP="00327B27">
            <w:pPr>
              <w:jc w:val="both"/>
            </w:pPr>
            <w:r w:rsidRPr="00F1319C">
              <w:t>организационный план;</w:t>
            </w:r>
          </w:p>
          <w:p w:rsidR="00327B27" w:rsidRPr="00F1319C" w:rsidRDefault="00327B27" w:rsidP="00327B27">
            <w:pPr>
              <w:jc w:val="both"/>
            </w:pPr>
            <w:r w:rsidRPr="00F1319C">
              <w:t>финансовый план;</w:t>
            </w:r>
          </w:p>
          <w:p w:rsidR="00327B27" w:rsidRPr="00F1319C" w:rsidRDefault="00327B27" w:rsidP="00327B27">
            <w:pPr>
              <w:jc w:val="both"/>
            </w:pPr>
            <w:r w:rsidRPr="00F1319C">
              <w:t>оценка рисков;</w:t>
            </w:r>
          </w:p>
          <w:p w:rsidR="00327B27" w:rsidRPr="00F1319C" w:rsidRDefault="00327B27" w:rsidP="00327B27">
            <w:pPr>
              <w:jc w:val="both"/>
            </w:pPr>
            <w:r w:rsidRPr="00F1319C">
              <w:t>охрана окружающей среды;</w:t>
            </w:r>
          </w:p>
          <w:p w:rsidR="00327B27" w:rsidRPr="00F1319C" w:rsidRDefault="00327B27" w:rsidP="00327B27">
            <w:pPr>
              <w:jc w:val="both"/>
            </w:pPr>
            <w:r w:rsidRPr="00F1319C">
              <w:t>заключение.</w:t>
            </w:r>
          </w:p>
          <w:p w:rsidR="00327B27" w:rsidRPr="00F1319C" w:rsidRDefault="00327B27" w:rsidP="00327B27">
            <w:pPr>
              <w:jc w:val="both"/>
            </w:pPr>
            <w:r w:rsidRPr="00F1319C">
              <w:rPr>
                <w:b/>
              </w:rPr>
              <w:t>19)</w:t>
            </w:r>
            <w:r w:rsidRPr="00F1319C">
              <w:t xml:space="preserve">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w:t>
            </w:r>
          </w:p>
          <w:p w:rsidR="00327B27" w:rsidRPr="00F1319C" w:rsidRDefault="00327B27" w:rsidP="00327B27">
            <w:pPr>
              <w:jc w:val="both"/>
            </w:pPr>
            <w:r w:rsidRPr="00F1319C">
              <w:rPr>
                <w:b/>
              </w:rPr>
              <w:t>20)</w:t>
            </w:r>
            <w:r w:rsidRPr="00F1319C">
              <w:t xml:space="preserve"> сведения об основных финансовых показателях хозяйственной деятельности по форме, утвержденной Министерством;</w:t>
            </w:r>
          </w:p>
          <w:p w:rsidR="00327B27" w:rsidRPr="00F1319C" w:rsidRDefault="00327B27" w:rsidP="00327B27">
            <w:pPr>
              <w:jc w:val="both"/>
            </w:pPr>
            <w:r w:rsidRPr="00F1319C">
              <w:rPr>
                <w:b/>
              </w:rPr>
              <w:t>21)</w:t>
            </w:r>
            <w:r w:rsidRPr="00F1319C">
              <w:t xml:space="preserve"> заключение Министерства Республики Коми имущественных и земельных отношений об обеспечении исполнения обязательств Принципала по удовлетворению регрессного требования Гаранта к Принципалу, предлагаемого в форме имущества (предоставляется при залоге имущества в качестве обеспечения обязательств Принципала);</w:t>
            </w:r>
          </w:p>
          <w:p w:rsidR="00327B27" w:rsidRPr="00F1319C" w:rsidRDefault="00327B27" w:rsidP="00327B27">
            <w:pPr>
              <w:jc w:val="both"/>
            </w:pPr>
            <w:r w:rsidRPr="00F1319C">
              <w:rPr>
                <w:b/>
              </w:rPr>
              <w:t>22)</w:t>
            </w:r>
            <w:r w:rsidRPr="00F1319C">
              <w:t xml:space="preserve"> заключение Министерства финансов Республики Коми об обеспечении исполнения обязательств Принципала по удовлетворению регрессного требования Гаранта к Принципалу, предлагаемого в форме банковской гарантии и (или) поручительства (предоставляется при залоге банковских гарантий и (или) поручительств в качестве обеспечения обязательств Принципала);</w:t>
            </w:r>
          </w:p>
          <w:p w:rsidR="00327B27" w:rsidRPr="00F1319C" w:rsidRDefault="00327B27" w:rsidP="00327B27">
            <w:pPr>
              <w:jc w:val="both"/>
            </w:pPr>
            <w:r w:rsidRPr="00F1319C">
              <w:rPr>
                <w:b/>
              </w:rPr>
              <w:t>23)</w:t>
            </w:r>
            <w:r w:rsidRPr="00F1319C">
              <w:t xml:space="preserve"> сведения о наличии иного (кроме Гарантии) обеспечения исполнения обязательств Принципала по кредитному договору, договору финансовой аренды (лизинга) или договору о предоставлении субсидии из федерального бюджета (с указанием наименования, суммы и срока обеспечения) по форме, утвержденной Министерством;</w:t>
            </w:r>
          </w:p>
          <w:p w:rsidR="00327B27" w:rsidRPr="00F1319C" w:rsidRDefault="007B7A38" w:rsidP="00327B27">
            <w:pPr>
              <w:jc w:val="both"/>
            </w:pPr>
            <w:r w:rsidRPr="00F1319C">
              <w:rPr>
                <w:b/>
              </w:rPr>
              <w:t>24)</w:t>
            </w:r>
            <w:r w:rsidRPr="00F1319C">
              <w:t xml:space="preserve"> </w:t>
            </w:r>
            <w:r w:rsidR="00327B27" w:rsidRPr="00F1319C">
              <w:t>обоснование необходимости в получении Гарантий.</w:t>
            </w:r>
          </w:p>
          <w:p w:rsidR="009C618A" w:rsidRPr="00F1319C" w:rsidRDefault="009C618A" w:rsidP="00CE76BA">
            <w:pPr>
              <w:jc w:val="both"/>
            </w:pPr>
            <w:r w:rsidRPr="00F1319C">
              <w:t>В случае проведения Конкурса в отдельных сферах деятельности Принципалы в дополнение к перечисленным документам подают документы, подтверждающие соответствие инвестиционного проекта дополнительным критериям, установленным Правительством Республики Коми.</w:t>
            </w:r>
          </w:p>
          <w:p w:rsidR="009C618A" w:rsidRPr="00F1319C" w:rsidRDefault="009C618A" w:rsidP="00D0665F">
            <w:pPr>
              <w:jc w:val="both"/>
              <w:rPr>
                <w:spacing w:val="-6"/>
              </w:rPr>
            </w:pPr>
            <w:r w:rsidRPr="00F1319C">
              <w:t xml:space="preserve">Утвержденные формы для составления Заявителем документов размещаются на официальном сайте Министерства </w:t>
            </w:r>
            <w:r w:rsidR="00D0665F" w:rsidRPr="00F1319C">
              <w:t xml:space="preserve">промышленности </w:t>
            </w:r>
            <w:r w:rsidRPr="00F1319C">
              <w:t>РК</w:t>
            </w:r>
            <w:r w:rsidR="00D0665F" w:rsidRPr="00F1319C">
              <w:t>, Инвестиционном портале РК</w:t>
            </w:r>
            <w:r w:rsidRPr="00F1319C">
              <w:t xml:space="preserve"> в сети Интернет.</w:t>
            </w:r>
          </w:p>
        </w:tc>
      </w:tr>
      <w:tr w:rsidR="009C618A" w:rsidRPr="00F1319C" w:rsidTr="007569D6">
        <w:tc>
          <w:tcPr>
            <w:tcW w:w="9322" w:type="dxa"/>
            <w:shd w:val="clear" w:color="auto" w:fill="DDD9C3"/>
          </w:tcPr>
          <w:p w:rsidR="009C618A" w:rsidRPr="00F1319C" w:rsidRDefault="009C618A" w:rsidP="00CE76BA">
            <w:pPr>
              <w:jc w:val="both"/>
              <w:rPr>
                <w:b/>
                <w:bCs/>
                <w:spacing w:val="-6"/>
              </w:rPr>
            </w:pPr>
            <w:r w:rsidRPr="00F1319C">
              <w:rPr>
                <w:b/>
                <w:bCs/>
              </w:rPr>
              <w:lastRenderedPageBreak/>
              <w:t>Место предоставления документов</w:t>
            </w:r>
          </w:p>
        </w:tc>
      </w:tr>
      <w:tr w:rsidR="009C618A" w:rsidRPr="00F1319C" w:rsidTr="007569D6">
        <w:tc>
          <w:tcPr>
            <w:tcW w:w="9322" w:type="dxa"/>
            <w:tcBorders>
              <w:bottom w:val="single" w:sz="4" w:space="0" w:color="auto"/>
            </w:tcBorders>
            <w:shd w:val="clear" w:color="auto" w:fill="auto"/>
          </w:tcPr>
          <w:p w:rsidR="009C618A" w:rsidRPr="00F1319C" w:rsidRDefault="00DE151F" w:rsidP="00E0044F">
            <w:pPr>
              <w:jc w:val="both"/>
              <w:rPr>
                <w:bCs/>
                <w:spacing w:val="-6"/>
              </w:rPr>
            </w:pPr>
            <w:r w:rsidRPr="00F1319C">
              <w:rPr>
                <w:bCs/>
              </w:rPr>
              <w:t>Министерство промышленности, природных ресурсов, энергетики и транспорта Республики Коми</w:t>
            </w:r>
            <w:r w:rsidR="009C618A" w:rsidRPr="00F1319C">
              <w:rPr>
                <w:bCs/>
              </w:rPr>
              <w:t xml:space="preserve"> по адресу: Республика Коми, 167000, г. Сыктывкар, ул. Интернациональная, 1</w:t>
            </w:r>
            <w:r w:rsidR="002555A5" w:rsidRPr="00F1319C">
              <w:rPr>
                <w:bCs/>
              </w:rPr>
              <w:t>57</w:t>
            </w:r>
            <w:r w:rsidR="009C618A" w:rsidRPr="00F1319C">
              <w:rPr>
                <w:bCs/>
              </w:rPr>
              <w:t xml:space="preserve">, </w:t>
            </w:r>
            <w:r w:rsidR="009C618A" w:rsidRPr="00F1319C">
              <w:rPr>
                <w:bCs/>
                <w:lang w:val="en-US"/>
              </w:rPr>
              <w:t>e</w:t>
            </w:r>
            <w:r w:rsidR="009C618A" w:rsidRPr="00F1319C">
              <w:rPr>
                <w:bCs/>
              </w:rPr>
              <w:t>-</w:t>
            </w:r>
            <w:r w:rsidR="009C618A" w:rsidRPr="00F1319C">
              <w:rPr>
                <w:bCs/>
                <w:lang w:val="en-US"/>
              </w:rPr>
              <w:t>mail</w:t>
            </w:r>
            <w:r w:rsidR="009C618A" w:rsidRPr="00F1319C">
              <w:rPr>
                <w:bCs/>
              </w:rPr>
              <w:t xml:space="preserve">: </w:t>
            </w:r>
            <w:hyperlink r:id="rId27" w:history="1">
              <w:r w:rsidR="00E0044F" w:rsidRPr="00F1319C">
                <w:rPr>
                  <w:rStyle w:val="a3"/>
                  <w:bCs/>
                  <w:color w:val="auto"/>
                </w:rPr>
                <w:t>obotdel@minprom.rkomi.ru</w:t>
              </w:r>
            </w:hyperlink>
            <w:r w:rsidR="002555A5" w:rsidRPr="00F1319C">
              <w:rPr>
                <w:bCs/>
              </w:rPr>
              <w:t>.</w:t>
            </w:r>
          </w:p>
        </w:tc>
      </w:tr>
      <w:tr w:rsidR="009C618A" w:rsidRPr="00F1319C" w:rsidTr="007569D6">
        <w:tc>
          <w:tcPr>
            <w:tcW w:w="9322" w:type="dxa"/>
            <w:shd w:val="clear" w:color="auto" w:fill="DDD9C3"/>
          </w:tcPr>
          <w:p w:rsidR="009C618A" w:rsidRPr="00F1319C" w:rsidRDefault="009C618A" w:rsidP="00CE76BA">
            <w:pPr>
              <w:jc w:val="both"/>
              <w:rPr>
                <w:b/>
                <w:bCs/>
              </w:rPr>
            </w:pPr>
            <w:r w:rsidRPr="00F1319C">
              <w:rPr>
                <w:b/>
                <w:bCs/>
              </w:rPr>
              <w:t>Контактное лицо</w:t>
            </w:r>
          </w:p>
        </w:tc>
      </w:tr>
      <w:tr w:rsidR="009C618A" w:rsidRPr="00F1319C" w:rsidTr="007569D6">
        <w:tc>
          <w:tcPr>
            <w:tcW w:w="9322" w:type="dxa"/>
            <w:tcBorders>
              <w:bottom w:val="single" w:sz="4" w:space="0" w:color="auto"/>
            </w:tcBorders>
            <w:shd w:val="clear" w:color="auto" w:fill="auto"/>
          </w:tcPr>
          <w:p w:rsidR="009C618A" w:rsidRPr="00F1319C" w:rsidRDefault="009C618A" w:rsidP="00CD2A23">
            <w:pPr>
              <w:jc w:val="both"/>
              <w:rPr>
                <w:bCs/>
              </w:rPr>
            </w:pPr>
            <w:r w:rsidRPr="00F1319C">
              <w:rPr>
                <w:bCs/>
              </w:rPr>
              <w:t xml:space="preserve">Начальник отдела инвестиционной политики </w:t>
            </w:r>
            <w:r w:rsidRPr="00F1319C">
              <w:rPr>
                <w:rFonts w:eastAsia="Calibri"/>
                <w:bCs/>
                <w:lang w:eastAsia="en-US"/>
              </w:rPr>
              <w:t>Рязанова Вера Анатольевна: тел. (8212) 25-5</w:t>
            </w:r>
            <w:r w:rsidR="00CD2A23" w:rsidRPr="00F1319C">
              <w:rPr>
                <w:rFonts w:eastAsia="Calibri"/>
                <w:bCs/>
                <w:lang w:eastAsia="en-US"/>
              </w:rPr>
              <w:t>4</w:t>
            </w:r>
            <w:r w:rsidRPr="00F1319C">
              <w:rPr>
                <w:rFonts w:eastAsia="Calibri"/>
                <w:bCs/>
                <w:lang w:eastAsia="en-US"/>
              </w:rPr>
              <w:t>-</w:t>
            </w:r>
            <w:r w:rsidR="00CD2A23" w:rsidRPr="00F1319C">
              <w:rPr>
                <w:rFonts w:eastAsia="Calibri"/>
                <w:bCs/>
                <w:lang w:eastAsia="en-US"/>
              </w:rPr>
              <w:t>3</w:t>
            </w:r>
            <w:r w:rsidRPr="00F1319C">
              <w:rPr>
                <w:rFonts w:eastAsia="Calibri"/>
                <w:bCs/>
                <w:lang w:eastAsia="en-US"/>
              </w:rPr>
              <w:t>3</w:t>
            </w:r>
            <w:r w:rsidR="00317FB0" w:rsidRPr="00F1319C">
              <w:rPr>
                <w:rFonts w:eastAsia="Calibri"/>
                <w:bCs/>
                <w:lang w:eastAsia="en-US"/>
              </w:rPr>
              <w:t xml:space="preserve"> (126)</w:t>
            </w:r>
            <w:r w:rsidRPr="00F1319C">
              <w:rPr>
                <w:rFonts w:eastAsia="Calibri"/>
                <w:bCs/>
                <w:lang w:eastAsia="en-US"/>
              </w:rPr>
              <w:t>, (</w:t>
            </w:r>
            <w:r w:rsidRPr="00F1319C">
              <w:rPr>
                <w:rFonts w:eastAsia="Calibri"/>
                <w:bCs/>
                <w:lang w:val="en-US" w:eastAsia="en-US"/>
              </w:rPr>
              <w:t>e</w:t>
            </w:r>
            <w:r w:rsidRPr="00F1319C">
              <w:rPr>
                <w:rFonts w:eastAsia="Calibri"/>
                <w:bCs/>
                <w:lang w:eastAsia="en-US"/>
              </w:rPr>
              <w:t>-</w:t>
            </w:r>
            <w:r w:rsidRPr="00F1319C">
              <w:rPr>
                <w:rFonts w:eastAsia="Calibri"/>
                <w:bCs/>
                <w:lang w:val="en-US" w:eastAsia="en-US"/>
              </w:rPr>
              <w:t>mail</w:t>
            </w:r>
            <w:r w:rsidR="00D82089" w:rsidRPr="00F1319C">
              <w:rPr>
                <w:rFonts w:eastAsia="Calibri"/>
                <w:bCs/>
                <w:lang w:eastAsia="en-US"/>
              </w:rPr>
              <w:t>:</w:t>
            </w:r>
            <w:r w:rsidR="00D82089" w:rsidRPr="00F1319C">
              <w:rPr>
                <w:rFonts w:eastAsia="Calibri"/>
                <w:bCs/>
                <w:lang w:val="en-US" w:eastAsia="en-US"/>
              </w:rPr>
              <w:t xml:space="preserve"> </w:t>
            </w:r>
            <w:hyperlink r:id="rId28" w:history="1">
              <w:r w:rsidR="00D82089" w:rsidRPr="00F1319C">
                <w:rPr>
                  <w:rStyle w:val="a3"/>
                  <w:rFonts w:eastAsia="Calibri"/>
                  <w:bCs/>
                  <w:color w:val="auto"/>
                  <w:lang w:val="en-US" w:eastAsia="en-US"/>
                </w:rPr>
                <w:t>v</w:t>
              </w:r>
              <w:r w:rsidR="00D82089" w:rsidRPr="00F1319C">
                <w:rPr>
                  <w:rStyle w:val="a3"/>
                  <w:rFonts w:eastAsia="Calibri"/>
                  <w:bCs/>
                  <w:color w:val="auto"/>
                  <w:lang w:eastAsia="en-US"/>
                </w:rPr>
                <w:t>.</w:t>
              </w:r>
              <w:r w:rsidR="00D82089" w:rsidRPr="00F1319C">
                <w:rPr>
                  <w:rStyle w:val="a3"/>
                  <w:rFonts w:eastAsia="Calibri"/>
                  <w:bCs/>
                  <w:color w:val="auto"/>
                  <w:lang w:val="en-US" w:eastAsia="en-US"/>
                </w:rPr>
                <w:t>a</w:t>
              </w:r>
              <w:r w:rsidR="00D82089" w:rsidRPr="00F1319C">
                <w:rPr>
                  <w:rStyle w:val="a3"/>
                  <w:rFonts w:eastAsia="Calibri"/>
                  <w:bCs/>
                  <w:color w:val="auto"/>
                  <w:lang w:eastAsia="en-US"/>
                </w:rPr>
                <w:t>.</w:t>
              </w:r>
              <w:r w:rsidR="00D82089" w:rsidRPr="00F1319C">
                <w:rPr>
                  <w:rStyle w:val="a3"/>
                  <w:rFonts w:eastAsia="Calibri"/>
                  <w:bCs/>
                  <w:color w:val="auto"/>
                  <w:lang w:val="en-US" w:eastAsia="en-US"/>
                </w:rPr>
                <w:t>ryazanova</w:t>
              </w:r>
              <w:r w:rsidR="00D82089" w:rsidRPr="00F1319C">
                <w:rPr>
                  <w:rStyle w:val="a3"/>
                  <w:rFonts w:eastAsia="Calibri"/>
                  <w:bCs/>
                  <w:color w:val="auto"/>
                  <w:lang w:eastAsia="en-US"/>
                </w:rPr>
                <w:t>@</w:t>
              </w:r>
              <w:r w:rsidR="00D82089" w:rsidRPr="00F1319C">
                <w:rPr>
                  <w:rStyle w:val="a3"/>
                  <w:rFonts w:eastAsia="Calibri"/>
                  <w:bCs/>
                  <w:color w:val="auto"/>
                  <w:lang w:val="en-US" w:eastAsia="en-US"/>
                </w:rPr>
                <w:t>minprom.rkomi</w:t>
              </w:r>
              <w:r w:rsidR="00D82089" w:rsidRPr="00F1319C">
                <w:rPr>
                  <w:rStyle w:val="a3"/>
                  <w:rFonts w:eastAsia="Calibri"/>
                  <w:bCs/>
                  <w:color w:val="auto"/>
                  <w:lang w:eastAsia="en-US"/>
                </w:rPr>
                <w:t>.</w:t>
              </w:r>
              <w:r w:rsidR="00D82089" w:rsidRPr="00F1319C">
                <w:rPr>
                  <w:rStyle w:val="a3"/>
                  <w:rFonts w:eastAsia="Calibri"/>
                  <w:bCs/>
                  <w:color w:val="auto"/>
                  <w:lang w:val="en-US" w:eastAsia="en-US"/>
                </w:rPr>
                <w:t>ru</w:t>
              </w:r>
            </w:hyperlink>
            <w:r w:rsidRPr="00F1319C">
              <w:rPr>
                <w:rFonts w:eastAsia="Calibri"/>
                <w:bCs/>
                <w:lang w:eastAsia="en-US"/>
              </w:rPr>
              <w:t>).</w:t>
            </w:r>
          </w:p>
        </w:tc>
      </w:tr>
      <w:tr w:rsidR="009C618A" w:rsidRPr="00F1319C" w:rsidTr="007569D6">
        <w:tc>
          <w:tcPr>
            <w:tcW w:w="9322" w:type="dxa"/>
            <w:shd w:val="clear" w:color="auto" w:fill="DDD9C3"/>
          </w:tcPr>
          <w:p w:rsidR="009C618A" w:rsidRPr="00F1319C" w:rsidRDefault="009C618A" w:rsidP="00CE76BA">
            <w:pPr>
              <w:jc w:val="both"/>
              <w:rPr>
                <w:b/>
                <w:bCs/>
              </w:rPr>
            </w:pPr>
            <w:r w:rsidRPr="00F1319C">
              <w:rPr>
                <w:b/>
                <w:bCs/>
              </w:rPr>
              <w:t>Источники получения информации о поддержке</w:t>
            </w:r>
          </w:p>
        </w:tc>
      </w:tr>
      <w:tr w:rsidR="009C618A" w:rsidRPr="00F1319C" w:rsidTr="007569D6">
        <w:tc>
          <w:tcPr>
            <w:tcW w:w="9322" w:type="dxa"/>
            <w:tcBorders>
              <w:bottom w:val="single" w:sz="4" w:space="0" w:color="auto"/>
            </w:tcBorders>
            <w:shd w:val="clear" w:color="auto" w:fill="auto"/>
          </w:tcPr>
          <w:p w:rsidR="009C618A" w:rsidRPr="00F1319C" w:rsidRDefault="009C618A" w:rsidP="00CE76BA">
            <w:pPr>
              <w:jc w:val="both"/>
            </w:pPr>
            <w:r w:rsidRPr="00F1319C">
              <w:lastRenderedPageBreak/>
              <w:t xml:space="preserve">В информационно-телекоммуникационной сети Интернет: </w:t>
            </w:r>
          </w:p>
          <w:p w:rsidR="009C618A" w:rsidRPr="00F1319C" w:rsidRDefault="009C618A" w:rsidP="00E0044F">
            <w:pPr>
              <w:jc w:val="both"/>
              <w:rPr>
                <w:bCs/>
              </w:rPr>
            </w:pPr>
            <w:r w:rsidRPr="00F1319C">
              <w:rPr>
                <w:bCs/>
              </w:rPr>
              <w:t xml:space="preserve">- </w:t>
            </w:r>
            <w:r w:rsidRPr="00F1319C">
              <w:rPr>
                <w:rFonts w:eastAsia="Calibri"/>
                <w:bCs/>
                <w:lang w:eastAsia="en-US"/>
              </w:rPr>
              <w:t xml:space="preserve">на </w:t>
            </w:r>
            <w:r w:rsidRPr="00F1319C">
              <w:rPr>
                <w:rFonts w:eastAsia="Calibri"/>
                <w:lang w:eastAsia="en-US"/>
              </w:rPr>
              <w:t>Инвестиционном портале Республики Коми (</w:t>
            </w:r>
            <w:hyperlink r:id="rId29" w:history="1">
              <w:r w:rsidR="00E0044F" w:rsidRPr="00F1319C">
                <w:rPr>
                  <w:rStyle w:val="a3"/>
                  <w:rFonts w:eastAsia="Calibri"/>
                  <w:color w:val="auto"/>
                  <w:lang w:val="en-US" w:eastAsia="en-US"/>
                </w:rPr>
                <w:t>http</w:t>
              </w:r>
              <w:r w:rsidR="00E0044F" w:rsidRPr="00F1319C">
                <w:rPr>
                  <w:rStyle w:val="a3"/>
                  <w:rFonts w:eastAsia="Calibri"/>
                  <w:color w:val="auto"/>
                  <w:lang w:eastAsia="en-US"/>
                </w:rPr>
                <w:t>://</w:t>
              </w:r>
              <w:r w:rsidR="00E0044F" w:rsidRPr="00F1319C">
                <w:rPr>
                  <w:rStyle w:val="a3"/>
                  <w:rFonts w:eastAsia="Calibri"/>
                  <w:color w:val="auto"/>
                  <w:lang w:val="en-US" w:eastAsia="en-US"/>
                </w:rPr>
                <w:t>invest</w:t>
              </w:r>
              <w:r w:rsidR="00E0044F" w:rsidRPr="00F1319C">
                <w:rPr>
                  <w:rStyle w:val="a3"/>
                  <w:rFonts w:eastAsia="Calibri"/>
                  <w:color w:val="auto"/>
                  <w:lang w:eastAsia="en-US"/>
                </w:rPr>
                <w:t>.</w:t>
              </w:r>
              <w:proofErr w:type="spellStart"/>
              <w:r w:rsidR="00E0044F" w:rsidRPr="00F1319C">
                <w:rPr>
                  <w:rStyle w:val="a3"/>
                  <w:rFonts w:eastAsia="Calibri"/>
                  <w:color w:val="auto"/>
                  <w:lang w:val="en-US" w:eastAsia="en-US"/>
                </w:rPr>
                <w:t>rkomi</w:t>
              </w:r>
              <w:proofErr w:type="spellEnd"/>
              <w:r w:rsidR="00E0044F" w:rsidRPr="00F1319C">
                <w:rPr>
                  <w:rStyle w:val="a3"/>
                  <w:rFonts w:eastAsia="Calibri"/>
                  <w:color w:val="auto"/>
                  <w:lang w:eastAsia="en-US"/>
                </w:rPr>
                <w:t>.</w:t>
              </w:r>
              <w:proofErr w:type="spellStart"/>
              <w:r w:rsidR="00E0044F" w:rsidRPr="00F1319C">
                <w:rPr>
                  <w:rStyle w:val="a3"/>
                  <w:rFonts w:eastAsia="Calibri"/>
                  <w:color w:val="auto"/>
                  <w:lang w:val="en-US" w:eastAsia="en-US"/>
                </w:rPr>
                <w:t>ru</w:t>
              </w:r>
              <w:proofErr w:type="spellEnd"/>
            </w:hyperlink>
            <w:r w:rsidRPr="00F1319C">
              <w:rPr>
                <w:rFonts w:eastAsia="Calibri"/>
                <w:lang w:eastAsia="en-US"/>
              </w:rPr>
              <w:t>) в разделе «</w:t>
            </w:r>
            <w:r w:rsidR="007C0F57" w:rsidRPr="00F1319C">
              <w:rPr>
                <w:rFonts w:eastAsia="Calibri"/>
                <w:lang w:eastAsia="en-US"/>
              </w:rPr>
              <w:t>Меры поддержки</w:t>
            </w:r>
            <w:r w:rsidRPr="00F1319C">
              <w:rPr>
                <w:rFonts w:eastAsia="Calibri"/>
                <w:lang w:eastAsia="en-US"/>
              </w:rPr>
              <w:t xml:space="preserve">»/«Формы </w:t>
            </w:r>
            <w:r w:rsidR="007C0F57" w:rsidRPr="00F1319C">
              <w:rPr>
                <w:rFonts w:eastAsia="Calibri"/>
                <w:lang w:eastAsia="en-US"/>
              </w:rPr>
              <w:t>гос</w:t>
            </w:r>
            <w:r w:rsidRPr="00F1319C">
              <w:rPr>
                <w:rFonts w:eastAsia="Calibri"/>
                <w:lang w:eastAsia="en-US"/>
              </w:rPr>
              <w:t>ударственной поддержки».</w:t>
            </w:r>
          </w:p>
        </w:tc>
      </w:tr>
      <w:tr w:rsidR="009C618A" w:rsidRPr="00F1319C" w:rsidTr="007569D6">
        <w:tc>
          <w:tcPr>
            <w:tcW w:w="9322" w:type="dxa"/>
            <w:tcBorders>
              <w:bottom w:val="single" w:sz="4" w:space="0" w:color="auto"/>
            </w:tcBorders>
            <w:shd w:val="clear" w:color="auto" w:fill="DDD9C3"/>
          </w:tcPr>
          <w:p w:rsidR="009C618A" w:rsidRPr="00F1319C" w:rsidRDefault="009C618A" w:rsidP="00CE76BA">
            <w:pPr>
              <w:jc w:val="both"/>
              <w:rPr>
                <w:b/>
                <w:bCs/>
              </w:rPr>
            </w:pPr>
            <w:r w:rsidRPr="00F1319C">
              <w:rPr>
                <w:b/>
              </w:rPr>
              <w:t>Дополнительная информация</w:t>
            </w:r>
          </w:p>
        </w:tc>
      </w:tr>
      <w:tr w:rsidR="009C618A" w:rsidRPr="00F1319C" w:rsidTr="007569D6">
        <w:tc>
          <w:tcPr>
            <w:tcW w:w="9322" w:type="dxa"/>
            <w:tcBorders>
              <w:bottom w:val="single" w:sz="4" w:space="0" w:color="auto"/>
            </w:tcBorders>
            <w:shd w:val="clear" w:color="auto" w:fill="FFFFFF"/>
          </w:tcPr>
          <w:p w:rsidR="009C618A" w:rsidRPr="00F1319C" w:rsidRDefault="009C618A" w:rsidP="00DE151F">
            <w:pPr>
              <w:jc w:val="both"/>
            </w:pPr>
            <w:r w:rsidRPr="00F1319C">
              <w:rPr>
                <w:bCs/>
              </w:rPr>
              <w:t xml:space="preserve">Объявление о конкурсном отборе размещается на официальном сайте </w:t>
            </w:r>
            <w:proofErr w:type="spellStart"/>
            <w:r w:rsidRPr="00F1319C">
              <w:rPr>
                <w:bCs/>
              </w:rPr>
              <w:t>Мин</w:t>
            </w:r>
            <w:r w:rsidR="00DE151F" w:rsidRPr="00F1319C">
              <w:rPr>
                <w:bCs/>
              </w:rPr>
              <w:t>прома</w:t>
            </w:r>
            <w:proofErr w:type="spellEnd"/>
            <w:r w:rsidR="007C0F57" w:rsidRPr="00F1319C">
              <w:rPr>
                <w:bCs/>
              </w:rPr>
              <w:t xml:space="preserve"> </w:t>
            </w:r>
            <w:r w:rsidRPr="00F1319C">
              <w:rPr>
                <w:bCs/>
              </w:rPr>
              <w:t>РК (</w:t>
            </w:r>
            <w:hyperlink r:id="rId30" w:history="1">
              <w:r w:rsidR="00E0044F" w:rsidRPr="00F1319C">
                <w:rPr>
                  <w:rStyle w:val="a3"/>
                  <w:bCs/>
                  <w:color w:val="auto"/>
                </w:rPr>
                <w:t>www.minprom.rkomi.ru</w:t>
              </w:r>
            </w:hyperlink>
            <w:r w:rsidR="00951295" w:rsidRPr="00F1319C">
              <w:rPr>
                <w:bCs/>
              </w:rPr>
              <w:t>) и Инвестиционном портале Республики Коми (</w:t>
            </w:r>
            <w:hyperlink r:id="rId31" w:history="1">
              <w:r w:rsidR="00E0044F" w:rsidRPr="00F1319C">
                <w:rPr>
                  <w:rStyle w:val="a3"/>
                  <w:bCs/>
                  <w:color w:val="auto"/>
                </w:rPr>
                <w:t>http://invest.rkomi.ru</w:t>
              </w:r>
            </w:hyperlink>
            <w:r w:rsidR="00951295" w:rsidRPr="00F1319C">
              <w:rPr>
                <w:bCs/>
              </w:rPr>
              <w:t>).</w:t>
            </w:r>
          </w:p>
        </w:tc>
      </w:tr>
    </w:tbl>
    <w:p w:rsidR="00075FAB" w:rsidRPr="00F1319C" w:rsidRDefault="00075FAB" w:rsidP="009D67E6">
      <w:pPr>
        <w:spacing w:line="276" w:lineRule="auto"/>
        <w:jc w:val="center"/>
      </w:pPr>
      <w:bookmarkStart w:id="9" w:name="минпром2"/>
      <w:bookmarkEnd w:id="9"/>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14578B" w:rsidRPr="00F1319C" w:rsidTr="003D1D6F">
        <w:tc>
          <w:tcPr>
            <w:tcW w:w="9322" w:type="dxa"/>
            <w:shd w:val="clear" w:color="auto" w:fill="FFFF00"/>
          </w:tcPr>
          <w:p w:rsidR="0014578B" w:rsidRPr="00F1319C" w:rsidRDefault="0014578B" w:rsidP="003D1D6F">
            <w:pPr>
              <w:jc w:val="both"/>
              <w:rPr>
                <w:b/>
                <w:i/>
              </w:rPr>
            </w:pPr>
            <w:r w:rsidRPr="00F1319C">
              <w:rPr>
                <w:b/>
                <w:i/>
              </w:rPr>
              <w:t>Предоставление налоговых льгот при реализации инвестиционных проектов</w:t>
            </w:r>
          </w:p>
        </w:tc>
      </w:tr>
      <w:tr w:rsidR="0014578B" w:rsidRPr="00F1319C" w:rsidTr="003D1D6F">
        <w:tc>
          <w:tcPr>
            <w:tcW w:w="9322" w:type="dxa"/>
            <w:shd w:val="clear" w:color="auto" w:fill="auto"/>
          </w:tcPr>
          <w:p w:rsidR="0014578B" w:rsidRPr="00F1319C" w:rsidRDefault="0014578B" w:rsidP="003D1D6F">
            <w:pPr>
              <w:jc w:val="both"/>
              <w:rPr>
                <w:b/>
              </w:rPr>
            </w:pPr>
          </w:p>
        </w:tc>
      </w:tr>
      <w:tr w:rsidR="0014578B" w:rsidRPr="00F1319C" w:rsidTr="003D1D6F">
        <w:tc>
          <w:tcPr>
            <w:tcW w:w="9322" w:type="dxa"/>
            <w:shd w:val="clear" w:color="auto" w:fill="DDD9C3"/>
          </w:tcPr>
          <w:p w:rsidR="0014578B" w:rsidRPr="00F1319C" w:rsidRDefault="0014578B" w:rsidP="003D1D6F">
            <w:pPr>
              <w:jc w:val="both"/>
              <w:rPr>
                <w:b/>
              </w:rPr>
            </w:pPr>
            <w:r w:rsidRPr="00F1319C">
              <w:rPr>
                <w:b/>
              </w:rPr>
              <w:t>Нормативный правовой акт Республики Коми, регламентирующий порядок предоставления указанного вида государственной поддержки</w:t>
            </w:r>
          </w:p>
        </w:tc>
      </w:tr>
      <w:tr w:rsidR="0014578B" w:rsidRPr="00F1319C" w:rsidTr="003D1D6F">
        <w:trPr>
          <w:trHeight w:val="1704"/>
        </w:trPr>
        <w:tc>
          <w:tcPr>
            <w:tcW w:w="9322" w:type="dxa"/>
            <w:tcBorders>
              <w:bottom w:val="single" w:sz="4" w:space="0" w:color="auto"/>
            </w:tcBorders>
            <w:shd w:val="clear" w:color="auto" w:fill="auto"/>
          </w:tcPr>
          <w:p w:rsidR="0014578B" w:rsidRDefault="0014578B" w:rsidP="003D1D6F">
            <w:pPr>
              <w:jc w:val="both"/>
              <w:rPr>
                <w:rFonts w:eastAsia="Calibri"/>
                <w:lang w:eastAsia="en-US"/>
              </w:rPr>
            </w:pPr>
            <w:r w:rsidRPr="00F1319C">
              <w:rPr>
                <w:rFonts w:eastAsia="Calibri"/>
                <w:lang w:eastAsia="en-US"/>
              </w:rPr>
              <w:t>Закон Республики Коми от 10</w:t>
            </w:r>
            <w:r w:rsidR="00AE16A5">
              <w:rPr>
                <w:rFonts w:eastAsia="Calibri"/>
                <w:lang w:eastAsia="en-US"/>
              </w:rPr>
              <w:t xml:space="preserve"> ноября </w:t>
            </w:r>
            <w:r w:rsidRPr="00F1319C">
              <w:rPr>
                <w:rFonts w:eastAsia="Calibri"/>
                <w:lang w:eastAsia="en-US"/>
              </w:rPr>
              <w:t>2005 г. № 113-РЗ «О  налоговых льготах на территории Республики Коми и внесении изменений в некоторые законодательные акты по вопросу о налоговых льготах»;</w:t>
            </w:r>
          </w:p>
          <w:p w:rsidR="00AE16A5" w:rsidRPr="00F1319C" w:rsidRDefault="00AE16A5" w:rsidP="003D1D6F">
            <w:pPr>
              <w:jc w:val="both"/>
            </w:pPr>
          </w:p>
          <w:p w:rsidR="0014578B" w:rsidRDefault="0014578B" w:rsidP="003D1D6F">
            <w:pPr>
              <w:jc w:val="both"/>
              <w:rPr>
                <w:rFonts w:eastAsia="Calibri"/>
                <w:lang w:eastAsia="en-US"/>
              </w:rPr>
            </w:pPr>
            <w:r w:rsidRPr="00F1319C">
              <w:rPr>
                <w:rFonts w:eastAsia="Calibri"/>
                <w:lang w:eastAsia="en-US"/>
              </w:rPr>
              <w:t>«П</w:t>
            </w:r>
            <w:r w:rsidRPr="00F1319C">
              <w:t>орядок подготовки перечня</w:t>
            </w:r>
            <w:r w:rsidRPr="00F1319C">
              <w:rPr>
                <w:rFonts w:eastAsia="Calibri"/>
                <w:lang w:eastAsia="en-US"/>
              </w:rPr>
              <w:t xml:space="preserve"> инвестиционных проектов, реализуемых и (или) планируемых к реализации на территории Республики Коми, формируемого в целях предоставления налоговых льгот», </w:t>
            </w:r>
            <w:r w:rsidRPr="00F1319C">
              <w:t>утвержденный постановлением Правительства РК от 19.12.2008 г. № 359/1 «</w:t>
            </w:r>
            <w:r w:rsidRPr="00F1319C">
              <w:rPr>
                <w:rFonts w:eastAsia="Calibri"/>
                <w:lang w:eastAsia="en-US"/>
              </w:rPr>
              <w:t>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(Приложение № 1);</w:t>
            </w:r>
          </w:p>
          <w:p w:rsidR="00AE16A5" w:rsidRPr="00F1319C" w:rsidRDefault="00AE16A5" w:rsidP="003D1D6F">
            <w:pPr>
              <w:jc w:val="both"/>
              <w:rPr>
                <w:rFonts w:eastAsia="Calibri"/>
                <w:lang w:eastAsia="en-US"/>
              </w:rPr>
            </w:pPr>
          </w:p>
          <w:p w:rsidR="0014578B" w:rsidRDefault="0014578B" w:rsidP="003D1D6F">
            <w:pPr>
              <w:jc w:val="both"/>
              <w:rPr>
                <w:rFonts w:eastAsia="Calibri"/>
                <w:lang w:eastAsia="en-US"/>
              </w:rPr>
            </w:pPr>
            <w:r w:rsidRPr="00F1319C">
              <w:rPr>
                <w:rFonts w:eastAsia="Calibri"/>
                <w:lang w:eastAsia="en-US"/>
              </w:rPr>
              <w:t>«Порядок оценки эффективности осуществления субъектом инвестиционной деятельности мер по охране окружающей среды и обеспечению экологической безопасности», утвержденный постановлением Правительства РК от 19</w:t>
            </w:r>
            <w:r w:rsidR="00AE16A5">
              <w:rPr>
                <w:rFonts w:eastAsia="Calibri"/>
                <w:lang w:eastAsia="en-US"/>
              </w:rPr>
              <w:t xml:space="preserve"> декабря </w:t>
            </w:r>
            <w:r w:rsidRPr="00F1319C">
              <w:rPr>
                <w:rFonts w:eastAsia="Calibri"/>
                <w:lang w:eastAsia="en-US"/>
              </w:rPr>
              <w:t xml:space="preserve">2008 г. №359/1 (Приложение №4); </w:t>
            </w:r>
            <w:r w:rsidRPr="00F1319C">
              <w:rPr>
                <w:rFonts w:eastAsia="Calibri"/>
                <w:lang w:eastAsia="en-US"/>
              </w:rPr>
              <w:tab/>
            </w:r>
          </w:p>
          <w:p w:rsidR="00AE16A5" w:rsidRPr="00F1319C" w:rsidRDefault="00AE16A5" w:rsidP="003D1D6F">
            <w:pPr>
              <w:jc w:val="both"/>
              <w:rPr>
                <w:rFonts w:eastAsia="Calibri"/>
                <w:lang w:eastAsia="en-US"/>
              </w:rPr>
            </w:pPr>
          </w:p>
          <w:p w:rsidR="0014578B" w:rsidRPr="00F1319C" w:rsidRDefault="0014578B" w:rsidP="00AE16A5">
            <w:pPr>
              <w:keepNext/>
              <w:jc w:val="both"/>
            </w:pPr>
            <w:r w:rsidRPr="00F1319C">
              <w:rPr>
                <w:rFonts w:eastAsia="Calibri"/>
                <w:lang w:eastAsia="en-US"/>
              </w:rPr>
              <w:t>Приказ Министерства промышленности, природных ресурсов, энергетики и транспорта Республики Коми от 07</w:t>
            </w:r>
            <w:r w:rsidR="00AE16A5">
              <w:rPr>
                <w:rFonts w:eastAsia="Calibri"/>
                <w:lang w:eastAsia="en-US"/>
              </w:rPr>
              <w:t xml:space="preserve"> апреля </w:t>
            </w:r>
            <w:r w:rsidRPr="00F1319C">
              <w:rPr>
                <w:rFonts w:eastAsia="Calibri"/>
                <w:lang w:eastAsia="en-US"/>
              </w:rPr>
              <w:t>2017 г. №665 «</w:t>
            </w:r>
            <w:r w:rsidRPr="00F1319C">
              <w:t>Об утверждении форм документов для включения инвестиционных проектов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w:t>
            </w:r>
          </w:p>
        </w:tc>
      </w:tr>
      <w:tr w:rsidR="0014578B" w:rsidRPr="00F1319C" w:rsidTr="003D1D6F">
        <w:tc>
          <w:tcPr>
            <w:tcW w:w="9322" w:type="dxa"/>
            <w:shd w:val="clear" w:color="auto" w:fill="DDD9C3"/>
          </w:tcPr>
          <w:p w:rsidR="0014578B" w:rsidRPr="00F1319C" w:rsidRDefault="0014578B" w:rsidP="003D1D6F">
            <w:pPr>
              <w:jc w:val="both"/>
              <w:rPr>
                <w:b/>
              </w:rPr>
            </w:pPr>
            <w:r w:rsidRPr="00F1319C">
              <w:rPr>
                <w:b/>
              </w:rPr>
              <w:t>Получатели поддержки и основные условия ее предоставления</w:t>
            </w:r>
          </w:p>
        </w:tc>
      </w:tr>
      <w:tr w:rsidR="0014578B" w:rsidRPr="00F1319C" w:rsidTr="003D1D6F">
        <w:tc>
          <w:tcPr>
            <w:tcW w:w="9322" w:type="dxa"/>
            <w:tcBorders>
              <w:bottom w:val="single" w:sz="4" w:space="0" w:color="auto"/>
            </w:tcBorders>
            <w:shd w:val="clear" w:color="auto" w:fill="auto"/>
          </w:tcPr>
          <w:p w:rsidR="0014578B" w:rsidRPr="00F1319C" w:rsidRDefault="0014578B" w:rsidP="003D1D6F">
            <w:pPr>
              <w:jc w:val="both"/>
            </w:pPr>
            <w:r w:rsidRPr="00F1319C">
              <w:t>Субъекты инвестиционной деятельности, реализующие инвестиционные проекты на территории Республики Коми.</w:t>
            </w:r>
          </w:p>
          <w:p w:rsidR="0014578B" w:rsidRPr="00F1319C" w:rsidRDefault="0014578B" w:rsidP="003D1D6F">
            <w:pPr>
              <w:jc w:val="both"/>
            </w:pPr>
            <w:r w:rsidRPr="00F1319C">
              <w:t>Налоговые льготы предоставляются по налогу на прибыль организаций и налогу на имущество организаций при условии включения инвестиционного проекта в перечень</w:t>
            </w:r>
            <w:r w:rsidRPr="00F1319C">
              <w:rPr>
                <w:rFonts w:eastAsia="Calibri"/>
                <w:lang w:eastAsia="en-US"/>
              </w:rPr>
              <w:t xml:space="preserve"> инвестиционных проектов, реализуемых и (или) планируемых к реализации на территории Республики Коми, формируемый в целях предоставления налоговых льгот (далее – Перечень).</w:t>
            </w:r>
          </w:p>
          <w:p w:rsidR="0014578B" w:rsidRPr="00F1319C" w:rsidRDefault="0014578B" w:rsidP="003D1D6F">
            <w:pPr>
              <w:jc w:val="both"/>
            </w:pPr>
            <w:r w:rsidRPr="00F1319C">
              <w:t>Инвестиционный проект, претендующий на включение в Перечень, должен отвечать следующим условиям и требованиям:</w:t>
            </w:r>
          </w:p>
          <w:p w:rsidR="0014578B" w:rsidRPr="00F1319C" w:rsidRDefault="0014578B" w:rsidP="003D1D6F">
            <w:pPr>
              <w:keepNext/>
              <w:jc w:val="both"/>
              <w:rPr>
                <w:rFonts w:eastAsia="Calibri"/>
                <w:lang w:eastAsia="en-US"/>
              </w:rPr>
            </w:pPr>
            <w:r w:rsidRPr="00F1319C">
              <w:rPr>
                <w:b/>
              </w:rPr>
              <w:t>1)</w:t>
            </w:r>
            <w:r w:rsidRPr="00F1319C">
              <w:t xml:space="preserve"> предусматривать осуществление инвестиций в </w:t>
            </w:r>
            <w:r w:rsidRPr="00F1319C">
              <w:rPr>
                <w:rFonts w:eastAsia="Calibri"/>
                <w:lang w:eastAsia="en-US"/>
              </w:rPr>
              <w:t>виды экономической деятельности, определенные Законом Республики Коми №113-РЗ</w:t>
            </w:r>
            <w:r w:rsidRPr="00F1319C">
              <w:rPr>
                <w:bCs/>
              </w:rPr>
              <w:t xml:space="preserve"> «О налоговых льготах на территории Республики Коми и внесении изменений в некоторые законодательные акты по вопросу о налоговых льготах»;</w:t>
            </w:r>
            <w:r w:rsidRPr="00F1319C">
              <w:rPr>
                <w:rFonts w:eastAsia="Calibri"/>
                <w:lang w:eastAsia="en-US"/>
              </w:rPr>
              <w:t xml:space="preserve"> </w:t>
            </w:r>
          </w:p>
          <w:p w:rsidR="0014578B" w:rsidRPr="00F1319C" w:rsidRDefault="0014578B" w:rsidP="003D1D6F">
            <w:pPr>
              <w:jc w:val="both"/>
            </w:pPr>
            <w:r w:rsidRPr="00F1319C">
              <w:rPr>
                <w:b/>
              </w:rPr>
              <w:t>2)</w:t>
            </w:r>
            <w:r w:rsidRPr="00F1319C">
              <w:t xml:space="preserve"> содержать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целесообразности </w:t>
            </w:r>
            <w:r w:rsidRPr="00F1319C">
              <w:lastRenderedPageBreak/>
              <w:t>реализации инвестиционного проекта на территории Республики Коми;</w:t>
            </w:r>
          </w:p>
          <w:p w:rsidR="0014578B" w:rsidRPr="00F1319C" w:rsidRDefault="0014578B" w:rsidP="003D1D6F">
            <w:pPr>
              <w:jc w:val="both"/>
            </w:pPr>
            <w:r w:rsidRPr="00F1319C">
              <w:rPr>
                <w:b/>
              </w:rPr>
              <w:t>3)</w:t>
            </w:r>
            <w:r w:rsidRPr="00F1319C">
              <w:t xml:space="preserve"> содержать документы, подтверждающие наличие инвестиционных ресурсов;</w:t>
            </w:r>
          </w:p>
          <w:p w:rsidR="0014578B" w:rsidRPr="00F1319C" w:rsidRDefault="0014578B" w:rsidP="003D1D6F">
            <w:pPr>
              <w:jc w:val="both"/>
            </w:pPr>
            <w:r w:rsidRPr="00F1319C">
              <w:rPr>
                <w:b/>
              </w:rPr>
              <w:t>4)</w:t>
            </w:r>
            <w:r w:rsidRPr="00F1319C">
              <w:t xml:space="preserve"> обладать новизной, инновационной или социальной направленностью;</w:t>
            </w:r>
          </w:p>
          <w:p w:rsidR="0014578B" w:rsidRPr="00F1319C" w:rsidRDefault="0014578B" w:rsidP="003D1D6F">
            <w:pPr>
              <w:jc w:val="both"/>
            </w:pPr>
            <w:r w:rsidRPr="00F1319C">
              <w:rPr>
                <w:b/>
              </w:rPr>
              <w:t>5)</w:t>
            </w:r>
            <w:r w:rsidRPr="00F1319C">
              <w:t xml:space="preserve"> заключать в себе положительную финансовую и бюджетную эффективность;</w:t>
            </w:r>
          </w:p>
          <w:p w:rsidR="0014578B" w:rsidRPr="00F1319C" w:rsidRDefault="0014578B" w:rsidP="003D1D6F">
            <w:pPr>
              <w:jc w:val="both"/>
            </w:pPr>
            <w:r w:rsidRPr="00F1319C">
              <w:rPr>
                <w:b/>
              </w:rPr>
              <w:t>6)</w:t>
            </w:r>
            <w:r w:rsidRPr="00F1319C">
              <w:t xml:space="preserve"> иметь дисконтированный срок окупаемости инвестиционного проекта не более 10 лет.</w:t>
            </w:r>
          </w:p>
          <w:p w:rsidR="0014578B" w:rsidRPr="00F1319C" w:rsidRDefault="0014578B" w:rsidP="003D1D6F">
            <w:pPr>
              <w:keepNext/>
              <w:widowControl w:val="0"/>
              <w:autoSpaceDE w:val="0"/>
              <w:autoSpaceDN w:val="0"/>
              <w:jc w:val="both"/>
            </w:pPr>
            <w:r w:rsidRPr="00F1319C">
              <w:rPr>
                <w:b/>
              </w:rPr>
              <w:t>7)</w:t>
            </w:r>
            <w:r w:rsidRPr="00F1319C">
              <w:t xml:space="preserve"> находиться на стадии осуществления капитальных вложений, и объекты, предусмотренные проектом, не введены в эксплуатацию.</w:t>
            </w:r>
          </w:p>
        </w:tc>
      </w:tr>
      <w:tr w:rsidR="0014578B" w:rsidRPr="00F1319C" w:rsidTr="003D1D6F">
        <w:tc>
          <w:tcPr>
            <w:tcW w:w="9322" w:type="dxa"/>
            <w:shd w:val="clear" w:color="auto" w:fill="DDD9C3"/>
          </w:tcPr>
          <w:p w:rsidR="0014578B" w:rsidRPr="00F1319C" w:rsidRDefault="0014578B" w:rsidP="003D1D6F">
            <w:pPr>
              <w:jc w:val="both"/>
              <w:rPr>
                <w:b/>
              </w:rPr>
            </w:pPr>
            <w:r w:rsidRPr="00F1319C">
              <w:rPr>
                <w:b/>
              </w:rPr>
              <w:lastRenderedPageBreak/>
              <w:t>Размер поддержки</w:t>
            </w:r>
          </w:p>
        </w:tc>
      </w:tr>
      <w:tr w:rsidR="0014578B" w:rsidRPr="00F1319C" w:rsidTr="003D1D6F">
        <w:tc>
          <w:tcPr>
            <w:tcW w:w="9322" w:type="dxa"/>
            <w:tcBorders>
              <w:bottom w:val="single" w:sz="4" w:space="0" w:color="auto"/>
            </w:tcBorders>
            <w:shd w:val="clear" w:color="auto" w:fill="auto"/>
          </w:tcPr>
          <w:p w:rsidR="0014578B" w:rsidRPr="00F1319C" w:rsidRDefault="0014578B" w:rsidP="003D1D6F">
            <w:pPr>
              <w:jc w:val="both"/>
              <w:rPr>
                <w:rFonts w:eastAsia="Calibri"/>
                <w:lang w:eastAsia="en-US"/>
              </w:rPr>
            </w:pPr>
            <w:r w:rsidRPr="00F1319C">
              <w:rPr>
                <w:rFonts w:eastAsia="Calibri"/>
                <w:lang w:eastAsia="en-US"/>
              </w:rPr>
              <w:t xml:space="preserve">Снижение ставки по налогу на прибыль организаций </w:t>
            </w:r>
            <w:r w:rsidRPr="00F1319C">
              <w:t>в части, зачисляемой в республиканский бюджет Республики Коми (с</w:t>
            </w:r>
            <w:r w:rsidRPr="00F1319C">
              <w:rPr>
                <w:rFonts w:eastAsia="Calibri"/>
                <w:lang w:eastAsia="en-US"/>
              </w:rPr>
              <w:t>нижение ставки на 1,8-2,2 процентных пункта от налоговой ставки налога, подлежащего зачислению в республиканский бюджет РК (18%)).</w:t>
            </w:r>
          </w:p>
          <w:p w:rsidR="0014578B" w:rsidRPr="00F1319C" w:rsidRDefault="0014578B" w:rsidP="003D1D6F">
            <w:pPr>
              <w:jc w:val="both"/>
            </w:pPr>
            <w:r w:rsidRPr="00F1319C">
              <w:rPr>
                <w:rFonts w:eastAsia="Calibri"/>
                <w:lang w:eastAsia="en-US"/>
              </w:rPr>
              <w:t>Снижение ставки по налогу на имущество организаций на 0,2-0,3 процентных пункта от общеустановленной ставки 2,2%</w:t>
            </w:r>
            <w:r w:rsidRPr="00F1319C">
              <w:t xml:space="preserve"> по объектам основных средств, вновь созданных, приобретенных, модернизированных, реконструированных, технически перевооруженных в рамках инвестиционного проекта.</w:t>
            </w:r>
          </w:p>
        </w:tc>
      </w:tr>
      <w:tr w:rsidR="0014578B" w:rsidRPr="00F1319C" w:rsidTr="003D1D6F">
        <w:tc>
          <w:tcPr>
            <w:tcW w:w="9322" w:type="dxa"/>
            <w:shd w:val="clear" w:color="auto" w:fill="DDD9C3"/>
          </w:tcPr>
          <w:p w:rsidR="0014578B" w:rsidRPr="00F1319C" w:rsidRDefault="0014578B" w:rsidP="003D1D6F">
            <w:pPr>
              <w:jc w:val="both"/>
              <w:rPr>
                <w:b/>
                <w:spacing w:val="-8"/>
              </w:rPr>
            </w:pPr>
            <w:r w:rsidRPr="00F1319C">
              <w:rPr>
                <w:b/>
              </w:rPr>
              <w:t>Способ отбора субъектов для поддержки</w:t>
            </w:r>
          </w:p>
        </w:tc>
      </w:tr>
      <w:tr w:rsidR="0014578B" w:rsidRPr="00F1319C" w:rsidTr="003D1D6F">
        <w:tc>
          <w:tcPr>
            <w:tcW w:w="9322" w:type="dxa"/>
            <w:tcBorders>
              <w:bottom w:val="single" w:sz="4" w:space="0" w:color="auto"/>
            </w:tcBorders>
            <w:shd w:val="clear" w:color="auto" w:fill="auto"/>
          </w:tcPr>
          <w:p w:rsidR="0014578B" w:rsidRPr="00F1319C" w:rsidRDefault="0014578B" w:rsidP="003D1D6F">
            <w:pPr>
              <w:jc w:val="both"/>
              <w:rPr>
                <w:spacing w:val="-8"/>
              </w:rPr>
            </w:pPr>
            <w:r w:rsidRPr="00F1319C">
              <w:rPr>
                <w:rFonts w:eastAsia="Calibri"/>
                <w:lang w:eastAsia="en-US"/>
              </w:rPr>
              <w:t>Отбор проектов для включения в Перечень осуществляется ежегодно на заявительной основе путем рассмотрения в установленном порядке документов, подаваемых организациями в срок до 15 апреля соответствующего года для участия в отборе (</w:t>
            </w:r>
            <w:r w:rsidRPr="00F1319C">
              <w:t>при соответствии установленным требованиям).</w:t>
            </w:r>
          </w:p>
        </w:tc>
      </w:tr>
      <w:tr w:rsidR="0014578B" w:rsidRPr="00F1319C" w:rsidTr="003D1D6F">
        <w:tc>
          <w:tcPr>
            <w:tcW w:w="9322" w:type="dxa"/>
            <w:shd w:val="clear" w:color="auto" w:fill="DDD9C3"/>
          </w:tcPr>
          <w:p w:rsidR="0014578B" w:rsidRPr="00F1319C" w:rsidRDefault="0014578B" w:rsidP="003D1D6F">
            <w:pPr>
              <w:jc w:val="both"/>
              <w:rPr>
                <w:b/>
              </w:rPr>
            </w:pPr>
            <w:r w:rsidRPr="00F1319C">
              <w:rPr>
                <w:b/>
              </w:rPr>
              <w:t>Ограничения в размере поддержки</w:t>
            </w:r>
          </w:p>
        </w:tc>
      </w:tr>
      <w:tr w:rsidR="0014578B" w:rsidRPr="00F1319C" w:rsidTr="003D1D6F">
        <w:tc>
          <w:tcPr>
            <w:tcW w:w="9322" w:type="dxa"/>
            <w:tcBorders>
              <w:bottom w:val="single" w:sz="4" w:space="0" w:color="auto"/>
            </w:tcBorders>
            <w:shd w:val="clear" w:color="auto" w:fill="auto"/>
          </w:tcPr>
          <w:p w:rsidR="0014578B" w:rsidRPr="00F1319C" w:rsidRDefault="0014578B" w:rsidP="003D1D6F">
            <w:pPr>
              <w:jc w:val="both"/>
            </w:pPr>
            <w:r w:rsidRPr="00F1319C">
              <w:t>Предельный объем налоговых льгот, предоставляемых субъекту инвестиционной деятельности по налогу на прибыль организаций и налогу на имущество организаций (суммарно) не может превышать объема инвестиций, осуществленных субъектом инвестиционной деятельности в капитальные вложения по созданию, приобретению, модернизации, реконструкции, техническому перевооружению объектов недвижимого имущества в рамках реализации инвестиционного проекта, включенного в Перечень.</w:t>
            </w:r>
          </w:p>
        </w:tc>
      </w:tr>
      <w:tr w:rsidR="0014578B" w:rsidRPr="00F1319C" w:rsidTr="003D1D6F">
        <w:tc>
          <w:tcPr>
            <w:tcW w:w="9322" w:type="dxa"/>
            <w:shd w:val="clear" w:color="auto" w:fill="DDD9C3"/>
          </w:tcPr>
          <w:p w:rsidR="0014578B" w:rsidRPr="00F1319C" w:rsidRDefault="0014578B" w:rsidP="003D1D6F">
            <w:pPr>
              <w:jc w:val="both"/>
              <w:rPr>
                <w:b/>
              </w:rPr>
            </w:pPr>
            <w:r w:rsidRPr="00F1319C">
              <w:rPr>
                <w:b/>
              </w:rPr>
              <w:t>Период предоставления</w:t>
            </w:r>
          </w:p>
        </w:tc>
      </w:tr>
      <w:tr w:rsidR="0014578B" w:rsidRPr="00F1319C" w:rsidTr="003D1D6F">
        <w:tc>
          <w:tcPr>
            <w:tcW w:w="9322" w:type="dxa"/>
            <w:tcBorders>
              <w:bottom w:val="single" w:sz="4" w:space="0" w:color="auto"/>
            </w:tcBorders>
            <w:shd w:val="clear" w:color="auto" w:fill="auto"/>
          </w:tcPr>
          <w:p w:rsidR="0014578B" w:rsidRPr="00F1319C" w:rsidRDefault="0014578B" w:rsidP="003D1D6F">
            <w:pPr>
              <w:jc w:val="both"/>
            </w:pPr>
            <w:r w:rsidRPr="00F1319C">
              <w:rPr>
                <w:rFonts w:eastAsia="Calibri"/>
                <w:lang w:eastAsia="en-US"/>
              </w:rPr>
              <w:t xml:space="preserve">Предоставление налоговых льгот осуществляется не более 5 лет по одному из двух налогов: налогу на прибыль организаций и налогу на имущество организаций при условии  </w:t>
            </w:r>
            <w:r w:rsidRPr="00F1319C">
              <w:t xml:space="preserve">положительной оценки эффективности (бюджетной (в виде прироста налоговых поступлений в консолидированный бюджет Республики Коми) и (или) социальной) инвестиционного проекта. </w:t>
            </w:r>
          </w:p>
        </w:tc>
      </w:tr>
      <w:tr w:rsidR="0014578B" w:rsidRPr="00F1319C" w:rsidTr="003D1D6F">
        <w:tc>
          <w:tcPr>
            <w:tcW w:w="9322" w:type="dxa"/>
            <w:shd w:val="clear" w:color="auto" w:fill="DDD9C3"/>
          </w:tcPr>
          <w:p w:rsidR="0014578B" w:rsidRPr="00F1319C" w:rsidRDefault="0014578B" w:rsidP="003D1D6F">
            <w:pPr>
              <w:jc w:val="both"/>
              <w:rPr>
                <w:b/>
                <w:spacing w:val="-6"/>
              </w:rPr>
            </w:pPr>
            <w:r w:rsidRPr="00F1319C">
              <w:rPr>
                <w:b/>
              </w:rPr>
              <w:t>Перечень предоставляемых  документов</w:t>
            </w:r>
          </w:p>
        </w:tc>
      </w:tr>
      <w:tr w:rsidR="0014578B" w:rsidRPr="00F1319C" w:rsidTr="003D1D6F">
        <w:tc>
          <w:tcPr>
            <w:tcW w:w="9322" w:type="dxa"/>
            <w:tcBorders>
              <w:bottom w:val="single" w:sz="4" w:space="0" w:color="auto"/>
            </w:tcBorders>
            <w:shd w:val="clear" w:color="auto" w:fill="auto"/>
          </w:tcPr>
          <w:p w:rsidR="0014578B" w:rsidRPr="00F1319C" w:rsidRDefault="0014578B" w:rsidP="003D1D6F">
            <w:pPr>
              <w:jc w:val="both"/>
            </w:pPr>
            <w:r w:rsidRPr="00F1319C">
              <w:t>Для включения инвестиционного проекта в Перечень необходимы следующие документы в целях:</w:t>
            </w:r>
          </w:p>
          <w:p w:rsidR="0014578B" w:rsidRPr="00F1319C" w:rsidRDefault="0014578B" w:rsidP="003D1D6F">
            <w:pPr>
              <w:jc w:val="both"/>
            </w:pPr>
            <w:r w:rsidRPr="00F1319C">
              <w:t xml:space="preserve">- проведения </w:t>
            </w:r>
            <w:r w:rsidRPr="00F1319C">
              <w:rPr>
                <w:b/>
                <w:u w:val="single"/>
              </w:rPr>
              <w:t>оценки эффективности осуществления субъектом инвестиционной деятельности мер по охране окружающей среды и обеспечению экологической безопасности</w:t>
            </w:r>
            <w:r w:rsidRPr="00F1319C">
              <w:t xml:space="preserve"> (предельный срок проведения данной оценки не должен быть позднее 18 марта текущего года) пакет документов в соответствии с приложением № 4 к постановлению Правительства Республики Коми от 19.12.2008 г. № 359/1). </w:t>
            </w:r>
          </w:p>
          <w:p w:rsidR="0014578B" w:rsidRPr="00F1319C" w:rsidRDefault="0014578B" w:rsidP="003D1D6F">
            <w:pPr>
              <w:jc w:val="both"/>
            </w:pPr>
            <w:r w:rsidRPr="00F1319C">
              <w:t>- проведения</w:t>
            </w:r>
            <w:r w:rsidRPr="00F1319C">
              <w:rPr>
                <w:b/>
              </w:rPr>
              <w:t xml:space="preserve"> </w:t>
            </w:r>
            <w:r w:rsidRPr="00F1319C">
              <w:rPr>
                <w:b/>
                <w:u w:val="single"/>
              </w:rPr>
              <w:t>оценки эффективности инвестиционного проекта</w:t>
            </w:r>
            <w:r w:rsidRPr="00F1319C">
              <w:t>, претендующего на включение в Перечень:</w:t>
            </w:r>
          </w:p>
          <w:p w:rsidR="0014578B" w:rsidRPr="00F1319C" w:rsidRDefault="0014578B" w:rsidP="003D1D6F">
            <w:pPr>
              <w:jc w:val="both"/>
            </w:pPr>
            <w:r w:rsidRPr="00F1319C">
              <w:rPr>
                <w:b/>
              </w:rPr>
              <w:t>1)</w:t>
            </w:r>
            <w:r w:rsidRPr="00F1319C">
              <w:t xml:space="preserve"> заявка на включение инвестиционного проекта в Перечень, составленная по форме, утвержденной Министерством, содержащая сведения:</w:t>
            </w:r>
          </w:p>
          <w:p w:rsidR="0014578B" w:rsidRPr="00F1319C" w:rsidRDefault="0014578B" w:rsidP="003D1D6F">
            <w:pPr>
              <w:ind w:firstLine="318"/>
              <w:jc w:val="both"/>
            </w:pPr>
            <w:r w:rsidRPr="00F1319C">
              <w:t>а) о соблюдении условия ведения раздельного учета затрат, связанных с реализацией инвестиционного проекта;</w:t>
            </w:r>
          </w:p>
          <w:p w:rsidR="0014578B" w:rsidRPr="00F1319C" w:rsidRDefault="0014578B" w:rsidP="003D1D6F">
            <w:pPr>
              <w:ind w:firstLine="318"/>
              <w:jc w:val="both"/>
            </w:pPr>
            <w:r w:rsidRPr="00F1319C">
              <w:t>б) об отсутствии процедуры ликвидации, реорганизации или банкротства в отношении субъекта инвестиционной деятельности;</w:t>
            </w:r>
          </w:p>
          <w:p w:rsidR="0014578B" w:rsidRPr="00F1319C" w:rsidRDefault="0014578B" w:rsidP="003D1D6F">
            <w:pPr>
              <w:ind w:firstLine="318"/>
              <w:jc w:val="both"/>
            </w:pPr>
            <w:r w:rsidRPr="00F1319C">
              <w:lastRenderedPageBreak/>
              <w:t>в) об отсутствии просроченной задолженности по заработной плате на дату подачи заявки.</w:t>
            </w:r>
          </w:p>
          <w:p w:rsidR="0014578B" w:rsidRPr="00F1319C" w:rsidRDefault="0014578B" w:rsidP="003D1D6F">
            <w:pPr>
              <w:jc w:val="both"/>
            </w:pPr>
            <w:r w:rsidRPr="00F1319C">
              <w:rPr>
                <w:b/>
              </w:rPr>
              <w:t>2)</w:t>
            </w:r>
            <w:r w:rsidRPr="00F1319C">
              <w:t xml:space="preserve"> учредительные документы;</w:t>
            </w:r>
          </w:p>
          <w:p w:rsidR="0014578B" w:rsidRPr="00F1319C" w:rsidRDefault="0014578B" w:rsidP="003D1D6F">
            <w:pPr>
              <w:jc w:val="both"/>
            </w:pPr>
            <w:r w:rsidRPr="00F1319C">
              <w:rPr>
                <w:b/>
              </w:rPr>
              <w:t>3)</w:t>
            </w:r>
            <w:r w:rsidRPr="00F1319C">
              <w:t xml:space="preserve"> выписка из Единого государственного реестра юридических лиц, сформированная не ранее чем за 30 дней до дня подачи заявки на включение инвестиционного проекта в Перечень;</w:t>
            </w:r>
          </w:p>
          <w:p w:rsidR="0014578B" w:rsidRPr="00F1319C" w:rsidRDefault="0014578B" w:rsidP="003D1D6F">
            <w:pPr>
              <w:jc w:val="both"/>
            </w:pPr>
            <w:r w:rsidRPr="00F1319C">
              <w:rPr>
                <w:b/>
              </w:rPr>
              <w:t>4)</w:t>
            </w:r>
            <w:r w:rsidRPr="00F1319C">
              <w:t xml:space="preserve"> документ, подтверждающий полномочия лица на осуществление действий от имени субъекта инвестиционной деятельности в соответствии с законодательством; в случае передачи прав иному лицу - дополнительно доверенность на право подачи и подписи документов от имени субъекта инвестиционной деятельности;</w:t>
            </w:r>
          </w:p>
          <w:p w:rsidR="0014578B" w:rsidRPr="00F1319C" w:rsidRDefault="0014578B" w:rsidP="003D1D6F">
            <w:pPr>
              <w:jc w:val="both"/>
            </w:pPr>
            <w:r w:rsidRPr="00F1319C">
              <w:rPr>
                <w:b/>
              </w:rPr>
              <w:t>5)</w:t>
            </w:r>
            <w:r w:rsidRPr="00F1319C">
              <w:t xml:space="preserve"> годовая бухгалтерская отчетность на последнюю отчетную дату (или за весь период деятельности, если деятельность осуществляется менее одного финансового года), включающая бухгалтерские балансы, отчеты о прибылях и убытках, приложения к ним и пояснительные записки;</w:t>
            </w:r>
          </w:p>
          <w:p w:rsidR="0014578B" w:rsidRPr="00F1319C" w:rsidRDefault="0014578B" w:rsidP="003D1D6F">
            <w:pPr>
              <w:jc w:val="both"/>
            </w:pPr>
            <w:r w:rsidRPr="00F1319C">
              <w:rPr>
                <w:b/>
              </w:rPr>
              <w:t>6)</w:t>
            </w:r>
            <w:r w:rsidRPr="00F1319C">
              <w:t xml:space="preserve"> аудиторское заключение, основанное на результатах проверки годовой бухгалтерской отчетности на последнюю отчетную дату (в отношении организаций, бухгалтерская (финансовая) отчетность которых подлежит обязательной ежегодной аудиторской проверке);</w:t>
            </w:r>
          </w:p>
          <w:p w:rsidR="0014578B" w:rsidRPr="00F1319C" w:rsidRDefault="0014578B" w:rsidP="003D1D6F">
            <w:pPr>
              <w:jc w:val="both"/>
            </w:pPr>
            <w:r w:rsidRPr="00F1319C">
              <w:rPr>
                <w:b/>
              </w:rPr>
              <w:t>7)</w:t>
            </w:r>
            <w:r w:rsidRPr="00F1319C">
              <w:t xml:space="preserve"> справка налогового органа по месту регистрации субъекта инвестиционной деятельности, подтверждающая исполнение субъектом инвестиционной деятельности обязанности по уплате налогов, сборов, страховых взносов, пеней, штрафов, процентов, сформированная на дату не ранее чем за 30 дней до дня подачи заявки на включение инвестиционных проектов в Перечень;</w:t>
            </w:r>
          </w:p>
          <w:p w:rsidR="0014578B" w:rsidRPr="00F1319C" w:rsidRDefault="0014578B" w:rsidP="003D1D6F">
            <w:pPr>
              <w:jc w:val="both"/>
            </w:pPr>
            <w:r w:rsidRPr="00F1319C">
              <w:rPr>
                <w:b/>
              </w:rPr>
              <w:t xml:space="preserve">8) </w:t>
            </w:r>
            <w:r w:rsidRPr="00F1319C">
              <w:t xml:space="preserve">сведения о наличии лицензии на осуществление деятельности или свидетельство о допуске к осуществлению определенных вида или видов деятельности, выданное </w:t>
            </w:r>
            <w:proofErr w:type="spellStart"/>
            <w:r w:rsidRPr="00F1319C">
              <w:t>саморегулируемой</w:t>
            </w:r>
            <w:proofErr w:type="spellEnd"/>
            <w:r w:rsidRPr="00F1319C">
              <w:t xml:space="preserve">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14578B" w:rsidRPr="00F1319C" w:rsidRDefault="0014578B" w:rsidP="003D1D6F">
            <w:pPr>
              <w:jc w:val="both"/>
            </w:pPr>
            <w:r w:rsidRPr="00F1319C">
              <w:rPr>
                <w:b/>
              </w:rPr>
              <w:t>9)</w:t>
            </w:r>
            <w:r w:rsidRPr="00F1319C">
              <w:t xml:space="preserve">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инвестиционной деятельности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дату не ранее чем за 30 дней до дня подачи заявки на включение инвестиционного проекта в Перечень;</w:t>
            </w:r>
          </w:p>
          <w:p w:rsidR="0014578B" w:rsidRPr="00F1319C" w:rsidRDefault="0014578B" w:rsidP="003D1D6F">
            <w:pPr>
              <w:jc w:val="both"/>
            </w:pPr>
            <w:r w:rsidRPr="00F1319C">
              <w:rPr>
                <w:b/>
              </w:rPr>
              <w:t>10)</w:t>
            </w:r>
            <w:r w:rsidRPr="00F1319C">
              <w:t xml:space="preserve"> сведения об осуществлении или выполнении работ (планируемом осуществлении или выполнении работ) по реализации инвестиционных проектов хозяйственным и (или) подрядным способами с привлечением подрядных организаций, зарегистрированных на территории Республики Коми, по форме, утвержденной Министерством;</w:t>
            </w:r>
          </w:p>
          <w:p w:rsidR="0014578B" w:rsidRPr="00F1319C" w:rsidRDefault="0014578B" w:rsidP="003D1D6F">
            <w:pPr>
              <w:jc w:val="both"/>
            </w:pPr>
            <w:r w:rsidRPr="00F1319C">
              <w:rPr>
                <w:b/>
              </w:rPr>
              <w:t>11)</w:t>
            </w:r>
            <w:r w:rsidRPr="00F1319C">
              <w:t xml:space="preserve"> сведения о наличии экспертных заключений (или выписки из экспертных заключений),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14578B" w:rsidRPr="00F1319C" w:rsidRDefault="0014578B" w:rsidP="003D1D6F">
            <w:pPr>
              <w:jc w:val="both"/>
            </w:pPr>
            <w:r w:rsidRPr="00F1319C">
              <w:rPr>
                <w:b/>
              </w:rPr>
              <w:t>12)</w:t>
            </w:r>
            <w:r w:rsidRPr="00F1319C">
              <w:t xml:space="preserve">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14578B" w:rsidRPr="00F1319C" w:rsidRDefault="0014578B" w:rsidP="003D1D6F">
            <w:pPr>
              <w:jc w:val="both"/>
            </w:pPr>
            <w:r w:rsidRPr="00F1319C">
              <w:rPr>
                <w:b/>
              </w:rPr>
              <w:t xml:space="preserve">13) </w:t>
            </w:r>
            <w:r w:rsidRPr="00F1319C">
              <w:t xml:space="preserve">бизнес-план, утвержденный субъектом инвестиционной деятельности и содержащий оценку финансовой и экономической эффективности реализации </w:t>
            </w:r>
            <w:r w:rsidRPr="00F1319C">
              <w:lastRenderedPageBreak/>
              <w:t>инвестиционного проекта, и обоснование положительных социальных последствий, связанных с реализацией инвестиционного проекта, и включающий следующие разделы:</w:t>
            </w:r>
          </w:p>
          <w:p w:rsidR="0014578B" w:rsidRPr="00F1319C" w:rsidRDefault="0014578B" w:rsidP="003D1D6F">
            <w:pPr>
              <w:jc w:val="both"/>
            </w:pPr>
            <w:r w:rsidRPr="00F1319C">
              <w:t>титульный лист;</w:t>
            </w:r>
          </w:p>
          <w:p w:rsidR="0014578B" w:rsidRPr="00F1319C" w:rsidRDefault="0014578B" w:rsidP="003D1D6F">
            <w:pPr>
              <w:jc w:val="both"/>
            </w:pPr>
            <w:r w:rsidRPr="00F1319C">
              <w:t>вводная часть или резюме проекта;</w:t>
            </w:r>
          </w:p>
          <w:p w:rsidR="0014578B" w:rsidRPr="00F1319C" w:rsidRDefault="0014578B" w:rsidP="003D1D6F">
            <w:pPr>
              <w:jc w:val="both"/>
            </w:pPr>
            <w:r w:rsidRPr="00F1319C">
              <w:t>анализ положения дел в отрасли;</w:t>
            </w:r>
          </w:p>
          <w:p w:rsidR="0014578B" w:rsidRPr="00F1319C" w:rsidRDefault="0014578B" w:rsidP="003D1D6F">
            <w:pPr>
              <w:jc w:val="both"/>
            </w:pPr>
            <w:r w:rsidRPr="00F1319C">
              <w:t>инвестиционный план;</w:t>
            </w:r>
          </w:p>
          <w:p w:rsidR="0014578B" w:rsidRPr="00F1319C" w:rsidRDefault="0014578B" w:rsidP="003D1D6F">
            <w:pPr>
              <w:jc w:val="both"/>
            </w:pPr>
            <w:r w:rsidRPr="00F1319C">
              <w:t>производственный план;</w:t>
            </w:r>
          </w:p>
          <w:p w:rsidR="0014578B" w:rsidRPr="00F1319C" w:rsidRDefault="0014578B" w:rsidP="003D1D6F">
            <w:pPr>
              <w:jc w:val="both"/>
            </w:pPr>
            <w:r w:rsidRPr="00F1319C">
              <w:t>план маркетинга;</w:t>
            </w:r>
          </w:p>
          <w:p w:rsidR="0014578B" w:rsidRPr="00F1319C" w:rsidRDefault="0014578B" w:rsidP="003D1D6F">
            <w:pPr>
              <w:jc w:val="both"/>
            </w:pPr>
            <w:r w:rsidRPr="00F1319C">
              <w:t>организационный план;</w:t>
            </w:r>
          </w:p>
          <w:p w:rsidR="0014578B" w:rsidRPr="00F1319C" w:rsidRDefault="0014578B" w:rsidP="003D1D6F">
            <w:pPr>
              <w:jc w:val="both"/>
            </w:pPr>
            <w:r w:rsidRPr="00F1319C">
              <w:t>финансовый план;</w:t>
            </w:r>
          </w:p>
          <w:p w:rsidR="0014578B" w:rsidRPr="00F1319C" w:rsidRDefault="0014578B" w:rsidP="003D1D6F">
            <w:pPr>
              <w:jc w:val="both"/>
            </w:pPr>
            <w:r w:rsidRPr="00F1319C">
              <w:t>оценка рисков;</w:t>
            </w:r>
          </w:p>
          <w:p w:rsidR="0014578B" w:rsidRPr="00F1319C" w:rsidRDefault="0014578B" w:rsidP="003D1D6F">
            <w:pPr>
              <w:jc w:val="both"/>
            </w:pPr>
            <w:r w:rsidRPr="00F1319C">
              <w:t>охрана окружающей среды;</w:t>
            </w:r>
          </w:p>
          <w:p w:rsidR="0014578B" w:rsidRPr="00F1319C" w:rsidRDefault="0014578B" w:rsidP="003D1D6F">
            <w:pPr>
              <w:jc w:val="both"/>
            </w:pPr>
            <w:r w:rsidRPr="00F1319C">
              <w:t>заключение.</w:t>
            </w:r>
          </w:p>
          <w:p w:rsidR="0014578B" w:rsidRPr="00F1319C" w:rsidRDefault="0014578B" w:rsidP="003D1D6F">
            <w:pPr>
              <w:jc w:val="both"/>
            </w:pPr>
            <w:r w:rsidRPr="00F1319C">
              <w:rPr>
                <w:b/>
              </w:rPr>
              <w:t>14)</w:t>
            </w:r>
            <w:r w:rsidRPr="00F1319C">
              <w:t xml:space="preserve"> реестр документов, подтверждающих схемы и источники финансирования инвестиционного проекта (соглашений и договоров займов, кредитных договоров, договоров лизинга, банковских гарантий, протоколов о намерениях с организациями, участвующими в финансировании и реализации инвестиционного проекта), по форме, утвержденной Министерством;</w:t>
            </w:r>
          </w:p>
          <w:p w:rsidR="0014578B" w:rsidRPr="00F1319C" w:rsidRDefault="0014578B" w:rsidP="003D1D6F">
            <w:pPr>
              <w:jc w:val="both"/>
            </w:pPr>
            <w:r w:rsidRPr="00F1319C">
              <w:rPr>
                <w:b/>
              </w:rPr>
              <w:t>15)</w:t>
            </w:r>
            <w:r w:rsidRPr="00F1319C">
              <w:t xml:space="preserve"> сведения о фактическом и (или) планируемом объеме инвестиций в основной капитал, направляемом на реализацию инвестиционного проекта, по форме, утвержденной Министерством;</w:t>
            </w:r>
          </w:p>
          <w:p w:rsidR="0014578B" w:rsidRPr="00F1319C" w:rsidRDefault="0014578B" w:rsidP="003D1D6F">
            <w:pPr>
              <w:jc w:val="both"/>
            </w:pPr>
            <w:r w:rsidRPr="00F1319C">
              <w:rPr>
                <w:b/>
              </w:rPr>
              <w:t>16)</w:t>
            </w:r>
            <w:r w:rsidRPr="00F1319C">
              <w:t xml:space="preserve"> реестр документов, подтверждающих объем фактических инвестиционных затрат (договоров (контрактов) или протоколов о намерениях на капитальное строительство (реконструкцию) объектов, сводных сметных расчетов стоимости строительства), по форме реестра, утвержденной Министерством;</w:t>
            </w:r>
          </w:p>
          <w:p w:rsidR="0014578B" w:rsidRPr="00F1319C" w:rsidRDefault="0014578B" w:rsidP="003D1D6F">
            <w:pPr>
              <w:jc w:val="both"/>
            </w:pPr>
            <w:r w:rsidRPr="00F1319C">
              <w:rPr>
                <w:b/>
              </w:rPr>
              <w:t>17)</w:t>
            </w:r>
            <w:r w:rsidRPr="00F1319C">
              <w:t xml:space="preserve"> расчет дисконтированного срока окупаемости инвестиционного проекта по форме, утвержденной Министерством;</w:t>
            </w:r>
          </w:p>
          <w:p w:rsidR="0014578B" w:rsidRPr="00F1319C" w:rsidRDefault="0014578B" w:rsidP="003D1D6F">
            <w:pPr>
              <w:jc w:val="both"/>
            </w:pPr>
            <w:r w:rsidRPr="00F1319C">
              <w:rPr>
                <w:b/>
              </w:rPr>
              <w:t>18)</w:t>
            </w:r>
            <w:r w:rsidRPr="00F1319C">
              <w:t xml:space="preserve">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w:t>
            </w:r>
          </w:p>
          <w:p w:rsidR="0014578B" w:rsidRPr="00F1319C" w:rsidRDefault="0014578B" w:rsidP="003D1D6F">
            <w:pPr>
              <w:jc w:val="both"/>
            </w:pPr>
            <w:r w:rsidRPr="00F1319C">
              <w:rPr>
                <w:b/>
              </w:rPr>
              <w:t>19)</w:t>
            </w:r>
            <w:r w:rsidRPr="00F1319C">
              <w:t xml:space="preserve"> сведения об уплаченных и (или) планируемых к уплате налогах, сборах и иных обязательных платежах в бюджеты бюджетной системы Российской Федерации по инвестиционному проекту по форме, утвержденной Министерством;</w:t>
            </w:r>
          </w:p>
          <w:p w:rsidR="0014578B" w:rsidRPr="00F1319C" w:rsidRDefault="0014578B" w:rsidP="003D1D6F">
            <w:pPr>
              <w:jc w:val="both"/>
            </w:pPr>
            <w:r w:rsidRPr="00F1319C">
              <w:rPr>
                <w:b/>
              </w:rPr>
              <w:t>20)</w:t>
            </w:r>
            <w:r w:rsidRPr="00F1319C">
              <w:t xml:space="preserve"> сведения о составе и стоимости объектов основных средств, введенных и (или) планируемых к вводу в эксплуатацию в рамках реализации инвестиционного проекта, по форме, утвержденной Министерством;</w:t>
            </w:r>
          </w:p>
          <w:p w:rsidR="0014578B" w:rsidRPr="00F1319C" w:rsidRDefault="0014578B" w:rsidP="003D1D6F">
            <w:pPr>
              <w:jc w:val="both"/>
            </w:pPr>
            <w:r w:rsidRPr="00F1319C">
              <w:rPr>
                <w:b/>
              </w:rPr>
              <w:t>21)</w:t>
            </w:r>
            <w:r w:rsidRPr="00F1319C">
              <w:t xml:space="preserve"> годовая и квартальная форма федерального государственного статистического наблюдения N П-2 на последнюю отчетную дату;</w:t>
            </w:r>
          </w:p>
          <w:p w:rsidR="0014578B" w:rsidRPr="00F1319C" w:rsidRDefault="0014578B" w:rsidP="003D1D6F">
            <w:pPr>
              <w:jc w:val="both"/>
            </w:pPr>
            <w:r w:rsidRPr="00F1319C">
              <w:rPr>
                <w:b/>
              </w:rPr>
              <w:t>22)</w:t>
            </w:r>
            <w:r w:rsidRPr="00F1319C">
              <w:t xml:space="preserve"> сведения об основных финансовых показателях хозяйственной деятельности по форме, утвержденной Министерством;</w:t>
            </w:r>
          </w:p>
          <w:p w:rsidR="0014578B" w:rsidRPr="00F1319C" w:rsidRDefault="0014578B" w:rsidP="003D1D6F">
            <w:pPr>
              <w:jc w:val="both"/>
            </w:pPr>
            <w:r w:rsidRPr="00F1319C">
              <w:rPr>
                <w:b/>
              </w:rPr>
              <w:t>23)</w:t>
            </w:r>
            <w:r w:rsidRPr="00F1319C">
              <w:t xml:space="preserve"> пояснительная записка к документам, представленным по формам, утвержденным Министерством;</w:t>
            </w:r>
          </w:p>
          <w:p w:rsidR="0014578B" w:rsidRPr="00F1319C" w:rsidRDefault="0014578B" w:rsidP="003D1D6F">
            <w:pPr>
              <w:jc w:val="both"/>
            </w:pPr>
            <w:r w:rsidRPr="00F1319C">
              <w:rPr>
                <w:b/>
              </w:rPr>
              <w:t>24)</w:t>
            </w:r>
            <w:r w:rsidRPr="00F1319C">
              <w:t xml:space="preserve"> обоснование необходимости во включении инвестиционного проекта в Перечень;</w:t>
            </w:r>
          </w:p>
          <w:p w:rsidR="0014578B" w:rsidRPr="00F1319C" w:rsidRDefault="0014578B" w:rsidP="003D1D6F">
            <w:pPr>
              <w:jc w:val="both"/>
            </w:pPr>
            <w:r w:rsidRPr="00F1319C">
              <w:rPr>
                <w:b/>
              </w:rPr>
              <w:t>25)</w:t>
            </w:r>
            <w:r w:rsidRPr="00F1319C">
              <w:t xml:space="preserve"> письменное согласие организации на разглашение сведений, составляющих налоговую тайну, связанных с рассмотрением заявления организации.</w:t>
            </w:r>
          </w:p>
          <w:p w:rsidR="0014578B" w:rsidRPr="00F1319C" w:rsidRDefault="0014578B" w:rsidP="003D1D6F">
            <w:pPr>
              <w:jc w:val="both"/>
              <w:rPr>
                <w:spacing w:val="-6"/>
              </w:rPr>
            </w:pPr>
            <w:r w:rsidRPr="00F1319C">
              <w:t xml:space="preserve">Утвержденные формы для составления субъектом инвестиционной деятельности документов, указанных в </w:t>
            </w:r>
            <w:hyperlink w:anchor="Par6" w:history="1">
              <w:r w:rsidRPr="00F1319C">
                <w:t>подпунктах 1</w:t>
              </w:r>
            </w:hyperlink>
            <w:r w:rsidRPr="00F1319C">
              <w:t xml:space="preserve">, </w:t>
            </w:r>
            <w:hyperlink w:anchor="Par47" w:history="1">
              <w:r w:rsidRPr="00F1319C">
                <w:t>16</w:t>
              </w:r>
            </w:hyperlink>
            <w:r w:rsidRPr="00F1319C">
              <w:t xml:space="preserve"> - </w:t>
            </w:r>
            <w:hyperlink w:anchor="Par54" w:history="1">
              <w:r w:rsidRPr="00F1319C">
                <w:t>22</w:t>
              </w:r>
            </w:hyperlink>
            <w:r w:rsidRPr="00F1319C">
              <w:t xml:space="preserve">, </w:t>
            </w:r>
            <w:hyperlink w:anchor="Par58" w:history="1">
              <w:r w:rsidRPr="00F1319C">
                <w:t>24</w:t>
              </w:r>
            </w:hyperlink>
            <w:r w:rsidRPr="00F1319C">
              <w:t>, размещаются на официальном сайте Министерства в информационно-телекоммуникационной сети «Интернет».</w:t>
            </w:r>
          </w:p>
        </w:tc>
      </w:tr>
      <w:tr w:rsidR="0014578B" w:rsidRPr="00F1319C" w:rsidTr="003D1D6F">
        <w:tc>
          <w:tcPr>
            <w:tcW w:w="9322" w:type="dxa"/>
            <w:shd w:val="clear" w:color="auto" w:fill="DDD9C3"/>
          </w:tcPr>
          <w:p w:rsidR="0014578B" w:rsidRPr="00F1319C" w:rsidRDefault="0014578B" w:rsidP="003D1D6F">
            <w:pPr>
              <w:jc w:val="both"/>
              <w:rPr>
                <w:b/>
                <w:bCs/>
                <w:spacing w:val="-6"/>
              </w:rPr>
            </w:pPr>
            <w:r w:rsidRPr="00F1319C">
              <w:rPr>
                <w:b/>
                <w:bCs/>
              </w:rPr>
              <w:lastRenderedPageBreak/>
              <w:t>Место предоставления документов</w:t>
            </w:r>
          </w:p>
        </w:tc>
      </w:tr>
      <w:tr w:rsidR="0014578B" w:rsidRPr="00F1319C" w:rsidTr="003D1D6F">
        <w:tc>
          <w:tcPr>
            <w:tcW w:w="9322" w:type="dxa"/>
            <w:tcBorders>
              <w:bottom w:val="single" w:sz="4" w:space="0" w:color="auto"/>
            </w:tcBorders>
            <w:shd w:val="clear" w:color="auto" w:fill="auto"/>
          </w:tcPr>
          <w:p w:rsidR="0014578B" w:rsidRPr="00F1319C" w:rsidRDefault="0014578B" w:rsidP="003D1D6F">
            <w:pPr>
              <w:jc w:val="both"/>
              <w:rPr>
                <w:bCs/>
                <w:spacing w:val="-6"/>
              </w:rPr>
            </w:pPr>
            <w:r w:rsidRPr="00F1319C">
              <w:rPr>
                <w:bCs/>
              </w:rPr>
              <w:t xml:space="preserve">Министерство промышленности, природных ресурсов, энергетики и транспорта Республики Коми по адресу: Республика Коми, 167000, г. Сыктывкар, ул. </w:t>
            </w:r>
            <w:r w:rsidRPr="00F1319C">
              <w:rPr>
                <w:bCs/>
              </w:rPr>
              <w:lastRenderedPageBreak/>
              <w:t xml:space="preserve">Интернациональная, 157, </w:t>
            </w:r>
            <w:r w:rsidRPr="00F1319C">
              <w:rPr>
                <w:bCs/>
                <w:lang w:val="en-US"/>
              </w:rPr>
              <w:t>e</w:t>
            </w:r>
            <w:r w:rsidRPr="00F1319C">
              <w:rPr>
                <w:bCs/>
              </w:rPr>
              <w:t>-</w:t>
            </w:r>
            <w:r w:rsidRPr="00F1319C">
              <w:rPr>
                <w:bCs/>
                <w:lang w:val="en-US"/>
              </w:rPr>
              <w:t>mail</w:t>
            </w:r>
            <w:r w:rsidRPr="00F1319C">
              <w:rPr>
                <w:bCs/>
              </w:rPr>
              <w:t xml:space="preserve">: </w:t>
            </w:r>
            <w:hyperlink r:id="rId32" w:history="1">
              <w:r w:rsidRPr="00F1319C">
                <w:rPr>
                  <w:rStyle w:val="a3"/>
                  <w:bCs/>
                  <w:color w:val="auto"/>
                </w:rPr>
                <w:t>obotdel@minprom.rkomi.ru</w:t>
              </w:r>
            </w:hyperlink>
            <w:r w:rsidRPr="00F1319C">
              <w:rPr>
                <w:bCs/>
              </w:rPr>
              <w:t>.</w:t>
            </w:r>
          </w:p>
        </w:tc>
      </w:tr>
      <w:tr w:rsidR="0014578B" w:rsidRPr="00F1319C" w:rsidTr="003D1D6F">
        <w:tc>
          <w:tcPr>
            <w:tcW w:w="9322" w:type="dxa"/>
            <w:shd w:val="clear" w:color="auto" w:fill="DDD9C3"/>
          </w:tcPr>
          <w:p w:rsidR="0014578B" w:rsidRPr="00F1319C" w:rsidRDefault="0014578B" w:rsidP="003D1D6F">
            <w:pPr>
              <w:jc w:val="both"/>
              <w:rPr>
                <w:b/>
                <w:bCs/>
              </w:rPr>
            </w:pPr>
            <w:r w:rsidRPr="00F1319C">
              <w:rPr>
                <w:b/>
                <w:bCs/>
              </w:rPr>
              <w:lastRenderedPageBreak/>
              <w:t>Контактное лицо</w:t>
            </w:r>
          </w:p>
        </w:tc>
      </w:tr>
      <w:tr w:rsidR="0014578B" w:rsidRPr="00F1319C" w:rsidTr="003D1D6F">
        <w:tc>
          <w:tcPr>
            <w:tcW w:w="9322" w:type="dxa"/>
            <w:tcBorders>
              <w:bottom w:val="single" w:sz="4" w:space="0" w:color="auto"/>
            </w:tcBorders>
            <w:shd w:val="clear" w:color="auto" w:fill="auto"/>
          </w:tcPr>
          <w:p w:rsidR="0014578B" w:rsidRPr="00F1319C" w:rsidRDefault="0014578B" w:rsidP="003D1D6F">
            <w:pPr>
              <w:jc w:val="both"/>
              <w:rPr>
                <w:bCs/>
              </w:rPr>
            </w:pPr>
            <w:r w:rsidRPr="00F1319C">
              <w:rPr>
                <w:bCs/>
              </w:rPr>
              <w:t xml:space="preserve">Начальник отдела инвестиционной политики </w:t>
            </w:r>
            <w:r w:rsidRPr="00F1319C">
              <w:rPr>
                <w:rFonts w:eastAsia="Calibri"/>
                <w:bCs/>
                <w:lang w:eastAsia="en-US"/>
              </w:rPr>
              <w:t>Рязанова Вера Анатольевна: тел. (8212) 25-54-33 (126), (</w:t>
            </w:r>
            <w:r w:rsidRPr="00F1319C">
              <w:rPr>
                <w:rFonts w:eastAsia="Calibri"/>
                <w:bCs/>
                <w:lang w:val="en-US" w:eastAsia="en-US"/>
              </w:rPr>
              <w:t>e</w:t>
            </w:r>
            <w:r w:rsidRPr="00F1319C">
              <w:rPr>
                <w:rFonts w:eastAsia="Calibri"/>
                <w:bCs/>
                <w:lang w:eastAsia="en-US"/>
              </w:rPr>
              <w:t>-</w:t>
            </w:r>
            <w:r w:rsidRPr="00F1319C">
              <w:rPr>
                <w:rFonts w:eastAsia="Calibri"/>
                <w:bCs/>
                <w:lang w:val="en-US" w:eastAsia="en-US"/>
              </w:rPr>
              <w:t>mail</w:t>
            </w:r>
            <w:r w:rsidRPr="00F1319C">
              <w:rPr>
                <w:rFonts w:eastAsia="Calibri"/>
                <w:bCs/>
                <w:lang w:eastAsia="en-US"/>
              </w:rPr>
              <w:t>:</w:t>
            </w:r>
            <w:r w:rsidRPr="00F1319C">
              <w:rPr>
                <w:rFonts w:eastAsia="Calibri"/>
                <w:bCs/>
                <w:lang w:val="en-US" w:eastAsia="en-US"/>
              </w:rPr>
              <w:t xml:space="preserve"> </w:t>
            </w:r>
            <w:hyperlink r:id="rId33" w:history="1">
              <w:r w:rsidRPr="00F1319C">
                <w:rPr>
                  <w:rStyle w:val="a3"/>
                  <w:rFonts w:eastAsia="Calibri"/>
                  <w:bCs/>
                  <w:color w:val="auto"/>
                  <w:lang w:val="en-US" w:eastAsia="en-US"/>
                </w:rPr>
                <w:t>v</w:t>
              </w:r>
              <w:r w:rsidRPr="00F1319C">
                <w:rPr>
                  <w:rStyle w:val="a3"/>
                  <w:rFonts w:eastAsia="Calibri"/>
                  <w:bCs/>
                  <w:color w:val="auto"/>
                  <w:lang w:eastAsia="en-US"/>
                </w:rPr>
                <w:t>.</w:t>
              </w:r>
              <w:r w:rsidRPr="00F1319C">
                <w:rPr>
                  <w:rStyle w:val="a3"/>
                  <w:rFonts w:eastAsia="Calibri"/>
                  <w:bCs/>
                  <w:color w:val="auto"/>
                  <w:lang w:val="en-US" w:eastAsia="en-US"/>
                </w:rPr>
                <w:t>a</w:t>
              </w:r>
              <w:r w:rsidRPr="00F1319C">
                <w:rPr>
                  <w:rStyle w:val="a3"/>
                  <w:rFonts w:eastAsia="Calibri"/>
                  <w:bCs/>
                  <w:color w:val="auto"/>
                  <w:lang w:eastAsia="en-US"/>
                </w:rPr>
                <w:t>.</w:t>
              </w:r>
              <w:r w:rsidRPr="00F1319C">
                <w:rPr>
                  <w:rStyle w:val="a3"/>
                  <w:rFonts w:eastAsia="Calibri"/>
                  <w:bCs/>
                  <w:color w:val="auto"/>
                  <w:lang w:val="en-US" w:eastAsia="en-US"/>
                </w:rPr>
                <w:t>ryazanova</w:t>
              </w:r>
              <w:r w:rsidRPr="00F1319C">
                <w:rPr>
                  <w:rStyle w:val="a3"/>
                  <w:rFonts w:eastAsia="Calibri"/>
                  <w:bCs/>
                  <w:color w:val="auto"/>
                  <w:lang w:eastAsia="en-US"/>
                </w:rPr>
                <w:t>@</w:t>
              </w:r>
              <w:r w:rsidRPr="00F1319C">
                <w:rPr>
                  <w:rStyle w:val="a3"/>
                  <w:rFonts w:eastAsia="Calibri"/>
                  <w:bCs/>
                  <w:color w:val="auto"/>
                  <w:lang w:val="en-US" w:eastAsia="en-US"/>
                </w:rPr>
                <w:t>minprom.rkomi</w:t>
              </w:r>
              <w:r w:rsidRPr="00F1319C">
                <w:rPr>
                  <w:rStyle w:val="a3"/>
                  <w:rFonts w:eastAsia="Calibri"/>
                  <w:bCs/>
                  <w:color w:val="auto"/>
                  <w:lang w:eastAsia="en-US"/>
                </w:rPr>
                <w:t>.</w:t>
              </w:r>
              <w:r w:rsidRPr="00F1319C">
                <w:rPr>
                  <w:rStyle w:val="a3"/>
                  <w:rFonts w:eastAsia="Calibri"/>
                  <w:bCs/>
                  <w:color w:val="auto"/>
                  <w:lang w:val="en-US" w:eastAsia="en-US"/>
                </w:rPr>
                <w:t>ru</w:t>
              </w:r>
            </w:hyperlink>
            <w:r w:rsidRPr="00F1319C">
              <w:rPr>
                <w:rFonts w:eastAsia="Calibri"/>
                <w:bCs/>
                <w:lang w:eastAsia="en-US"/>
              </w:rPr>
              <w:t>).</w:t>
            </w:r>
          </w:p>
        </w:tc>
      </w:tr>
      <w:tr w:rsidR="0014578B" w:rsidRPr="00F1319C" w:rsidTr="003D1D6F">
        <w:tc>
          <w:tcPr>
            <w:tcW w:w="9322" w:type="dxa"/>
            <w:shd w:val="clear" w:color="auto" w:fill="DDD9C3"/>
          </w:tcPr>
          <w:p w:rsidR="0014578B" w:rsidRPr="00F1319C" w:rsidRDefault="0014578B" w:rsidP="003D1D6F">
            <w:pPr>
              <w:jc w:val="both"/>
              <w:rPr>
                <w:b/>
                <w:bCs/>
              </w:rPr>
            </w:pPr>
            <w:r w:rsidRPr="00F1319C">
              <w:rPr>
                <w:b/>
                <w:bCs/>
              </w:rPr>
              <w:t>Источники получения информации о поддержке</w:t>
            </w:r>
          </w:p>
        </w:tc>
      </w:tr>
      <w:tr w:rsidR="0014578B" w:rsidRPr="00F1319C" w:rsidTr="003D1D6F">
        <w:tc>
          <w:tcPr>
            <w:tcW w:w="9322" w:type="dxa"/>
            <w:tcBorders>
              <w:bottom w:val="single" w:sz="4" w:space="0" w:color="auto"/>
            </w:tcBorders>
            <w:shd w:val="clear" w:color="auto" w:fill="auto"/>
          </w:tcPr>
          <w:p w:rsidR="0014578B" w:rsidRPr="00F1319C" w:rsidRDefault="0014578B" w:rsidP="003D1D6F">
            <w:pPr>
              <w:jc w:val="both"/>
            </w:pPr>
            <w:r w:rsidRPr="00F1319C">
              <w:t xml:space="preserve">В информационно-телекоммуникационной сети Интернет: </w:t>
            </w:r>
          </w:p>
          <w:p w:rsidR="0014578B" w:rsidRPr="00F1319C" w:rsidRDefault="0014578B" w:rsidP="003D1D6F">
            <w:pPr>
              <w:jc w:val="both"/>
              <w:rPr>
                <w:bCs/>
              </w:rPr>
            </w:pPr>
            <w:r w:rsidRPr="00F1319C">
              <w:rPr>
                <w:bCs/>
              </w:rPr>
              <w:t xml:space="preserve">- </w:t>
            </w:r>
            <w:r w:rsidRPr="00F1319C">
              <w:rPr>
                <w:rFonts w:eastAsia="Calibri"/>
                <w:bCs/>
                <w:lang w:eastAsia="en-US"/>
              </w:rPr>
              <w:t xml:space="preserve">на </w:t>
            </w:r>
            <w:r w:rsidRPr="00F1319C">
              <w:rPr>
                <w:rFonts w:eastAsia="Calibri"/>
                <w:lang w:eastAsia="en-US"/>
              </w:rPr>
              <w:t>Инвестиционном портале Республики Коми (</w:t>
            </w:r>
            <w:hyperlink r:id="rId34" w:history="1">
              <w:r w:rsidRPr="00F1319C">
                <w:rPr>
                  <w:rStyle w:val="a3"/>
                  <w:rFonts w:eastAsia="Calibri"/>
                  <w:color w:val="auto"/>
                  <w:lang w:val="en-US" w:eastAsia="en-US"/>
                </w:rPr>
                <w:t>http</w:t>
              </w:r>
              <w:r w:rsidRPr="00F1319C">
                <w:rPr>
                  <w:rStyle w:val="a3"/>
                  <w:rFonts w:eastAsia="Calibri"/>
                  <w:color w:val="auto"/>
                  <w:lang w:eastAsia="en-US"/>
                </w:rPr>
                <w:t>://</w:t>
              </w:r>
              <w:r w:rsidRPr="00F1319C">
                <w:rPr>
                  <w:rStyle w:val="a3"/>
                  <w:rFonts w:eastAsia="Calibri"/>
                  <w:color w:val="auto"/>
                  <w:lang w:val="en-US" w:eastAsia="en-US"/>
                </w:rPr>
                <w:t>invest</w:t>
              </w:r>
              <w:r w:rsidRPr="00F1319C">
                <w:rPr>
                  <w:rStyle w:val="a3"/>
                  <w:rFonts w:eastAsia="Calibri"/>
                  <w:color w:val="auto"/>
                  <w:lang w:eastAsia="en-US"/>
                </w:rPr>
                <w:t>.</w:t>
              </w:r>
              <w:proofErr w:type="spellStart"/>
              <w:r w:rsidRPr="00F1319C">
                <w:rPr>
                  <w:rStyle w:val="a3"/>
                  <w:rFonts w:eastAsia="Calibri"/>
                  <w:color w:val="auto"/>
                  <w:lang w:val="en-US" w:eastAsia="en-US"/>
                </w:rPr>
                <w:t>rkomi</w:t>
              </w:r>
              <w:proofErr w:type="spellEnd"/>
              <w:r w:rsidRPr="00F1319C">
                <w:rPr>
                  <w:rStyle w:val="a3"/>
                  <w:rFonts w:eastAsia="Calibri"/>
                  <w:color w:val="auto"/>
                  <w:lang w:eastAsia="en-US"/>
                </w:rPr>
                <w:t>.</w:t>
              </w:r>
              <w:proofErr w:type="spellStart"/>
              <w:r w:rsidRPr="00F1319C">
                <w:rPr>
                  <w:rStyle w:val="a3"/>
                  <w:rFonts w:eastAsia="Calibri"/>
                  <w:color w:val="auto"/>
                  <w:lang w:val="en-US" w:eastAsia="en-US"/>
                </w:rPr>
                <w:t>ru</w:t>
              </w:r>
              <w:proofErr w:type="spellEnd"/>
            </w:hyperlink>
            <w:r w:rsidRPr="00F1319C">
              <w:rPr>
                <w:rFonts w:eastAsia="Calibri"/>
                <w:lang w:eastAsia="en-US"/>
              </w:rPr>
              <w:t>) в разделе «Меры поддержки»/«Формы государственной поддержки».</w:t>
            </w:r>
          </w:p>
        </w:tc>
      </w:tr>
      <w:tr w:rsidR="0014578B" w:rsidRPr="00F1319C" w:rsidTr="003D1D6F">
        <w:tc>
          <w:tcPr>
            <w:tcW w:w="9322" w:type="dxa"/>
            <w:tcBorders>
              <w:bottom w:val="single" w:sz="4" w:space="0" w:color="auto"/>
            </w:tcBorders>
            <w:shd w:val="clear" w:color="auto" w:fill="DDD9C3"/>
          </w:tcPr>
          <w:p w:rsidR="0014578B" w:rsidRPr="00F1319C" w:rsidRDefault="0014578B" w:rsidP="003D1D6F">
            <w:pPr>
              <w:jc w:val="both"/>
              <w:rPr>
                <w:b/>
                <w:bCs/>
              </w:rPr>
            </w:pPr>
            <w:r w:rsidRPr="00F1319C">
              <w:rPr>
                <w:b/>
              </w:rPr>
              <w:t>Дополнительная информация</w:t>
            </w:r>
          </w:p>
        </w:tc>
      </w:tr>
      <w:tr w:rsidR="0014578B" w:rsidRPr="00F1319C" w:rsidTr="003D1D6F">
        <w:tc>
          <w:tcPr>
            <w:tcW w:w="9322" w:type="dxa"/>
            <w:tcBorders>
              <w:bottom w:val="single" w:sz="4" w:space="0" w:color="auto"/>
            </w:tcBorders>
            <w:shd w:val="clear" w:color="auto" w:fill="FFFFFF"/>
          </w:tcPr>
          <w:p w:rsidR="0014578B" w:rsidRPr="00F1319C" w:rsidRDefault="0014578B" w:rsidP="003D1D6F">
            <w:pPr>
              <w:jc w:val="both"/>
            </w:pPr>
            <w:r w:rsidRPr="00F1319C">
              <w:rPr>
                <w:bCs/>
              </w:rPr>
              <w:t xml:space="preserve">Объявление о конкурсном отборе размещается на официальном сайте </w:t>
            </w:r>
            <w:proofErr w:type="spellStart"/>
            <w:r w:rsidRPr="00F1319C">
              <w:rPr>
                <w:bCs/>
              </w:rPr>
              <w:t>Минпрома</w:t>
            </w:r>
            <w:proofErr w:type="spellEnd"/>
            <w:r w:rsidRPr="00F1319C">
              <w:rPr>
                <w:bCs/>
              </w:rPr>
              <w:t xml:space="preserve"> РК (</w:t>
            </w:r>
            <w:hyperlink r:id="rId35" w:history="1">
              <w:r w:rsidRPr="00F1319C">
                <w:rPr>
                  <w:rStyle w:val="a3"/>
                  <w:bCs/>
                  <w:color w:val="auto"/>
                </w:rPr>
                <w:t>www.minprom.rkomi.ru</w:t>
              </w:r>
            </w:hyperlink>
            <w:r w:rsidRPr="00F1319C">
              <w:rPr>
                <w:bCs/>
              </w:rPr>
              <w:t>) и Инвестиционном портале Республики Коми (</w:t>
            </w:r>
            <w:hyperlink r:id="rId36" w:history="1">
              <w:r w:rsidRPr="00F1319C">
                <w:rPr>
                  <w:rStyle w:val="a3"/>
                  <w:bCs/>
                  <w:color w:val="auto"/>
                </w:rPr>
                <w:t>http://invest.rkomi.ru</w:t>
              </w:r>
            </w:hyperlink>
            <w:r w:rsidRPr="00F1319C">
              <w:rPr>
                <w:bCs/>
              </w:rPr>
              <w:t>).</w:t>
            </w:r>
          </w:p>
        </w:tc>
      </w:tr>
    </w:tbl>
    <w:p w:rsidR="005B2802" w:rsidRDefault="005B2802" w:rsidP="009D67E6">
      <w:pPr>
        <w:spacing w:line="276" w:lineRule="auto"/>
        <w:jc w:val="cente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7F65B3" w:rsidRPr="00F1319C" w:rsidTr="00A463EF">
        <w:tc>
          <w:tcPr>
            <w:tcW w:w="9322" w:type="dxa"/>
            <w:shd w:val="clear" w:color="auto" w:fill="FFFF00"/>
          </w:tcPr>
          <w:p w:rsidR="007F65B3" w:rsidRPr="00F1319C" w:rsidRDefault="007F65B3" w:rsidP="00A463EF">
            <w:pPr>
              <w:jc w:val="both"/>
              <w:rPr>
                <w:b/>
                <w:i/>
              </w:rPr>
            </w:pPr>
            <w:bookmarkStart w:id="10" w:name="минпром7"/>
            <w:r>
              <w:rPr>
                <w:b/>
                <w:i/>
              </w:rPr>
              <w:t>Заключение от имени Республики Коми специального инвестиционного контракта</w:t>
            </w:r>
            <w:bookmarkEnd w:id="10"/>
          </w:p>
        </w:tc>
      </w:tr>
      <w:tr w:rsidR="007F65B3" w:rsidRPr="00F1319C" w:rsidTr="00A463EF">
        <w:tc>
          <w:tcPr>
            <w:tcW w:w="9322" w:type="dxa"/>
            <w:shd w:val="clear" w:color="auto" w:fill="auto"/>
          </w:tcPr>
          <w:p w:rsidR="007F65B3" w:rsidRPr="00F1319C" w:rsidRDefault="007F65B3" w:rsidP="00A463EF">
            <w:pPr>
              <w:jc w:val="both"/>
              <w:rPr>
                <w:b/>
              </w:rPr>
            </w:pPr>
          </w:p>
        </w:tc>
      </w:tr>
      <w:tr w:rsidR="007F65B3" w:rsidRPr="00F1319C" w:rsidTr="00A463EF">
        <w:tc>
          <w:tcPr>
            <w:tcW w:w="9322" w:type="dxa"/>
            <w:shd w:val="clear" w:color="auto" w:fill="DDD9C3"/>
          </w:tcPr>
          <w:p w:rsidR="007F65B3" w:rsidRPr="00F1319C" w:rsidRDefault="007F65B3" w:rsidP="00A463EF">
            <w:pPr>
              <w:jc w:val="both"/>
              <w:rPr>
                <w:b/>
              </w:rPr>
            </w:pPr>
            <w:r w:rsidRPr="00F1319C">
              <w:rPr>
                <w:b/>
              </w:rPr>
              <w:t>Нормативный правовой акт Республики Коми, регламентирующий порядок предоставления указанного вида государственной поддержки</w:t>
            </w:r>
          </w:p>
        </w:tc>
      </w:tr>
      <w:tr w:rsidR="007F65B3" w:rsidRPr="00F1319C" w:rsidTr="00A463EF">
        <w:trPr>
          <w:trHeight w:val="840"/>
        </w:trPr>
        <w:tc>
          <w:tcPr>
            <w:tcW w:w="9322" w:type="dxa"/>
            <w:tcBorders>
              <w:bottom w:val="single" w:sz="4" w:space="0" w:color="auto"/>
            </w:tcBorders>
            <w:shd w:val="clear" w:color="auto" w:fill="auto"/>
          </w:tcPr>
          <w:p w:rsidR="00270688" w:rsidRDefault="007F65B3" w:rsidP="00A463EF">
            <w:pPr>
              <w:jc w:val="both"/>
              <w:rPr>
                <w:rFonts w:eastAsia="Calibri"/>
                <w:lang w:eastAsia="en-US"/>
              </w:rPr>
            </w:pPr>
            <w:r>
              <w:rPr>
                <w:rFonts w:eastAsia="Calibri"/>
                <w:lang w:eastAsia="en-US"/>
              </w:rPr>
              <w:t>Закон Республики Коми от 31.10.2017 № 78-РЗ «</w:t>
            </w:r>
            <w:r w:rsidR="00A463EF" w:rsidRPr="00764045">
              <w:rPr>
                <w:rFonts w:eastAsia="Calibri"/>
                <w:lang w:eastAsia="en-US"/>
              </w:rPr>
              <w:t>О некоторых вопросах в сфере промышленной и инновационной политики в Республике Коми</w:t>
            </w:r>
            <w:r w:rsidR="00270688">
              <w:rPr>
                <w:rFonts w:eastAsia="Calibri"/>
                <w:lang w:eastAsia="en-US"/>
              </w:rPr>
              <w:t>».</w:t>
            </w:r>
          </w:p>
          <w:p w:rsidR="007F65B3" w:rsidRPr="00270688" w:rsidRDefault="007F65B3" w:rsidP="00A463EF">
            <w:pPr>
              <w:jc w:val="both"/>
              <w:rPr>
                <w:rFonts w:eastAsia="Calibri"/>
                <w:lang w:eastAsia="en-US"/>
              </w:rPr>
            </w:pPr>
            <w:r>
              <w:rPr>
                <w:rFonts w:eastAsia="Calibri"/>
                <w:lang w:eastAsia="en-US"/>
              </w:rPr>
              <w:t xml:space="preserve">Постановление Правительства Республики Коми от 30.11.2017 № 627 «Об утверждении Порядка заключения от имени Республики Коми специального инвестиционного контракта». </w:t>
            </w:r>
          </w:p>
        </w:tc>
      </w:tr>
      <w:tr w:rsidR="007F65B3" w:rsidRPr="00F1319C" w:rsidTr="00A463EF">
        <w:tc>
          <w:tcPr>
            <w:tcW w:w="9322" w:type="dxa"/>
            <w:shd w:val="clear" w:color="auto" w:fill="DDD9C3"/>
          </w:tcPr>
          <w:p w:rsidR="007F65B3" w:rsidRPr="00F1319C" w:rsidRDefault="007F65B3" w:rsidP="00A463EF">
            <w:pPr>
              <w:jc w:val="both"/>
              <w:rPr>
                <w:b/>
              </w:rPr>
            </w:pPr>
            <w:r w:rsidRPr="00F1319C">
              <w:rPr>
                <w:b/>
              </w:rPr>
              <w:t>Получатели поддержки и основные условия ее предоставления</w:t>
            </w:r>
          </w:p>
        </w:tc>
      </w:tr>
      <w:tr w:rsidR="007F65B3" w:rsidRPr="00F1319C" w:rsidTr="00A463EF">
        <w:tc>
          <w:tcPr>
            <w:tcW w:w="9322" w:type="dxa"/>
            <w:tcBorders>
              <w:bottom w:val="single" w:sz="4" w:space="0" w:color="auto"/>
            </w:tcBorders>
            <w:shd w:val="clear" w:color="auto" w:fill="auto"/>
          </w:tcPr>
          <w:p w:rsidR="007F65B3" w:rsidRDefault="007F65B3" w:rsidP="00A463EF">
            <w:pPr>
              <w:jc w:val="both"/>
            </w:pPr>
            <w:r w:rsidRPr="00764045">
              <w:t>Специальный инвестиционный контракт заключается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Республики Коми</w:t>
            </w:r>
            <w:r>
              <w:t>.</w:t>
            </w:r>
          </w:p>
          <w:p w:rsidR="007F65B3" w:rsidRPr="00F1319C" w:rsidRDefault="007F65B3" w:rsidP="00A463EF">
            <w:pPr>
              <w:jc w:val="both"/>
            </w:pPr>
            <w:r>
              <w:t>Специальный инвестиционный контракт заключается с субъектом инвестиционной деятельности, инвестиции в инвестиционный проект которого составляют не менее 250 миллионов рублей.</w:t>
            </w:r>
          </w:p>
        </w:tc>
      </w:tr>
      <w:tr w:rsidR="007F65B3" w:rsidRPr="00F1319C" w:rsidTr="00A463EF">
        <w:tc>
          <w:tcPr>
            <w:tcW w:w="9322" w:type="dxa"/>
            <w:shd w:val="clear" w:color="auto" w:fill="DDD9C3"/>
          </w:tcPr>
          <w:p w:rsidR="007F65B3" w:rsidRPr="00F1319C" w:rsidRDefault="007F65B3" w:rsidP="00A463EF">
            <w:pPr>
              <w:jc w:val="both"/>
              <w:rPr>
                <w:b/>
              </w:rPr>
            </w:pPr>
            <w:r w:rsidRPr="00F1319C">
              <w:rPr>
                <w:b/>
              </w:rPr>
              <w:t>Размер поддержки</w:t>
            </w:r>
          </w:p>
        </w:tc>
      </w:tr>
      <w:tr w:rsidR="007F65B3" w:rsidRPr="00DB2362" w:rsidTr="00A463EF">
        <w:tc>
          <w:tcPr>
            <w:tcW w:w="9322" w:type="dxa"/>
            <w:tcBorders>
              <w:bottom w:val="single" w:sz="4" w:space="0" w:color="auto"/>
            </w:tcBorders>
            <w:shd w:val="clear" w:color="auto" w:fill="auto"/>
          </w:tcPr>
          <w:p w:rsidR="007F65B3" w:rsidRDefault="007F65B3" w:rsidP="00A463EF">
            <w:pPr>
              <w:jc w:val="both"/>
              <w:rPr>
                <w:rFonts w:eastAsia="Calibri"/>
                <w:lang w:eastAsia="en-US"/>
              </w:rPr>
            </w:pPr>
            <w:r>
              <w:rPr>
                <w:rFonts w:eastAsia="Calibri"/>
                <w:lang w:eastAsia="en-US"/>
              </w:rPr>
              <w:t xml:space="preserve">В рамках специального инвестиционного контракта </w:t>
            </w:r>
            <w:r w:rsidRPr="00764045">
              <w:rPr>
                <w:rFonts w:eastAsia="Calibri"/>
                <w:lang w:eastAsia="en-US"/>
              </w:rPr>
              <w:t xml:space="preserve">субъекту инвестиционной деятельности </w:t>
            </w:r>
            <w:r>
              <w:rPr>
                <w:rFonts w:eastAsia="Calibri"/>
                <w:lang w:eastAsia="en-US"/>
              </w:rPr>
              <w:t xml:space="preserve">предоставляются </w:t>
            </w:r>
            <w:r w:rsidRPr="00764045">
              <w:rPr>
                <w:rFonts w:eastAsia="Calibri"/>
                <w:lang w:eastAsia="en-US"/>
              </w:rPr>
              <w:t>мер</w:t>
            </w:r>
            <w:r>
              <w:rPr>
                <w:rFonts w:eastAsia="Calibri"/>
                <w:lang w:eastAsia="en-US"/>
              </w:rPr>
              <w:t>ы</w:t>
            </w:r>
            <w:r w:rsidRPr="00764045">
              <w:rPr>
                <w:rFonts w:eastAsia="Calibri"/>
                <w:lang w:eastAsia="en-US"/>
              </w:rPr>
              <w:t xml:space="preserve"> стимулирования деятельности в сфере промышленности на весь срок действия специального инвестиционного контракта в соответствии с Законом Республики Коми</w:t>
            </w:r>
            <w:r>
              <w:rPr>
                <w:rFonts w:eastAsia="Calibri"/>
                <w:lang w:eastAsia="en-US"/>
              </w:rPr>
              <w:t xml:space="preserve"> от 31.10.2017 № 78-РЗ</w:t>
            </w:r>
            <w:r w:rsidRPr="00764045">
              <w:rPr>
                <w:rFonts w:eastAsia="Calibri"/>
                <w:lang w:eastAsia="en-US"/>
              </w:rPr>
              <w:t xml:space="preserve"> «О некоторых вопросах в сфере промышленной и инновационной политики в Республике Коми»</w:t>
            </w:r>
            <w:r>
              <w:rPr>
                <w:rFonts w:eastAsia="Calibri"/>
                <w:lang w:eastAsia="en-US"/>
              </w:rPr>
              <w:t>.</w:t>
            </w:r>
          </w:p>
          <w:p w:rsidR="007F65B3" w:rsidRPr="00DB2362" w:rsidRDefault="007F65B3" w:rsidP="00A463EF">
            <w:pPr>
              <w:jc w:val="both"/>
              <w:rPr>
                <w:rFonts w:eastAsia="Calibri"/>
                <w:lang w:eastAsia="en-US"/>
              </w:rPr>
            </w:pPr>
            <w:r w:rsidRPr="00DB2362">
              <w:rPr>
                <w:rFonts w:eastAsia="Calibri"/>
                <w:lang w:eastAsia="en-US"/>
              </w:rPr>
              <w:t>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w:t>
            </w:r>
            <w:r>
              <w:rPr>
                <w:rFonts w:eastAsia="Calibri"/>
                <w:lang w:eastAsia="en-US"/>
              </w:rPr>
              <w:t xml:space="preserve">ного инвестиционного контракта </w:t>
            </w:r>
            <w:r w:rsidRPr="00DB2362">
              <w:rPr>
                <w:rFonts w:eastAsia="Calibri"/>
                <w:lang w:eastAsia="en-US"/>
              </w:rPr>
              <w:t>в течение срока действия специального инвестиционного контракта.</w:t>
            </w:r>
          </w:p>
          <w:p w:rsidR="007F65B3" w:rsidRPr="00DB2362" w:rsidRDefault="007F65B3" w:rsidP="00A463EF">
            <w:pPr>
              <w:jc w:val="both"/>
              <w:rPr>
                <w:rFonts w:eastAsia="Calibri"/>
                <w:lang w:eastAsia="en-US"/>
              </w:rPr>
            </w:pPr>
            <w:r w:rsidRPr="00DB2362">
              <w:rPr>
                <w:rFonts w:eastAsia="Calibri"/>
                <w:lang w:eastAsia="en-US"/>
              </w:rPr>
              <w:lastRenderedPageBreak/>
              <w:t xml:space="preserve">Законодательством о налогах и сборах предусматриваются на срок действия специального инвестиционного контракта гарантии </w:t>
            </w:r>
            <w:proofErr w:type="spellStart"/>
            <w:r w:rsidRPr="00DB2362">
              <w:rPr>
                <w:rFonts w:eastAsia="Calibri"/>
                <w:lang w:eastAsia="en-US"/>
              </w:rPr>
              <w:t>неповышения</w:t>
            </w:r>
            <w:proofErr w:type="spellEnd"/>
            <w:r w:rsidRPr="00DB2362">
              <w:rPr>
                <w:rFonts w:eastAsia="Calibri"/>
                <w:lang w:eastAsia="en-US"/>
              </w:rPr>
              <w:t xml:space="preserve"> величины совокупной налоговой нагрузки на доходы инвестора, являющегося стороной специаль</w:t>
            </w:r>
            <w:r>
              <w:rPr>
                <w:rFonts w:eastAsia="Calibri"/>
                <w:lang w:eastAsia="en-US"/>
              </w:rPr>
              <w:t xml:space="preserve">ного инвестиционного контракта </w:t>
            </w:r>
            <w:r w:rsidRPr="00DB2362">
              <w:rPr>
                <w:rFonts w:eastAsia="Calibri"/>
                <w:lang w:eastAsia="en-US"/>
              </w:rPr>
              <w:t>по сравнению с величиной совокупной налоговой нагрузки на доходы инвестора, являющегося стороной специального инвестиционного контракта в момент заключения специального инвестиционного контракта.</w:t>
            </w:r>
          </w:p>
        </w:tc>
      </w:tr>
      <w:tr w:rsidR="007F65B3" w:rsidRPr="00F1319C" w:rsidTr="00A463EF">
        <w:tc>
          <w:tcPr>
            <w:tcW w:w="9322" w:type="dxa"/>
            <w:shd w:val="clear" w:color="auto" w:fill="DDD9C3"/>
          </w:tcPr>
          <w:p w:rsidR="007F65B3" w:rsidRPr="00F1319C" w:rsidRDefault="007F65B3" w:rsidP="00A463EF">
            <w:pPr>
              <w:jc w:val="both"/>
              <w:rPr>
                <w:b/>
                <w:spacing w:val="-8"/>
              </w:rPr>
            </w:pPr>
            <w:r w:rsidRPr="00F1319C">
              <w:rPr>
                <w:b/>
              </w:rPr>
              <w:lastRenderedPageBreak/>
              <w:t>Способ отбора субъектов для поддержки</w:t>
            </w:r>
          </w:p>
        </w:tc>
      </w:tr>
      <w:tr w:rsidR="007F65B3" w:rsidRPr="00F1319C" w:rsidTr="00A463EF">
        <w:tc>
          <w:tcPr>
            <w:tcW w:w="9322" w:type="dxa"/>
            <w:tcBorders>
              <w:bottom w:val="single" w:sz="4" w:space="0" w:color="auto"/>
            </w:tcBorders>
            <w:shd w:val="clear" w:color="auto" w:fill="auto"/>
          </w:tcPr>
          <w:p w:rsidR="007F65B3" w:rsidRPr="00F47BED" w:rsidRDefault="007F65B3" w:rsidP="00A463EF">
            <w:pPr>
              <w:jc w:val="both"/>
            </w:pPr>
            <w:r w:rsidRPr="00F1319C">
              <w:rPr>
                <w:rFonts w:eastAsia="Calibri"/>
                <w:lang w:eastAsia="en-US"/>
              </w:rPr>
              <w:t xml:space="preserve">Отбор </w:t>
            </w:r>
            <w:r>
              <w:rPr>
                <w:rFonts w:eastAsia="Calibri"/>
                <w:lang w:eastAsia="en-US"/>
              </w:rPr>
              <w:t xml:space="preserve">инвестиционных проектов </w:t>
            </w:r>
            <w:r w:rsidRPr="00F1319C">
              <w:rPr>
                <w:rFonts w:eastAsia="Calibri"/>
                <w:lang w:eastAsia="en-US"/>
              </w:rPr>
              <w:t xml:space="preserve">для </w:t>
            </w:r>
            <w:r>
              <w:rPr>
                <w:rFonts w:eastAsia="Calibri"/>
                <w:lang w:eastAsia="en-US"/>
              </w:rPr>
              <w:t xml:space="preserve">заключения специального инвестиционного </w:t>
            </w:r>
            <w:r w:rsidRPr="00F47BED">
              <w:rPr>
                <w:rFonts w:eastAsia="Calibri"/>
                <w:lang w:eastAsia="en-US"/>
              </w:rPr>
              <w:t>контракта осуществляется на заявительной основе путем рассмотрения в установленном порядке документов, подаваемых организациями для участия (</w:t>
            </w:r>
            <w:r w:rsidRPr="00F47BED">
              <w:t>при соответствии установленным требованиям).</w:t>
            </w:r>
          </w:p>
          <w:p w:rsidR="007F65B3" w:rsidRPr="00F1319C" w:rsidRDefault="007F65B3" w:rsidP="007F65B3">
            <w:pPr>
              <w:jc w:val="both"/>
              <w:rPr>
                <w:spacing w:val="-8"/>
              </w:rPr>
            </w:pPr>
            <w:r>
              <w:t xml:space="preserve">Министерство промышленности, природных ресурсов, энергетики и транспорта Республики Коми определено </w:t>
            </w:r>
            <w:r w:rsidRPr="00F47BED">
              <w:t>органом исполнительной власти Республики Коми, уполномоченным от имени Республики Коми на заключение специального инвестиционного контракта</w:t>
            </w:r>
            <w:r>
              <w:t xml:space="preserve"> (далее – уполномоченный орган).</w:t>
            </w:r>
          </w:p>
        </w:tc>
      </w:tr>
      <w:tr w:rsidR="007F65B3" w:rsidRPr="00F1319C" w:rsidTr="00A463EF">
        <w:tc>
          <w:tcPr>
            <w:tcW w:w="9322" w:type="dxa"/>
            <w:shd w:val="clear" w:color="auto" w:fill="DDD9C3"/>
          </w:tcPr>
          <w:p w:rsidR="007F65B3" w:rsidRPr="00F1319C" w:rsidRDefault="007F65B3" w:rsidP="00A463EF">
            <w:pPr>
              <w:jc w:val="both"/>
              <w:rPr>
                <w:b/>
              </w:rPr>
            </w:pPr>
            <w:r w:rsidRPr="00F1319C">
              <w:rPr>
                <w:b/>
              </w:rPr>
              <w:t>Ограничения в размере поддержки</w:t>
            </w:r>
          </w:p>
        </w:tc>
      </w:tr>
      <w:tr w:rsidR="007F65B3" w:rsidRPr="00F1319C" w:rsidTr="00A463EF">
        <w:tc>
          <w:tcPr>
            <w:tcW w:w="9322" w:type="dxa"/>
            <w:tcBorders>
              <w:bottom w:val="single" w:sz="4" w:space="0" w:color="auto"/>
            </w:tcBorders>
            <w:shd w:val="clear" w:color="auto" w:fill="auto"/>
          </w:tcPr>
          <w:p w:rsidR="007F65B3" w:rsidRPr="00F1319C" w:rsidRDefault="00A463EF" w:rsidP="00A463EF">
            <w:pPr>
              <w:jc w:val="both"/>
            </w:pPr>
            <w:r>
              <w:t>Государственная поддержка предоставляется на срок действия с</w:t>
            </w:r>
            <w:r w:rsidR="007F65B3">
              <w:t>пециальн</w:t>
            </w:r>
            <w:r>
              <w:t xml:space="preserve">ого </w:t>
            </w:r>
            <w:r w:rsidR="007F65B3">
              <w:t>инвестиционн</w:t>
            </w:r>
            <w:r>
              <w:t xml:space="preserve">ого </w:t>
            </w:r>
            <w:r w:rsidR="007F65B3">
              <w:t>контракт</w:t>
            </w:r>
            <w:r>
              <w:t>а</w:t>
            </w:r>
            <w:r w:rsidR="007F65B3">
              <w:t>.</w:t>
            </w:r>
          </w:p>
        </w:tc>
      </w:tr>
      <w:tr w:rsidR="007F65B3" w:rsidRPr="00F1319C" w:rsidTr="00A463EF">
        <w:tc>
          <w:tcPr>
            <w:tcW w:w="9322" w:type="dxa"/>
            <w:shd w:val="clear" w:color="auto" w:fill="DDD9C3"/>
          </w:tcPr>
          <w:p w:rsidR="007F65B3" w:rsidRPr="00F1319C" w:rsidRDefault="007F65B3" w:rsidP="00A463EF">
            <w:pPr>
              <w:jc w:val="both"/>
              <w:rPr>
                <w:b/>
              </w:rPr>
            </w:pPr>
            <w:r w:rsidRPr="00F1319C">
              <w:rPr>
                <w:b/>
              </w:rPr>
              <w:t>Период предоставления</w:t>
            </w:r>
          </w:p>
        </w:tc>
      </w:tr>
      <w:tr w:rsidR="007F65B3" w:rsidRPr="00F1319C" w:rsidTr="00A463EF">
        <w:tc>
          <w:tcPr>
            <w:tcW w:w="9322" w:type="dxa"/>
            <w:tcBorders>
              <w:bottom w:val="single" w:sz="4" w:space="0" w:color="auto"/>
            </w:tcBorders>
            <w:shd w:val="clear" w:color="auto" w:fill="auto"/>
          </w:tcPr>
          <w:p w:rsidR="007F65B3" w:rsidRPr="00F1319C" w:rsidRDefault="00A463EF" w:rsidP="00A463EF">
            <w:pPr>
              <w:jc w:val="both"/>
            </w:pPr>
            <w:r>
              <w:t>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tc>
      </w:tr>
      <w:tr w:rsidR="007F65B3" w:rsidRPr="00F1319C" w:rsidTr="00A463EF">
        <w:tc>
          <w:tcPr>
            <w:tcW w:w="9322" w:type="dxa"/>
            <w:shd w:val="clear" w:color="auto" w:fill="DDD9C3"/>
          </w:tcPr>
          <w:p w:rsidR="007F65B3" w:rsidRPr="00F1319C" w:rsidRDefault="007F65B3" w:rsidP="00A463EF">
            <w:pPr>
              <w:jc w:val="both"/>
              <w:rPr>
                <w:b/>
                <w:spacing w:val="-6"/>
              </w:rPr>
            </w:pPr>
            <w:r w:rsidRPr="00F1319C">
              <w:rPr>
                <w:b/>
              </w:rPr>
              <w:t>Перечень предоставляемых  документов</w:t>
            </w:r>
          </w:p>
        </w:tc>
      </w:tr>
      <w:tr w:rsidR="007F65B3" w:rsidRPr="00F1319C" w:rsidTr="00A463EF">
        <w:tc>
          <w:tcPr>
            <w:tcW w:w="9322" w:type="dxa"/>
            <w:tcBorders>
              <w:bottom w:val="single" w:sz="4" w:space="0" w:color="auto"/>
            </w:tcBorders>
            <w:shd w:val="clear" w:color="auto" w:fill="auto"/>
          </w:tcPr>
          <w:p w:rsidR="007F65B3" w:rsidRDefault="007F65B3" w:rsidP="00A463EF">
            <w:pPr>
              <w:jc w:val="both"/>
            </w:pPr>
            <w:r>
              <w:t>Для заключения специального инвестиционного контракта субъект инвестиционной деятельности представляет в уполномоченный орган следующие документы:</w:t>
            </w:r>
          </w:p>
          <w:p w:rsidR="007F65B3" w:rsidRDefault="007F65B3" w:rsidP="00A463EF">
            <w:pPr>
              <w:jc w:val="both"/>
            </w:pPr>
            <w:r>
              <w:t>1) заявление о заключении специального инвестиционного контракта, составленное по форме, разработанной и утвержденной уполномоченным органом (далее - Заявление).</w:t>
            </w:r>
          </w:p>
          <w:p w:rsidR="007F65B3" w:rsidRDefault="007F65B3" w:rsidP="00A463EF">
            <w:pPr>
              <w:jc w:val="both"/>
            </w:pPr>
            <w:r>
              <w:t>Заявление представляется на бумажном носителе и в электронном виде;</w:t>
            </w:r>
          </w:p>
          <w:p w:rsidR="007F65B3" w:rsidRDefault="007F65B3" w:rsidP="00A463EF">
            <w:pPr>
              <w:jc w:val="both"/>
            </w:pPr>
            <w:r>
              <w:t>2) заверенные субъектом инвестиционной деятельности копии документов, подтверждающих наличие средств на реализацию инвестиционного проекта (кредитный договор о финансировании инвестиционного проекта, выписка из решения кредитного комитета кредитной организации, договор займа, корпоративный договор, инвестиционное соглашение (соглашения) или предварительный договор (договоры) о реализации инвестиционного проекта, определяющие порядок участия третьих лиц в финансировании инвестиционного проекта (при финансировании проекта за счет средств нескольких субъектов инвестиционной деятельности), иные документы, подтверждающие размер привлекаемых инвестиций);</w:t>
            </w:r>
          </w:p>
          <w:p w:rsidR="007F65B3" w:rsidRDefault="007F65B3" w:rsidP="00A463EF">
            <w:pPr>
              <w:jc w:val="both"/>
            </w:pPr>
            <w:r>
              <w:t>3) бизнес-план, утвержденный субъектом инвестиционной деятельности, содержащий следующие сведения:</w:t>
            </w:r>
          </w:p>
          <w:p w:rsidR="007F65B3" w:rsidRDefault="007F65B3" w:rsidP="00A463EF">
            <w:pPr>
              <w:jc w:val="both"/>
            </w:pPr>
            <w:r>
              <w:t>- анализ положения дел в отрасли;</w:t>
            </w:r>
          </w:p>
          <w:p w:rsidR="007F65B3" w:rsidRDefault="007F65B3" w:rsidP="00A463EF">
            <w:pPr>
              <w:jc w:val="both"/>
            </w:pPr>
            <w:r>
              <w:t>- общую планируемую стоимость реализации инвестиционного проекта;</w:t>
            </w:r>
          </w:p>
          <w:p w:rsidR="007F65B3" w:rsidRDefault="007F65B3" w:rsidP="00A463EF">
            <w:pPr>
              <w:jc w:val="both"/>
            </w:pPr>
            <w:r>
              <w:t xml:space="preserve">- план-график инвестиционных затрат, включая затраты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 (или) планируется реализовать инвестиционный проект, находится в собственности субъекта инвестиционной деятельности или привлеченных лиц), разработку проектной документации, на строительство и (или) реконструкцию (капитальный ремонт) производственных зданий и сооружений, на приобретение, сооружение, изготовление, доставку, </w:t>
            </w:r>
            <w:proofErr w:type="spellStart"/>
            <w:r>
              <w:t>расконсервацию</w:t>
            </w:r>
            <w:proofErr w:type="spellEnd"/>
            <w:r>
              <w:t xml:space="preserve"> и модернизацию основных средств (минимальная доля приобретаемого в ходе реализации инвестиционного проекта оборудования должна </w:t>
            </w:r>
            <w:r>
              <w:lastRenderedPageBreak/>
              <w:t xml:space="preserve">составлять не менее 25 процентов стоимости модернизируемого и (или) </w:t>
            </w:r>
            <w:proofErr w:type="spellStart"/>
            <w:r>
              <w:t>расконсервируемого</w:t>
            </w:r>
            <w:proofErr w:type="spellEnd"/>
            <w:r>
              <w:t xml:space="preserve"> оборудования), на таможенные пошлины и таможенные сборы, а также на строительно-монтажные и пусконаладочные работы;</w:t>
            </w:r>
          </w:p>
          <w:p w:rsidR="007F65B3" w:rsidRDefault="007F65B3" w:rsidP="00A463EF">
            <w:pPr>
              <w:jc w:val="both"/>
            </w:pPr>
            <w:r>
              <w:t>- описание мероприятий, направленных на реализацию инвестиционного проекта (включая производственный план, организационный план, план маркетинга);</w:t>
            </w:r>
          </w:p>
          <w:p w:rsidR="007F65B3" w:rsidRDefault="007F65B3" w:rsidP="00A463EF">
            <w:pPr>
              <w:jc w:val="both"/>
            </w:pPr>
            <w:r>
              <w:t>-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объемов (в денежном и натуральном выражении) произведенной и реализованной продукции (ежегодно на конец календарного года и к окончанию срока действия специального инвестиционного контракта);</w:t>
            </w:r>
          </w:p>
          <w:p w:rsidR="007F65B3" w:rsidRDefault="007F65B3" w:rsidP="00A463EF">
            <w:pPr>
              <w:jc w:val="both"/>
            </w:pPr>
            <w:r>
              <w:t>- оценку финансовой и экономической эффективности реализации инвестиционного проекта (планируемые основные показатели инвестиционного проекта, включая чистую приведенную стоимость инвестиционного проекта, ставку дисконтирования и обоснование выбора указанной ставки, внутреннюю норму доходности, дисконтированный срок окупаемости инвестиционного проекта);</w:t>
            </w:r>
          </w:p>
          <w:p w:rsidR="007F65B3" w:rsidRDefault="007F65B3" w:rsidP="00A463EF">
            <w:pPr>
              <w:jc w:val="both"/>
            </w:pPr>
            <w:r>
              <w:t>- срок выхода инвестиционного проекта на операционную прибыль (с приведением расчета ежегодного объема валовой и операционной прибыли, инвестиционных расходов);</w:t>
            </w:r>
          </w:p>
          <w:p w:rsidR="007F65B3" w:rsidRDefault="007F65B3" w:rsidP="00A463EF">
            <w:pPr>
              <w:jc w:val="both"/>
            </w:pPr>
            <w:r>
              <w:t>- количество создаваемых рабочих мест в ходе реализации инвестиционного проекта (в том числе размер средней заработной платы работников организации за каждый год прогнозного периода);</w:t>
            </w:r>
          </w:p>
          <w:p w:rsidR="007F65B3" w:rsidRDefault="007F65B3" w:rsidP="00A463EF">
            <w:pPr>
              <w:jc w:val="both"/>
            </w:pPr>
            <w:r>
              <w:t>- мероприятия, направленные на охрану окружающей среды в рамках реализации инвестиционного проекта;</w:t>
            </w:r>
          </w:p>
          <w:p w:rsidR="007F65B3" w:rsidRDefault="007F65B3" w:rsidP="00A463EF">
            <w:pPr>
              <w:jc w:val="both"/>
            </w:pPr>
            <w:r>
              <w:t>- оценку рисков;</w:t>
            </w:r>
          </w:p>
          <w:p w:rsidR="007F65B3" w:rsidRDefault="007F65B3" w:rsidP="00A463EF">
            <w:pPr>
              <w:jc w:val="both"/>
            </w:pPr>
            <w:r>
              <w:t>- иные показатели, характеризующие выполнение субъектом инвестиционной деятельности принятых обязательств.</w:t>
            </w:r>
          </w:p>
          <w:p w:rsidR="007F65B3" w:rsidRDefault="007F65B3" w:rsidP="00A463EF">
            <w:pPr>
              <w:jc w:val="both"/>
            </w:pPr>
            <w:r>
              <w:t>Бизнес-план представляется на бумажном носителе и в электронном виде;</w:t>
            </w:r>
          </w:p>
          <w:p w:rsidR="007F65B3" w:rsidRDefault="007F65B3" w:rsidP="00A463EF">
            <w:pPr>
              <w:jc w:val="both"/>
            </w:pPr>
            <w:r>
              <w:t>4) сведения об уплаченных и (или) планируемых к уплате за весь предполагаемый срок действия специального инвестиционного контракта налогах, сборах и иных обязательных платежах в бюджеты бюджетной системы Российской Федерации по форме, утвержденной Уполномоченным органом;</w:t>
            </w:r>
          </w:p>
          <w:p w:rsidR="007F65B3" w:rsidRDefault="007F65B3" w:rsidP="00A463EF">
            <w:pPr>
              <w:jc w:val="both"/>
            </w:pPr>
            <w:r>
              <w:t>5) для заключения специального инвестиционного контракта, в ходе которого создается производство промышленной продукции, представляются сведения в произвольной форме о земельном участке, на котором планируется создание новых производственных мощностей (планируемом к приобретению или долгосрочную аренду или находящемся в собственности субъекта инвестиционной деятельности или привлеченных лиц);</w:t>
            </w:r>
          </w:p>
          <w:p w:rsidR="007F65B3" w:rsidRDefault="007F65B3" w:rsidP="00A463EF">
            <w:pPr>
              <w:jc w:val="both"/>
            </w:pPr>
            <w:r>
              <w:t>6) документ, подтверждающий полномочия лица на осуществление действий от имени субъекта инвестиционной деятельности в соответствии с законодательством; в случае передачи прав иному лицу - дополнительно доверенность на право подачи и подписи документов от имени субъекта инвестиционной деятельности.</w:t>
            </w:r>
          </w:p>
          <w:p w:rsidR="007F65B3" w:rsidRPr="00F1319C" w:rsidRDefault="007F65B3" w:rsidP="00A463EF">
            <w:pPr>
              <w:jc w:val="both"/>
              <w:rPr>
                <w:spacing w:val="-6"/>
              </w:rPr>
            </w:pPr>
            <w:r w:rsidRPr="00117B1B">
              <w:rPr>
                <w:spacing w:val="-6"/>
              </w:rPr>
              <w:t xml:space="preserve">Формы для составления субъектом инвестиционной деятельности документов, указанных в подпунктах 1, 4 настоящего пункта, размещаются на официальном сайте </w:t>
            </w:r>
            <w:r>
              <w:rPr>
                <w:spacing w:val="-6"/>
              </w:rPr>
              <w:t>у</w:t>
            </w:r>
            <w:r w:rsidRPr="00117B1B">
              <w:rPr>
                <w:spacing w:val="-6"/>
              </w:rPr>
              <w:t>полномоченного органа в течение 5 рабочих дней со дня их утверждения.</w:t>
            </w:r>
          </w:p>
        </w:tc>
      </w:tr>
      <w:tr w:rsidR="007F65B3" w:rsidRPr="00F1319C" w:rsidTr="00A463EF">
        <w:tc>
          <w:tcPr>
            <w:tcW w:w="9322" w:type="dxa"/>
            <w:shd w:val="clear" w:color="auto" w:fill="DDD9C3"/>
          </w:tcPr>
          <w:p w:rsidR="007F65B3" w:rsidRPr="00F1319C" w:rsidRDefault="007F65B3" w:rsidP="00A463EF">
            <w:pPr>
              <w:jc w:val="both"/>
              <w:rPr>
                <w:b/>
                <w:bCs/>
                <w:spacing w:val="-6"/>
              </w:rPr>
            </w:pPr>
            <w:r w:rsidRPr="00F1319C">
              <w:rPr>
                <w:b/>
                <w:bCs/>
              </w:rPr>
              <w:lastRenderedPageBreak/>
              <w:t>Место предоставления документов</w:t>
            </w:r>
          </w:p>
        </w:tc>
      </w:tr>
      <w:tr w:rsidR="007F65B3" w:rsidRPr="00F1319C" w:rsidTr="00A463EF">
        <w:tc>
          <w:tcPr>
            <w:tcW w:w="9322" w:type="dxa"/>
            <w:tcBorders>
              <w:bottom w:val="single" w:sz="4" w:space="0" w:color="auto"/>
            </w:tcBorders>
            <w:shd w:val="clear" w:color="auto" w:fill="auto"/>
          </w:tcPr>
          <w:p w:rsidR="007F65B3" w:rsidRPr="00F1319C" w:rsidRDefault="007F65B3" w:rsidP="00C56D7C">
            <w:pPr>
              <w:jc w:val="both"/>
              <w:rPr>
                <w:bCs/>
                <w:spacing w:val="-6"/>
              </w:rPr>
            </w:pPr>
            <w:r w:rsidRPr="00F1319C">
              <w:rPr>
                <w:bCs/>
              </w:rPr>
              <w:t>Министерство</w:t>
            </w:r>
            <w:r w:rsidR="00C56D7C">
              <w:rPr>
                <w:bCs/>
              </w:rPr>
              <w:t xml:space="preserve"> промышленности, природных ресурсов, энергетики и транспорта Республики Коми по </w:t>
            </w:r>
            <w:r w:rsidRPr="00F1319C">
              <w:rPr>
                <w:bCs/>
              </w:rPr>
              <w:t xml:space="preserve">адресу: Республика Коми, 167000, г. Сыктывкар, ул. Интернациональная, 157, </w:t>
            </w:r>
            <w:r w:rsidRPr="00F1319C">
              <w:rPr>
                <w:bCs/>
                <w:lang w:val="en-US"/>
              </w:rPr>
              <w:t>e</w:t>
            </w:r>
            <w:r w:rsidRPr="00F1319C">
              <w:rPr>
                <w:bCs/>
              </w:rPr>
              <w:t>-</w:t>
            </w:r>
            <w:r w:rsidRPr="00F1319C">
              <w:rPr>
                <w:bCs/>
                <w:lang w:val="en-US"/>
              </w:rPr>
              <w:t>mail</w:t>
            </w:r>
            <w:r w:rsidRPr="00F1319C">
              <w:rPr>
                <w:bCs/>
              </w:rPr>
              <w:t xml:space="preserve">: </w:t>
            </w:r>
            <w:hyperlink r:id="rId37" w:history="1">
              <w:r w:rsidRPr="00F1319C">
                <w:rPr>
                  <w:rStyle w:val="a3"/>
                  <w:bCs/>
                  <w:color w:val="auto"/>
                </w:rPr>
                <w:t>obotdel@minprom.rkomi.ru</w:t>
              </w:r>
            </w:hyperlink>
            <w:r w:rsidRPr="00F1319C">
              <w:rPr>
                <w:bCs/>
              </w:rPr>
              <w:t>.</w:t>
            </w:r>
          </w:p>
        </w:tc>
      </w:tr>
      <w:tr w:rsidR="007F65B3" w:rsidRPr="00F1319C" w:rsidTr="00A463EF">
        <w:tc>
          <w:tcPr>
            <w:tcW w:w="9322" w:type="dxa"/>
            <w:shd w:val="clear" w:color="auto" w:fill="DDD9C3"/>
          </w:tcPr>
          <w:p w:rsidR="007F65B3" w:rsidRPr="00F1319C" w:rsidRDefault="007F65B3" w:rsidP="00A463EF">
            <w:pPr>
              <w:jc w:val="both"/>
              <w:rPr>
                <w:b/>
                <w:bCs/>
              </w:rPr>
            </w:pPr>
            <w:r w:rsidRPr="00F1319C">
              <w:rPr>
                <w:b/>
                <w:bCs/>
              </w:rPr>
              <w:t>Контактное лицо</w:t>
            </w:r>
          </w:p>
        </w:tc>
      </w:tr>
      <w:tr w:rsidR="007F65B3" w:rsidRPr="00F1319C" w:rsidTr="00A463EF">
        <w:tc>
          <w:tcPr>
            <w:tcW w:w="9322" w:type="dxa"/>
            <w:tcBorders>
              <w:bottom w:val="single" w:sz="4" w:space="0" w:color="auto"/>
            </w:tcBorders>
            <w:shd w:val="clear" w:color="auto" w:fill="auto"/>
          </w:tcPr>
          <w:p w:rsidR="007F65B3" w:rsidRPr="00F1319C" w:rsidRDefault="007F65B3" w:rsidP="007F65B3">
            <w:pPr>
              <w:jc w:val="both"/>
              <w:rPr>
                <w:bCs/>
              </w:rPr>
            </w:pPr>
            <w:r>
              <w:rPr>
                <w:bCs/>
              </w:rPr>
              <w:t>Н</w:t>
            </w:r>
            <w:r w:rsidRPr="00F1319C">
              <w:rPr>
                <w:bCs/>
              </w:rPr>
              <w:t>ачальник отдела инвестиционной политики</w:t>
            </w:r>
            <w:r>
              <w:rPr>
                <w:bCs/>
              </w:rPr>
              <w:t xml:space="preserve"> </w:t>
            </w:r>
            <w:r w:rsidRPr="00F1319C">
              <w:rPr>
                <w:rFonts w:eastAsia="Calibri"/>
                <w:bCs/>
                <w:lang w:eastAsia="en-US"/>
              </w:rPr>
              <w:t>Рязанова Вера Анатольевна: тел. (8212) 25-54-33 (126), (</w:t>
            </w:r>
            <w:r w:rsidRPr="00F1319C">
              <w:rPr>
                <w:rFonts w:eastAsia="Calibri"/>
                <w:bCs/>
                <w:lang w:val="en-US" w:eastAsia="en-US"/>
              </w:rPr>
              <w:t>e</w:t>
            </w:r>
            <w:r w:rsidRPr="00F1319C">
              <w:rPr>
                <w:rFonts w:eastAsia="Calibri"/>
                <w:bCs/>
                <w:lang w:eastAsia="en-US"/>
              </w:rPr>
              <w:t>-</w:t>
            </w:r>
            <w:r w:rsidRPr="00F1319C">
              <w:rPr>
                <w:rFonts w:eastAsia="Calibri"/>
                <w:bCs/>
                <w:lang w:val="en-US" w:eastAsia="en-US"/>
              </w:rPr>
              <w:t>mail</w:t>
            </w:r>
            <w:r w:rsidRPr="00F1319C">
              <w:rPr>
                <w:rFonts w:eastAsia="Calibri"/>
                <w:bCs/>
                <w:lang w:eastAsia="en-US"/>
              </w:rPr>
              <w:t>:</w:t>
            </w:r>
            <w:r w:rsidRPr="00FF3A40">
              <w:rPr>
                <w:rFonts w:eastAsia="Calibri"/>
                <w:bCs/>
                <w:lang w:eastAsia="en-US"/>
              </w:rPr>
              <w:t xml:space="preserve"> </w:t>
            </w:r>
            <w:hyperlink r:id="rId38" w:history="1">
              <w:r w:rsidRPr="00F1319C">
                <w:rPr>
                  <w:rStyle w:val="a3"/>
                  <w:rFonts w:eastAsia="Calibri"/>
                  <w:bCs/>
                  <w:color w:val="auto"/>
                  <w:lang w:val="en-US" w:eastAsia="en-US"/>
                </w:rPr>
                <w:t>v</w:t>
              </w:r>
              <w:r w:rsidRPr="00F1319C">
                <w:rPr>
                  <w:rStyle w:val="a3"/>
                  <w:rFonts w:eastAsia="Calibri"/>
                  <w:bCs/>
                  <w:color w:val="auto"/>
                  <w:lang w:eastAsia="en-US"/>
                </w:rPr>
                <w:t>.</w:t>
              </w:r>
              <w:r w:rsidRPr="00F1319C">
                <w:rPr>
                  <w:rStyle w:val="a3"/>
                  <w:rFonts w:eastAsia="Calibri"/>
                  <w:bCs/>
                  <w:color w:val="auto"/>
                  <w:lang w:val="en-US" w:eastAsia="en-US"/>
                </w:rPr>
                <w:t>a</w:t>
              </w:r>
              <w:r w:rsidRPr="00F1319C">
                <w:rPr>
                  <w:rStyle w:val="a3"/>
                  <w:rFonts w:eastAsia="Calibri"/>
                  <w:bCs/>
                  <w:color w:val="auto"/>
                  <w:lang w:eastAsia="en-US"/>
                </w:rPr>
                <w:t>.</w:t>
              </w:r>
              <w:r w:rsidRPr="00F1319C">
                <w:rPr>
                  <w:rStyle w:val="a3"/>
                  <w:rFonts w:eastAsia="Calibri"/>
                  <w:bCs/>
                  <w:color w:val="auto"/>
                  <w:lang w:val="en-US" w:eastAsia="en-US"/>
                </w:rPr>
                <w:t>ryazanova</w:t>
              </w:r>
              <w:r w:rsidRPr="00F1319C">
                <w:rPr>
                  <w:rStyle w:val="a3"/>
                  <w:rFonts w:eastAsia="Calibri"/>
                  <w:bCs/>
                  <w:color w:val="auto"/>
                  <w:lang w:eastAsia="en-US"/>
                </w:rPr>
                <w:t>@</w:t>
              </w:r>
              <w:r w:rsidRPr="00F1319C">
                <w:rPr>
                  <w:rStyle w:val="a3"/>
                  <w:rFonts w:eastAsia="Calibri"/>
                  <w:bCs/>
                  <w:color w:val="auto"/>
                  <w:lang w:val="en-US" w:eastAsia="en-US"/>
                </w:rPr>
                <w:t>minprom</w:t>
              </w:r>
              <w:r w:rsidRPr="00FF3A40">
                <w:rPr>
                  <w:rStyle w:val="a3"/>
                  <w:rFonts w:eastAsia="Calibri"/>
                  <w:bCs/>
                  <w:color w:val="auto"/>
                  <w:lang w:eastAsia="en-US"/>
                </w:rPr>
                <w:t>.</w:t>
              </w:r>
              <w:r w:rsidRPr="00F1319C">
                <w:rPr>
                  <w:rStyle w:val="a3"/>
                  <w:rFonts w:eastAsia="Calibri"/>
                  <w:bCs/>
                  <w:color w:val="auto"/>
                  <w:lang w:val="en-US" w:eastAsia="en-US"/>
                </w:rPr>
                <w:t>rkomi</w:t>
              </w:r>
              <w:r w:rsidRPr="00F1319C">
                <w:rPr>
                  <w:rStyle w:val="a3"/>
                  <w:rFonts w:eastAsia="Calibri"/>
                  <w:bCs/>
                  <w:color w:val="auto"/>
                  <w:lang w:eastAsia="en-US"/>
                </w:rPr>
                <w:t>.</w:t>
              </w:r>
              <w:r w:rsidRPr="00F1319C">
                <w:rPr>
                  <w:rStyle w:val="a3"/>
                  <w:rFonts w:eastAsia="Calibri"/>
                  <w:bCs/>
                  <w:color w:val="auto"/>
                  <w:lang w:val="en-US" w:eastAsia="en-US"/>
                </w:rPr>
                <w:t>ru</w:t>
              </w:r>
            </w:hyperlink>
            <w:r w:rsidRPr="00F1319C">
              <w:rPr>
                <w:rFonts w:eastAsia="Calibri"/>
                <w:bCs/>
                <w:lang w:eastAsia="en-US"/>
              </w:rPr>
              <w:t>).</w:t>
            </w:r>
          </w:p>
        </w:tc>
      </w:tr>
      <w:tr w:rsidR="007F65B3" w:rsidRPr="00F1319C" w:rsidTr="00A463EF">
        <w:tc>
          <w:tcPr>
            <w:tcW w:w="9322" w:type="dxa"/>
            <w:shd w:val="clear" w:color="auto" w:fill="DDD9C3"/>
          </w:tcPr>
          <w:p w:rsidR="007F65B3" w:rsidRPr="00F1319C" w:rsidRDefault="007F65B3" w:rsidP="00A463EF">
            <w:pPr>
              <w:jc w:val="both"/>
              <w:rPr>
                <w:b/>
                <w:bCs/>
              </w:rPr>
            </w:pPr>
            <w:r w:rsidRPr="00F1319C">
              <w:rPr>
                <w:b/>
                <w:bCs/>
              </w:rPr>
              <w:t>Источники получения информации о поддержке</w:t>
            </w:r>
          </w:p>
        </w:tc>
      </w:tr>
      <w:tr w:rsidR="007F65B3" w:rsidRPr="00F1319C" w:rsidTr="00A463EF">
        <w:tc>
          <w:tcPr>
            <w:tcW w:w="9322" w:type="dxa"/>
            <w:tcBorders>
              <w:bottom w:val="single" w:sz="4" w:space="0" w:color="auto"/>
            </w:tcBorders>
            <w:shd w:val="clear" w:color="auto" w:fill="auto"/>
          </w:tcPr>
          <w:p w:rsidR="007F65B3" w:rsidRPr="00F1319C" w:rsidRDefault="007F65B3" w:rsidP="00A463EF">
            <w:pPr>
              <w:jc w:val="both"/>
            </w:pPr>
            <w:r w:rsidRPr="00F1319C">
              <w:lastRenderedPageBreak/>
              <w:t xml:space="preserve">В информационно-телекоммуникационной сети Интернет: </w:t>
            </w:r>
          </w:p>
          <w:p w:rsidR="007F65B3" w:rsidRPr="00F1319C" w:rsidRDefault="007F65B3" w:rsidP="00A463EF">
            <w:pPr>
              <w:jc w:val="both"/>
              <w:rPr>
                <w:bCs/>
              </w:rPr>
            </w:pPr>
            <w:r w:rsidRPr="00F1319C">
              <w:rPr>
                <w:bCs/>
              </w:rPr>
              <w:t xml:space="preserve">- </w:t>
            </w:r>
            <w:r w:rsidRPr="00F1319C">
              <w:rPr>
                <w:rFonts w:eastAsia="Calibri"/>
                <w:bCs/>
                <w:lang w:eastAsia="en-US"/>
              </w:rPr>
              <w:t xml:space="preserve">на </w:t>
            </w:r>
            <w:r w:rsidRPr="00F1319C">
              <w:rPr>
                <w:rFonts w:eastAsia="Calibri"/>
                <w:lang w:eastAsia="en-US"/>
              </w:rPr>
              <w:t>Инвестиционном портале Республики Коми (</w:t>
            </w:r>
            <w:hyperlink r:id="rId39" w:history="1">
              <w:r w:rsidRPr="00F1319C">
                <w:rPr>
                  <w:rStyle w:val="a3"/>
                  <w:rFonts w:eastAsia="Calibri"/>
                  <w:color w:val="auto"/>
                  <w:lang w:val="en-US" w:eastAsia="en-US"/>
                </w:rPr>
                <w:t>http</w:t>
              </w:r>
              <w:r w:rsidRPr="00F1319C">
                <w:rPr>
                  <w:rStyle w:val="a3"/>
                  <w:rFonts w:eastAsia="Calibri"/>
                  <w:color w:val="auto"/>
                  <w:lang w:eastAsia="en-US"/>
                </w:rPr>
                <w:t>://</w:t>
              </w:r>
              <w:r w:rsidRPr="00F1319C">
                <w:rPr>
                  <w:rStyle w:val="a3"/>
                  <w:rFonts w:eastAsia="Calibri"/>
                  <w:color w:val="auto"/>
                  <w:lang w:val="en-US" w:eastAsia="en-US"/>
                </w:rPr>
                <w:t>invest</w:t>
              </w:r>
              <w:r w:rsidRPr="00F1319C">
                <w:rPr>
                  <w:rStyle w:val="a3"/>
                  <w:rFonts w:eastAsia="Calibri"/>
                  <w:color w:val="auto"/>
                  <w:lang w:eastAsia="en-US"/>
                </w:rPr>
                <w:t>.</w:t>
              </w:r>
              <w:proofErr w:type="spellStart"/>
              <w:r w:rsidRPr="00F1319C">
                <w:rPr>
                  <w:rStyle w:val="a3"/>
                  <w:rFonts w:eastAsia="Calibri"/>
                  <w:color w:val="auto"/>
                  <w:lang w:val="en-US" w:eastAsia="en-US"/>
                </w:rPr>
                <w:t>rkomi</w:t>
              </w:r>
              <w:proofErr w:type="spellEnd"/>
              <w:r w:rsidRPr="00F1319C">
                <w:rPr>
                  <w:rStyle w:val="a3"/>
                  <w:rFonts w:eastAsia="Calibri"/>
                  <w:color w:val="auto"/>
                  <w:lang w:eastAsia="en-US"/>
                </w:rPr>
                <w:t>.</w:t>
              </w:r>
              <w:proofErr w:type="spellStart"/>
              <w:r w:rsidRPr="00F1319C">
                <w:rPr>
                  <w:rStyle w:val="a3"/>
                  <w:rFonts w:eastAsia="Calibri"/>
                  <w:color w:val="auto"/>
                  <w:lang w:val="en-US" w:eastAsia="en-US"/>
                </w:rPr>
                <w:t>ru</w:t>
              </w:r>
              <w:proofErr w:type="spellEnd"/>
            </w:hyperlink>
            <w:r w:rsidRPr="00F1319C">
              <w:rPr>
                <w:rFonts w:eastAsia="Calibri"/>
                <w:lang w:eastAsia="en-US"/>
              </w:rPr>
              <w:t>) в разделе «Меры поддержки»/«Формы государственной поддержки».</w:t>
            </w:r>
          </w:p>
        </w:tc>
      </w:tr>
    </w:tbl>
    <w:p w:rsidR="007F65B3" w:rsidRPr="00F1319C" w:rsidRDefault="007F65B3" w:rsidP="009D67E6">
      <w:pPr>
        <w:spacing w:line="276" w:lineRule="auto"/>
        <w:jc w:val="cente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F1319C" w:rsidRPr="00F1319C" w:rsidTr="00597CD7">
        <w:tc>
          <w:tcPr>
            <w:tcW w:w="9322" w:type="dxa"/>
            <w:shd w:val="clear" w:color="auto" w:fill="FFFF00"/>
          </w:tcPr>
          <w:p w:rsidR="0052596A" w:rsidRPr="00F1319C" w:rsidRDefault="0052596A" w:rsidP="005E32E1">
            <w:pPr>
              <w:jc w:val="both"/>
              <w:rPr>
                <w:b/>
                <w:i/>
              </w:rPr>
            </w:pPr>
            <w:bookmarkStart w:id="11" w:name="минпром3"/>
            <w:bookmarkEnd w:id="11"/>
            <w:r w:rsidRPr="00F1319C">
              <w:rPr>
                <w:b/>
                <w:i/>
              </w:rPr>
              <w:t>Предоставление инвестиционного налогового кредита</w:t>
            </w:r>
          </w:p>
        </w:tc>
      </w:tr>
      <w:tr w:rsidR="00F1319C" w:rsidRPr="00F1319C" w:rsidTr="00597CD7">
        <w:tc>
          <w:tcPr>
            <w:tcW w:w="9322" w:type="dxa"/>
            <w:shd w:val="clear" w:color="auto" w:fill="auto"/>
          </w:tcPr>
          <w:p w:rsidR="0052596A" w:rsidRPr="00F1319C" w:rsidRDefault="0052596A" w:rsidP="005E32E1">
            <w:pPr>
              <w:jc w:val="both"/>
              <w:rPr>
                <w:b/>
              </w:rPr>
            </w:pPr>
          </w:p>
        </w:tc>
      </w:tr>
      <w:tr w:rsidR="00F1319C" w:rsidRPr="00F1319C" w:rsidTr="00597CD7">
        <w:tc>
          <w:tcPr>
            <w:tcW w:w="9322" w:type="dxa"/>
            <w:shd w:val="clear" w:color="auto" w:fill="DDD9C3"/>
          </w:tcPr>
          <w:p w:rsidR="0052596A" w:rsidRPr="00F1319C" w:rsidRDefault="0052596A" w:rsidP="005E32E1">
            <w:pPr>
              <w:jc w:val="both"/>
              <w:rPr>
                <w:b/>
              </w:rPr>
            </w:pPr>
            <w:r w:rsidRPr="00F1319C">
              <w:rPr>
                <w:b/>
              </w:rPr>
              <w:t>Нормативный правовой акт Республики Коми, регламентирующий порядок предоставления указанного вида государственной поддержки</w:t>
            </w:r>
          </w:p>
        </w:tc>
      </w:tr>
      <w:tr w:rsidR="00F1319C" w:rsidRPr="00F1319C" w:rsidTr="00597CD7">
        <w:trPr>
          <w:trHeight w:val="1253"/>
        </w:trPr>
        <w:tc>
          <w:tcPr>
            <w:tcW w:w="9322" w:type="dxa"/>
            <w:tcBorders>
              <w:bottom w:val="single" w:sz="4" w:space="0" w:color="auto"/>
            </w:tcBorders>
            <w:shd w:val="clear" w:color="auto" w:fill="auto"/>
          </w:tcPr>
          <w:p w:rsidR="0052596A" w:rsidRPr="00F1319C" w:rsidRDefault="00317FB0" w:rsidP="00E55896">
            <w:pPr>
              <w:jc w:val="both"/>
            </w:pPr>
            <w:r w:rsidRPr="00F1319C">
              <w:t xml:space="preserve">Приказ Министерства промышленности, природных ресурсов, энергетики и транспорта Республики Коми </w:t>
            </w:r>
            <w:r w:rsidR="00E55896" w:rsidRPr="00F1319C">
              <w:t>от 01.02.2017 №202 «</w:t>
            </w:r>
            <w:r w:rsidRPr="00F1319C">
              <w:t>Об утверждении Порядка принятия решения о предоставлении инвестиционного налогового кредита в Республике Коми по основанию, указанному в части 1 статьи 8 Закон</w:t>
            </w:r>
            <w:r w:rsidR="00E55896" w:rsidRPr="00F1319C">
              <w:t xml:space="preserve">а Республики Коми от 28.06.2005   </w:t>
            </w:r>
            <w:r w:rsidRPr="00F1319C">
              <w:t>№71-</w:t>
            </w:r>
            <w:r w:rsidR="00E55896" w:rsidRPr="00F1319C">
              <w:t>Р</w:t>
            </w:r>
            <w:r w:rsidRPr="00F1319C">
              <w:t>З «Об инвестиционной деятельности на территории Республики Коми»</w:t>
            </w:r>
          </w:p>
        </w:tc>
      </w:tr>
      <w:tr w:rsidR="00F1319C" w:rsidRPr="00F1319C" w:rsidTr="00597CD7">
        <w:tc>
          <w:tcPr>
            <w:tcW w:w="9322" w:type="dxa"/>
            <w:shd w:val="clear" w:color="auto" w:fill="DDD9C3"/>
          </w:tcPr>
          <w:p w:rsidR="0052596A" w:rsidRPr="00F1319C" w:rsidRDefault="0052596A" w:rsidP="005E32E1">
            <w:pPr>
              <w:jc w:val="both"/>
              <w:rPr>
                <w:b/>
              </w:rPr>
            </w:pPr>
            <w:r w:rsidRPr="00F1319C">
              <w:rPr>
                <w:b/>
              </w:rPr>
              <w:t>Получатели поддержки и основные условия ее предоставления</w:t>
            </w:r>
          </w:p>
        </w:tc>
      </w:tr>
      <w:tr w:rsidR="00F1319C" w:rsidRPr="00F1319C" w:rsidTr="00597CD7">
        <w:tc>
          <w:tcPr>
            <w:tcW w:w="9322" w:type="dxa"/>
            <w:tcBorders>
              <w:bottom w:val="single" w:sz="4" w:space="0" w:color="auto"/>
            </w:tcBorders>
            <w:shd w:val="clear" w:color="auto" w:fill="auto"/>
          </w:tcPr>
          <w:p w:rsidR="0052596A" w:rsidRPr="00F1319C" w:rsidRDefault="0052596A" w:rsidP="005E32E1">
            <w:pPr>
              <w:jc w:val="both"/>
            </w:pPr>
            <w:r w:rsidRPr="00F1319C">
              <w:t>Субъекты инвестиционной деятельности, осуществляющие инвестиции в приоритетных видах экономической деятельности, определяемых Правительством Республики Коми.</w:t>
            </w:r>
          </w:p>
          <w:p w:rsidR="0052596A" w:rsidRPr="00F1319C" w:rsidRDefault="0052596A" w:rsidP="005E32E1">
            <w:pPr>
              <w:keepNext/>
              <w:autoSpaceDE w:val="0"/>
              <w:autoSpaceDN w:val="0"/>
              <w:adjustRightInd w:val="0"/>
              <w:jc w:val="both"/>
              <w:rPr>
                <w:rFonts w:eastAsia="Calibri"/>
                <w:lang w:eastAsia="en-US"/>
              </w:rPr>
            </w:pPr>
            <w:r w:rsidRPr="00F1319C">
              <w:rPr>
                <w:rFonts w:eastAsia="Calibri"/>
                <w:lang w:eastAsia="en-US"/>
              </w:rPr>
              <w:t xml:space="preserve">Инвестиционный налоговый кредит предоставляется по налогу на прибыль организаций (в части суммы такого налога, подлежащей зачислению в республиканский бюджет Республики Коми) и по региональным налогам, установленным в Республике Коми. </w:t>
            </w:r>
          </w:p>
          <w:p w:rsidR="0052596A" w:rsidRPr="00F1319C" w:rsidRDefault="0052596A" w:rsidP="005E32E1">
            <w:pPr>
              <w:keepNext/>
              <w:jc w:val="both"/>
            </w:pPr>
            <w:r w:rsidRPr="00F1319C">
              <w:t xml:space="preserve">Плата за пользование </w:t>
            </w:r>
            <w:proofErr w:type="spellStart"/>
            <w:r w:rsidRPr="00F1319C">
              <w:t>инвесткредитом</w:t>
            </w:r>
            <w:proofErr w:type="spellEnd"/>
            <w:r w:rsidRPr="00F1319C">
              <w:t xml:space="preserve"> составляет 1/2 ключевой ставки Це</w:t>
            </w:r>
            <w:r w:rsidR="00E55896" w:rsidRPr="00F1319C">
              <w:t>нтробанка Российской Федерации</w:t>
            </w:r>
            <w:r w:rsidRPr="00F1319C">
              <w:t>.</w:t>
            </w:r>
          </w:p>
          <w:p w:rsidR="0052596A" w:rsidRPr="00F1319C" w:rsidRDefault="0052596A" w:rsidP="005E32E1">
            <w:pPr>
              <w:keepNext/>
              <w:widowControl w:val="0"/>
              <w:autoSpaceDE w:val="0"/>
              <w:autoSpaceDN w:val="0"/>
              <w:adjustRightInd w:val="0"/>
              <w:jc w:val="both"/>
            </w:pPr>
            <w:r w:rsidRPr="00F1319C">
              <w:rPr>
                <w:rFonts w:eastAsia="Calibri"/>
                <w:lang w:eastAsia="en-US"/>
              </w:rPr>
              <w:t>Способами обеспечения исполнения обязательств по возврату инвестиционного налогового кредита могут быть залог имущества, поручительство или банковская гарантия.</w:t>
            </w:r>
          </w:p>
        </w:tc>
      </w:tr>
      <w:tr w:rsidR="00F1319C" w:rsidRPr="00F1319C" w:rsidTr="00597CD7">
        <w:tc>
          <w:tcPr>
            <w:tcW w:w="9322" w:type="dxa"/>
            <w:shd w:val="clear" w:color="auto" w:fill="DDD9C3"/>
          </w:tcPr>
          <w:p w:rsidR="0052596A" w:rsidRPr="00F1319C" w:rsidRDefault="0052596A" w:rsidP="005E32E1">
            <w:pPr>
              <w:jc w:val="both"/>
              <w:rPr>
                <w:b/>
              </w:rPr>
            </w:pPr>
            <w:r w:rsidRPr="00F1319C">
              <w:rPr>
                <w:b/>
              </w:rPr>
              <w:t>Размер поддержки</w:t>
            </w:r>
          </w:p>
        </w:tc>
      </w:tr>
      <w:tr w:rsidR="00F1319C" w:rsidRPr="00F1319C" w:rsidTr="00597CD7">
        <w:trPr>
          <w:trHeight w:val="326"/>
        </w:trPr>
        <w:tc>
          <w:tcPr>
            <w:tcW w:w="9322" w:type="dxa"/>
            <w:tcBorders>
              <w:bottom w:val="single" w:sz="4" w:space="0" w:color="auto"/>
            </w:tcBorders>
            <w:shd w:val="clear" w:color="auto" w:fill="auto"/>
          </w:tcPr>
          <w:p w:rsidR="0052596A" w:rsidRPr="00F1319C" w:rsidRDefault="0052596A" w:rsidP="00E55896">
            <w:pPr>
              <w:jc w:val="both"/>
            </w:pPr>
            <w:r w:rsidRPr="00F1319C">
              <w:rPr>
                <w:rFonts w:eastAsia="Calibri"/>
                <w:lang w:eastAsia="en-US"/>
              </w:rPr>
              <w:t xml:space="preserve">Определяется по соглашению сторон и Министерства финансов Республики Коми </w:t>
            </w:r>
          </w:p>
        </w:tc>
      </w:tr>
      <w:tr w:rsidR="00F1319C" w:rsidRPr="00F1319C" w:rsidTr="00597CD7">
        <w:tc>
          <w:tcPr>
            <w:tcW w:w="9322" w:type="dxa"/>
            <w:shd w:val="clear" w:color="auto" w:fill="DDD9C3"/>
          </w:tcPr>
          <w:p w:rsidR="0052596A" w:rsidRPr="00F1319C" w:rsidRDefault="0052596A" w:rsidP="005E32E1">
            <w:pPr>
              <w:jc w:val="both"/>
              <w:rPr>
                <w:b/>
                <w:spacing w:val="-8"/>
              </w:rPr>
            </w:pPr>
            <w:r w:rsidRPr="00F1319C">
              <w:rPr>
                <w:b/>
              </w:rPr>
              <w:t>Способ отбора субъектов для поддержки</w:t>
            </w:r>
          </w:p>
        </w:tc>
      </w:tr>
      <w:tr w:rsidR="00F1319C" w:rsidRPr="00F1319C" w:rsidTr="00597CD7">
        <w:trPr>
          <w:trHeight w:val="622"/>
        </w:trPr>
        <w:tc>
          <w:tcPr>
            <w:tcW w:w="9322" w:type="dxa"/>
            <w:tcBorders>
              <w:bottom w:val="single" w:sz="4" w:space="0" w:color="auto"/>
            </w:tcBorders>
            <w:shd w:val="clear" w:color="auto" w:fill="auto"/>
          </w:tcPr>
          <w:p w:rsidR="0052596A" w:rsidRPr="00F1319C" w:rsidRDefault="0052596A" w:rsidP="003C7022">
            <w:pPr>
              <w:keepNext/>
              <w:widowControl w:val="0"/>
              <w:autoSpaceDE w:val="0"/>
              <w:autoSpaceDN w:val="0"/>
              <w:adjustRightInd w:val="0"/>
              <w:jc w:val="both"/>
              <w:rPr>
                <w:spacing w:val="-8"/>
              </w:rPr>
            </w:pPr>
            <w:r w:rsidRPr="00F1319C">
              <w:t>На заявительной основе. Пакет документов для предоставления инвестиционного налогового кредита подается ежегодно до 15 апреля в Министерство</w:t>
            </w:r>
            <w:r w:rsidR="003C7022" w:rsidRPr="00F1319C">
              <w:t xml:space="preserve"> промышленности, природных ресурсов, энергетики и транспорта</w:t>
            </w:r>
            <w:r w:rsidRPr="00F1319C">
              <w:t xml:space="preserve"> Республики Коми. </w:t>
            </w:r>
          </w:p>
        </w:tc>
      </w:tr>
      <w:tr w:rsidR="00F1319C" w:rsidRPr="00F1319C" w:rsidTr="00597CD7">
        <w:tc>
          <w:tcPr>
            <w:tcW w:w="9322" w:type="dxa"/>
            <w:shd w:val="clear" w:color="auto" w:fill="DDD9C3"/>
          </w:tcPr>
          <w:p w:rsidR="0052596A" w:rsidRPr="00F1319C" w:rsidRDefault="0052596A" w:rsidP="005E32E1">
            <w:pPr>
              <w:jc w:val="both"/>
              <w:rPr>
                <w:b/>
              </w:rPr>
            </w:pPr>
            <w:r w:rsidRPr="00F1319C">
              <w:rPr>
                <w:b/>
              </w:rPr>
              <w:t>Ограничения в размере поддержки</w:t>
            </w:r>
          </w:p>
        </w:tc>
      </w:tr>
      <w:tr w:rsidR="00F1319C" w:rsidRPr="00F1319C" w:rsidTr="00597CD7">
        <w:trPr>
          <w:trHeight w:val="1219"/>
        </w:trPr>
        <w:tc>
          <w:tcPr>
            <w:tcW w:w="9322" w:type="dxa"/>
            <w:tcBorders>
              <w:bottom w:val="single" w:sz="4" w:space="0" w:color="auto"/>
            </w:tcBorders>
            <w:shd w:val="clear" w:color="auto" w:fill="auto"/>
          </w:tcPr>
          <w:p w:rsidR="0052596A" w:rsidRPr="00F1319C" w:rsidRDefault="0052596A" w:rsidP="005E32E1">
            <w:pPr>
              <w:tabs>
                <w:tab w:val="left" w:pos="1276"/>
              </w:tabs>
              <w:autoSpaceDE w:val="0"/>
              <w:autoSpaceDN w:val="0"/>
              <w:adjustRightInd w:val="0"/>
              <w:contextualSpacing/>
              <w:jc w:val="both"/>
            </w:pPr>
            <w:r w:rsidRPr="00F1319C">
              <w:rPr>
                <w:rFonts w:eastAsia="Calibri"/>
                <w:lang w:eastAsia="en-US"/>
              </w:rPr>
              <w:t>В каждом отчетном (налоговом) периоде (независимо от числа договоров об инвестиционном налоговом кредите) суммы, на которые уменьшаются платежи по налогу, не могут превышать 50% размеров соответствующих платежей по налогу, определенных по общим правилам без учета наличия договоров об инвестиционном налоговом кредите.</w:t>
            </w:r>
          </w:p>
        </w:tc>
      </w:tr>
      <w:tr w:rsidR="00F1319C" w:rsidRPr="00F1319C" w:rsidTr="00597CD7">
        <w:tc>
          <w:tcPr>
            <w:tcW w:w="9322" w:type="dxa"/>
            <w:shd w:val="clear" w:color="auto" w:fill="DDD9C3"/>
          </w:tcPr>
          <w:p w:rsidR="0052596A" w:rsidRPr="00F1319C" w:rsidRDefault="0052596A" w:rsidP="005E32E1">
            <w:pPr>
              <w:jc w:val="both"/>
              <w:rPr>
                <w:b/>
              </w:rPr>
            </w:pPr>
            <w:r w:rsidRPr="00F1319C">
              <w:rPr>
                <w:b/>
              </w:rPr>
              <w:t>Период предоставления</w:t>
            </w:r>
          </w:p>
        </w:tc>
      </w:tr>
      <w:tr w:rsidR="00F1319C" w:rsidRPr="00F1319C" w:rsidTr="00597CD7">
        <w:trPr>
          <w:trHeight w:val="386"/>
        </w:trPr>
        <w:tc>
          <w:tcPr>
            <w:tcW w:w="9322" w:type="dxa"/>
            <w:tcBorders>
              <w:bottom w:val="single" w:sz="4" w:space="0" w:color="auto"/>
            </w:tcBorders>
            <w:shd w:val="clear" w:color="auto" w:fill="auto"/>
          </w:tcPr>
          <w:p w:rsidR="0052596A" w:rsidRPr="00F1319C" w:rsidRDefault="0052596A" w:rsidP="005E32E1">
            <w:pPr>
              <w:jc w:val="both"/>
            </w:pPr>
            <w:r w:rsidRPr="00F1319C">
              <w:t>Инвестиционный налоговый кредит предоставляется на срок от 1 года до 5 лет</w:t>
            </w:r>
          </w:p>
        </w:tc>
      </w:tr>
      <w:tr w:rsidR="00F1319C" w:rsidRPr="00F1319C" w:rsidTr="00597CD7">
        <w:tc>
          <w:tcPr>
            <w:tcW w:w="9322" w:type="dxa"/>
            <w:shd w:val="clear" w:color="auto" w:fill="DDD9C3"/>
          </w:tcPr>
          <w:p w:rsidR="0052596A" w:rsidRPr="00F1319C" w:rsidRDefault="0052596A" w:rsidP="005E32E1">
            <w:pPr>
              <w:jc w:val="both"/>
              <w:rPr>
                <w:b/>
                <w:spacing w:val="-6"/>
              </w:rPr>
            </w:pPr>
            <w:r w:rsidRPr="00F1319C">
              <w:rPr>
                <w:b/>
              </w:rPr>
              <w:t>Перечень предоставляемых  документов</w:t>
            </w:r>
          </w:p>
        </w:tc>
      </w:tr>
      <w:tr w:rsidR="00F1319C" w:rsidRPr="00F1319C" w:rsidTr="00597CD7">
        <w:tc>
          <w:tcPr>
            <w:tcW w:w="9322" w:type="dxa"/>
            <w:tcBorders>
              <w:bottom w:val="single" w:sz="4" w:space="0" w:color="auto"/>
            </w:tcBorders>
            <w:shd w:val="clear" w:color="auto" w:fill="auto"/>
          </w:tcPr>
          <w:p w:rsidR="0052596A" w:rsidRPr="00F1319C" w:rsidRDefault="0052596A" w:rsidP="003C7022">
            <w:pPr>
              <w:widowControl w:val="0"/>
              <w:tabs>
                <w:tab w:val="left" w:pos="318"/>
              </w:tabs>
              <w:autoSpaceDE w:val="0"/>
              <w:autoSpaceDN w:val="0"/>
              <w:adjustRightInd w:val="0"/>
              <w:jc w:val="both"/>
            </w:pPr>
            <w:r w:rsidRPr="00F1319C">
              <w:rPr>
                <w:rFonts w:eastAsia="Calibri"/>
                <w:lang w:eastAsia="en-US"/>
              </w:rPr>
              <w:t xml:space="preserve">Для предоставления </w:t>
            </w:r>
            <w:r w:rsidRPr="00F1319C">
              <w:t xml:space="preserve">инвестиционного налогового кредита необходимы следующие документы: </w:t>
            </w:r>
          </w:p>
          <w:p w:rsidR="00E55896" w:rsidRPr="00F1319C" w:rsidRDefault="00E55896" w:rsidP="003C7022">
            <w:pPr>
              <w:widowControl w:val="0"/>
              <w:tabs>
                <w:tab w:val="left" w:pos="318"/>
              </w:tabs>
              <w:autoSpaceDE w:val="0"/>
              <w:autoSpaceDN w:val="0"/>
              <w:adjustRightInd w:val="0"/>
              <w:jc w:val="both"/>
              <w:rPr>
                <w:spacing w:val="-6"/>
              </w:rPr>
            </w:pPr>
            <w:r w:rsidRPr="00F1319C">
              <w:rPr>
                <w:b/>
                <w:spacing w:val="-6"/>
              </w:rPr>
              <w:t>1)</w:t>
            </w:r>
            <w:r w:rsidRPr="00F1319C">
              <w:rPr>
                <w:spacing w:val="-6"/>
              </w:rPr>
              <w:tab/>
              <w:t>заявление (на бумажном и электронном носителе) о предоставлении инвестиционного налогового кредита по форме согласно приложению 1 к настоящему Порядку (далее – заявление);</w:t>
            </w:r>
          </w:p>
          <w:p w:rsidR="00E55896" w:rsidRPr="00F1319C" w:rsidRDefault="00E55896" w:rsidP="003C7022">
            <w:pPr>
              <w:widowControl w:val="0"/>
              <w:tabs>
                <w:tab w:val="left" w:pos="318"/>
              </w:tabs>
              <w:autoSpaceDE w:val="0"/>
              <w:autoSpaceDN w:val="0"/>
              <w:adjustRightInd w:val="0"/>
              <w:jc w:val="both"/>
              <w:rPr>
                <w:spacing w:val="-6"/>
              </w:rPr>
            </w:pPr>
            <w:r w:rsidRPr="00F1319C">
              <w:rPr>
                <w:b/>
                <w:spacing w:val="-6"/>
              </w:rPr>
              <w:t>2)</w:t>
            </w:r>
            <w:r w:rsidRPr="00F1319C">
              <w:rPr>
                <w:spacing w:val="-6"/>
              </w:rPr>
              <w:tab/>
              <w:t>выписка из Единого государственного реестра юридических лиц в отношении Организации, сформированная не ранее чем за 30 календарных дней до даты подачи Организацией заявления;</w:t>
            </w:r>
          </w:p>
          <w:p w:rsidR="00E55896" w:rsidRPr="00F1319C" w:rsidRDefault="00E55896" w:rsidP="003C7022">
            <w:pPr>
              <w:widowControl w:val="0"/>
              <w:tabs>
                <w:tab w:val="left" w:pos="318"/>
              </w:tabs>
              <w:autoSpaceDE w:val="0"/>
              <w:autoSpaceDN w:val="0"/>
              <w:adjustRightInd w:val="0"/>
              <w:jc w:val="both"/>
              <w:rPr>
                <w:spacing w:val="-6"/>
              </w:rPr>
            </w:pPr>
            <w:r w:rsidRPr="00F1319C">
              <w:rPr>
                <w:b/>
                <w:spacing w:val="-6"/>
              </w:rPr>
              <w:t>3)</w:t>
            </w:r>
            <w:r w:rsidRPr="00F1319C">
              <w:rPr>
                <w:spacing w:val="-6"/>
              </w:rPr>
              <w:tab/>
              <w:t xml:space="preserve">справка налогового органа, подтверждающая исполнение Организацией обязанности по уплате налогов, сборов, страховых взносов,  пеней, штрафов, процентов, сформированная не ранее чем за 30 календарных дней до даты подачи Организацией заявления; </w:t>
            </w:r>
          </w:p>
          <w:p w:rsidR="00E55896" w:rsidRPr="00F1319C" w:rsidRDefault="00E55896" w:rsidP="003C7022">
            <w:pPr>
              <w:widowControl w:val="0"/>
              <w:tabs>
                <w:tab w:val="left" w:pos="318"/>
              </w:tabs>
              <w:autoSpaceDE w:val="0"/>
              <w:autoSpaceDN w:val="0"/>
              <w:adjustRightInd w:val="0"/>
              <w:jc w:val="both"/>
              <w:rPr>
                <w:spacing w:val="-6"/>
              </w:rPr>
            </w:pPr>
            <w:r w:rsidRPr="00F1319C">
              <w:rPr>
                <w:b/>
                <w:spacing w:val="-6"/>
              </w:rPr>
              <w:lastRenderedPageBreak/>
              <w:t>4)</w:t>
            </w:r>
            <w:r w:rsidRPr="00F1319C">
              <w:rPr>
                <w:spacing w:val="-6"/>
              </w:rPr>
              <w:tab/>
              <w:t>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не ранее чем за 30 календарных дней до даты подачи Организацией заявления;</w:t>
            </w:r>
          </w:p>
          <w:p w:rsidR="00E55896" w:rsidRPr="00F1319C" w:rsidRDefault="00E55896" w:rsidP="003C7022">
            <w:pPr>
              <w:widowControl w:val="0"/>
              <w:tabs>
                <w:tab w:val="left" w:pos="318"/>
              </w:tabs>
              <w:autoSpaceDE w:val="0"/>
              <w:autoSpaceDN w:val="0"/>
              <w:adjustRightInd w:val="0"/>
              <w:jc w:val="both"/>
              <w:rPr>
                <w:spacing w:val="-6"/>
              </w:rPr>
            </w:pPr>
            <w:r w:rsidRPr="00F1319C">
              <w:rPr>
                <w:b/>
                <w:spacing w:val="-6"/>
              </w:rPr>
              <w:t>5)</w:t>
            </w:r>
            <w:r w:rsidRPr="00F1319C">
              <w:rPr>
                <w:spacing w:val="-6"/>
              </w:rPr>
              <w:tab/>
              <w:t xml:space="preserve">справка (в произвольной форме, заверенная руководителем Организации) об отсутствии у Организации просроченной задолженности по заработной плате, сформированная не ранее чем за 30 календарных дней до даты подачи Организацией заявления; </w:t>
            </w:r>
          </w:p>
          <w:p w:rsidR="00E55896" w:rsidRPr="00F1319C" w:rsidRDefault="00E55896" w:rsidP="003C7022">
            <w:pPr>
              <w:widowControl w:val="0"/>
              <w:tabs>
                <w:tab w:val="left" w:pos="318"/>
              </w:tabs>
              <w:autoSpaceDE w:val="0"/>
              <w:autoSpaceDN w:val="0"/>
              <w:adjustRightInd w:val="0"/>
              <w:jc w:val="both"/>
              <w:rPr>
                <w:spacing w:val="-6"/>
              </w:rPr>
            </w:pPr>
            <w:r w:rsidRPr="00F1319C">
              <w:rPr>
                <w:b/>
                <w:spacing w:val="-6"/>
              </w:rPr>
              <w:t>6)</w:t>
            </w:r>
            <w:r w:rsidRPr="00F1319C">
              <w:rPr>
                <w:spacing w:val="-6"/>
              </w:rPr>
              <w:tab/>
              <w:t xml:space="preserve">документ, подтверждающий полномочия лица на осуществление действий от имени Организации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Организации, либо доверенность на осуществление действий от имени Организации, заверенная печатью Организации и подписанная руководителем Организации либо засвидетельствованную в нотариальном порядке копия указанной доверенности); </w:t>
            </w:r>
          </w:p>
          <w:p w:rsidR="00E55896" w:rsidRPr="00F1319C" w:rsidRDefault="00E55896" w:rsidP="003C7022">
            <w:pPr>
              <w:widowControl w:val="0"/>
              <w:tabs>
                <w:tab w:val="left" w:pos="318"/>
              </w:tabs>
              <w:autoSpaceDE w:val="0"/>
              <w:autoSpaceDN w:val="0"/>
              <w:adjustRightInd w:val="0"/>
              <w:jc w:val="both"/>
              <w:rPr>
                <w:spacing w:val="-6"/>
              </w:rPr>
            </w:pPr>
            <w:r w:rsidRPr="00F1319C">
              <w:rPr>
                <w:b/>
                <w:spacing w:val="-6"/>
              </w:rPr>
              <w:t>7)</w:t>
            </w:r>
            <w:r w:rsidRPr="00F1319C">
              <w:rPr>
                <w:spacing w:val="-6"/>
              </w:rPr>
              <w:tab/>
              <w:t xml:space="preserve">обязательство о соблюдении условий предоставления инвестиционного налогового кредита, на которых принимается решение о его предоставлении, по форме согласно приложению 2 к настоящему Порядку; </w:t>
            </w:r>
          </w:p>
          <w:p w:rsidR="00E55896" w:rsidRPr="00F1319C" w:rsidRDefault="00E55896" w:rsidP="003C7022">
            <w:pPr>
              <w:widowControl w:val="0"/>
              <w:tabs>
                <w:tab w:val="left" w:pos="318"/>
              </w:tabs>
              <w:autoSpaceDE w:val="0"/>
              <w:autoSpaceDN w:val="0"/>
              <w:adjustRightInd w:val="0"/>
              <w:jc w:val="both"/>
              <w:rPr>
                <w:spacing w:val="-6"/>
              </w:rPr>
            </w:pPr>
            <w:r w:rsidRPr="00F1319C">
              <w:rPr>
                <w:b/>
                <w:spacing w:val="-6"/>
              </w:rPr>
              <w:t>8)</w:t>
            </w:r>
            <w:r w:rsidRPr="00F1319C">
              <w:rPr>
                <w:b/>
                <w:spacing w:val="-6"/>
              </w:rPr>
              <w:tab/>
            </w:r>
            <w:r w:rsidRPr="00F1319C">
              <w:rPr>
                <w:spacing w:val="-6"/>
              </w:rPr>
              <w:t xml:space="preserve">предварительный график накопления и погашения инвестиционного налогового кредита и начисленных по нему процентов по форме согласно приложению 3 к настоящему Порядку; </w:t>
            </w:r>
          </w:p>
          <w:p w:rsidR="00E55896" w:rsidRPr="00F1319C" w:rsidRDefault="00E55896" w:rsidP="003C7022">
            <w:pPr>
              <w:widowControl w:val="0"/>
              <w:tabs>
                <w:tab w:val="left" w:pos="318"/>
              </w:tabs>
              <w:autoSpaceDE w:val="0"/>
              <w:autoSpaceDN w:val="0"/>
              <w:adjustRightInd w:val="0"/>
              <w:jc w:val="both"/>
              <w:rPr>
                <w:spacing w:val="-6"/>
              </w:rPr>
            </w:pPr>
            <w:r w:rsidRPr="00F1319C">
              <w:rPr>
                <w:b/>
                <w:spacing w:val="-6"/>
              </w:rPr>
              <w:t>9)</w:t>
            </w:r>
            <w:r w:rsidRPr="00F1319C">
              <w:rPr>
                <w:spacing w:val="-6"/>
              </w:rPr>
              <w:tab/>
              <w:t xml:space="preserve">экспертные заключения либо выписки из экспертных заключений,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w:t>
            </w:r>
          </w:p>
          <w:p w:rsidR="00E55896" w:rsidRPr="00F1319C" w:rsidRDefault="00E55896" w:rsidP="003C7022">
            <w:pPr>
              <w:widowControl w:val="0"/>
              <w:tabs>
                <w:tab w:val="left" w:pos="318"/>
              </w:tabs>
              <w:autoSpaceDE w:val="0"/>
              <w:autoSpaceDN w:val="0"/>
              <w:adjustRightInd w:val="0"/>
              <w:jc w:val="both"/>
              <w:rPr>
                <w:spacing w:val="-6"/>
              </w:rPr>
            </w:pPr>
            <w:r w:rsidRPr="00F1319C">
              <w:rPr>
                <w:b/>
                <w:spacing w:val="-6"/>
              </w:rPr>
              <w:t>10)</w:t>
            </w:r>
            <w:r w:rsidRPr="00F1319C">
              <w:rPr>
                <w:b/>
                <w:spacing w:val="-6"/>
              </w:rPr>
              <w:tab/>
            </w:r>
            <w:r w:rsidRPr="00F1319C">
              <w:rPr>
                <w:spacing w:val="-6"/>
              </w:rPr>
              <w:t>бизнес-план инвестиционного проекта (на бумажном и электронном носителе), утвержденный Организацией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и включающий следующие разделы:</w:t>
            </w:r>
          </w:p>
          <w:p w:rsidR="00E55896" w:rsidRPr="00F1319C" w:rsidRDefault="00E55896" w:rsidP="003C7022">
            <w:pPr>
              <w:widowControl w:val="0"/>
              <w:tabs>
                <w:tab w:val="left" w:pos="318"/>
              </w:tabs>
              <w:autoSpaceDE w:val="0"/>
              <w:autoSpaceDN w:val="0"/>
              <w:adjustRightInd w:val="0"/>
              <w:jc w:val="both"/>
              <w:rPr>
                <w:spacing w:val="-6"/>
              </w:rPr>
            </w:pPr>
            <w:r w:rsidRPr="00F1319C">
              <w:rPr>
                <w:spacing w:val="-6"/>
              </w:rPr>
              <w:t xml:space="preserve">титульный лист; </w:t>
            </w:r>
          </w:p>
          <w:p w:rsidR="00E55896" w:rsidRPr="00F1319C" w:rsidRDefault="00E55896" w:rsidP="003C7022">
            <w:pPr>
              <w:widowControl w:val="0"/>
              <w:tabs>
                <w:tab w:val="left" w:pos="318"/>
              </w:tabs>
              <w:autoSpaceDE w:val="0"/>
              <w:autoSpaceDN w:val="0"/>
              <w:adjustRightInd w:val="0"/>
              <w:jc w:val="both"/>
              <w:rPr>
                <w:spacing w:val="-6"/>
              </w:rPr>
            </w:pPr>
            <w:r w:rsidRPr="00F1319C">
              <w:rPr>
                <w:spacing w:val="-6"/>
              </w:rPr>
              <w:t xml:space="preserve">вводная часть или резюме проекта; </w:t>
            </w:r>
          </w:p>
          <w:p w:rsidR="00E55896" w:rsidRPr="00F1319C" w:rsidRDefault="00E55896" w:rsidP="003C7022">
            <w:pPr>
              <w:widowControl w:val="0"/>
              <w:tabs>
                <w:tab w:val="left" w:pos="318"/>
              </w:tabs>
              <w:autoSpaceDE w:val="0"/>
              <w:autoSpaceDN w:val="0"/>
              <w:adjustRightInd w:val="0"/>
              <w:jc w:val="both"/>
              <w:rPr>
                <w:spacing w:val="-6"/>
              </w:rPr>
            </w:pPr>
            <w:r w:rsidRPr="00F1319C">
              <w:rPr>
                <w:spacing w:val="-6"/>
              </w:rPr>
              <w:t xml:space="preserve">анализ положения дел в отрасли; </w:t>
            </w:r>
          </w:p>
          <w:p w:rsidR="00E55896" w:rsidRPr="00F1319C" w:rsidRDefault="00E55896" w:rsidP="003C7022">
            <w:pPr>
              <w:widowControl w:val="0"/>
              <w:tabs>
                <w:tab w:val="left" w:pos="318"/>
              </w:tabs>
              <w:autoSpaceDE w:val="0"/>
              <w:autoSpaceDN w:val="0"/>
              <w:adjustRightInd w:val="0"/>
              <w:jc w:val="both"/>
              <w:rPr>
                <w:spacing w:val="-6"/>
              </w:rPr>
            </w:pPr>
            <w:r w:rsidRPr="00F1319C">
              <w:rPr>
                <w:spacing w:val="-6"/>
              </w:rPr>
              <w:t>инвестиционный план;</w:t>
            </w:r>
          </w:p>
          <w:p w:rsidR="00E55896" w:rsidRPr="00F1319C" w:rsidRDefault="00E55896" w:rsidP="003C7022">
            <w:pPr>
              <w:widowControl w:val="0"/>
              <w:tabs>
                <w:tab w:val="left" w:pos="318"/>
              </w:tabs>
              <w:autoSpaceDE w:val="0"/>
              <w:autoSpaceDN w:val="0"/>
              <w:adjustRightInd w:val="0"/>
              <w:jc w:val="both"/>
              <w:rPr>
                <w:spacing w:val="-6"/>
              </w:rPr>
            </w:pPr>
            <w:r w:rsidRPr="00F1319C">
              <w:rPr>
                <w:spacing w:val="-6"/>
              </w:rPr>
              <w:t xml:space="preserve">производственный план; </w:t>
            </w:r>
          </w:p>
          <w:p w:rsidR="00E55896" w:rsidRPr="00F1319C" w:rsidRDefault="00E55896" w:rsidP="003C7022">
            <w:pPr>
              <w:widowControl w:val="0"/>
              <w:tabs>
                <w:tab w:val="left" w:pos="318"/>
              </w:tabs>
              <w:autoSpaceDE w:val="0"/>
              <w:autoSpaceDN w:val="0"/>
              <w:adjustRightInd w:val="0"/>
              <w:jc w:val="both"/>
              <w:rPr>
                <w:spacing w:val="-6"/>
              </w:rPr>
            </w:pPr>
            <w:r w:rsidRPr="00F1319C">
              <w:rPr>
                <w:spacing w:val="-6"/>
              </w:rPr>
              <w:t xml:space="preserve">план маркетинга; </w:t>
            </w:r>
          </w:p>
          <w:p w:rsidR="00E55896" w:rsidRPr="00F1319C" w:rsidRDefault="00E55896" w:rsidP="003C7022">
            <w:pPr>
              <w:widowControl w:val="0"/>
              <w:tabs>
                <w:tab w:val="left" w:pos="318"/>
              </w:tabs>
              <w:autoSpaceDE w:val="0"/>
              <w:autoSpaceDN w:val="0"/>
              <w:adjustRightInd w:val="0"/>
              <w:jc w:val="both"/>
              <w:rPr>
                <w:spacing w:val="-6"/>
              </w:rPr>
            </w:pPr>
            <w:r w:rsidRPr="00F1319C">
              <w:rPr>
                <w:spacing w:val="-6"/>
              </w:rPr>
              <w:t xml:space="preserve">организационный план; </w:t>
            </w:r>
          </w:p>
          <w:p w:rsidR="00E55896" w:rsidRPr="00F1319C" w:rsidRDefault="00E55896" w:rsidP="003C7022">
            <w:pPr>
              <w:widowControl w:val="0"/>
              <w:tabs>
                <w:tab w:val="left" w:pos="318"/>
              </w:tabs>
              <w:autoSpaceDE w:val="0"/>
              <w:autoSpaceDN w:val="0"/>
              <w:adjustRightInd w:val="0"/>
              <w:jc w:val="both"/>
              <w:rPr>
                <w:spacing w:val="-6"/>
              </w:rPr>
            </w:pPr>
            <w:r w:rsidRPr="00F1319C">
              <w:rPr>
                <w:spacing w:val="-6"/>
              </w:rPr>
              <w:t xml:space="preserve">финансовый план (с учетом сумм, высвобождающихся в результате изменения срока уплаты налогов в форме инвестиционного налогового кредита); </w:t>
            </w:r>
          </w:p>
          <w:p w:rsidR="00E55896" w:rsidRPr="00F1319C" w:rsidRDefault="00E55896" w:rsidP="003C7022">
            <w:pPr>
              <w:widowControl w:val="0"/>
              <w:tabs>
                <w:tab w:val="left" w:pos="318"/>
              </w:tabs>
              <w:autoSpaceDE w:val="0"/>
              <w:autoSpaceDN w:val="0"/>
              <w:adjustRightInd w:val="0"/>
              <w:jc w:val="both"/>
              <w:rPr>
                <w:spacing w:val="-6"/>
              </w:rPr>
            </w:pPr>
            <w:r w:rsidRPr="00F1319C">
              <w:rPr>
                <w:spacing w:val="-6"/>
              </w:rPr>
              <w:t>расчет эффективности инвестиционного проекта (согласно разделу 4 приложения 1 к заявлению о предоставлении инвестиционного налогового кредита (приложение 1 к настоящему Порядку)) с учетом и без учета привлечения государственной поддержки в форме предоставления инвестиционного налогового кредита;</w:t>
            </w:r>
          </w:p>
          <w:p w:rsidR="00E55896" w:rsidRPr="00F1319C" w:rsidRDefault="00E55896" w:rsidP="003C7022">
            <w:pPr>
              <w:widowControl w:val="0"/>
              <w:tabs>
                <w:tab w:val="left" w:pos="318"/>
              </w:tabs>
              <w:autoSpaceDE w:val="0"/>
              <w:autoSpaceDN w:val="0"/>
              <w:adjustRightInd w:val="0"/>
              <w:jc w:val="both"/>
              <w:rPr>
                <w:spacing w:val="-6"/>
              </w:rPr>
            </w:pPr>
            <w:r w:rsidRPr="00F1319C">
              <w:rPr>
                <w:spacing w:val="-6"/>
              </w:rPr>
              <w:t xml:space="preserve">оценка рисков; </w:t>
            </w:r>
          </w:p>
          <w:p w:rsidR="00E55896" w:rsidRPr="00F1319C" w:rsidRDefault="00E55896" w:rsidP="003C7022">
            <w:pPr>
              <w:widowControl w:val="0"/>
              <w:tabs>
                <w:tab w:val="left" w:pos="318"/>
              </w:tabs>
              <w:autoSpaceDE w:val="0"/>
              <w:autoSpaceDN w:val="0"/>
              <w:adjustRightInd w:val="0"/>
              <w:jc w:val="both"/>
              <w:rPr>
                <w:spacing w:val="-6"/>
              </w:rPr>
            </w:pPr>
            <w:r w:rsidRPr="00F1319C">
              <w:rPr>
                <w:spacing w:val="-6"/>
              </w:rPr>
              <w:t xml:space="preserve">охрана окружающей среды. </w:t>
            </w:r>
          </w:p>
          <w:p w:rsidR="00E55896" w:rsidRPr="00F1319C" w:rsidRDefault="00E55896" w:rsidP="003C7022">
            <w:pPr>
              <w:widowControl w:val="0"/>
              <w:tabs>
                <w:tab w:val="left" w:pos="318"/>
              </w:tabs>
              <w:autoSpaceDE w:val="0"/>
              <w:autoSpaceDN w:val="0"/>
              <w:adjustRightInd w:val="0"/>
              <w:jc w:val="both"/>
              <w:rPr>
                <w:spacing w:val="-6"/>
              </w:rPr>
            </w:pPr>
            <w:r w:rsidRPr="00F1319C">
              <w:rPr>
                <w:b/>
                <w:spacing w:val="-6"/>
              </w:rPr>
              <w:t>11)</w:t>
            </w:r>
            <w:r w:rsidRPr="00F1319C">
              <w:rPr>
                <w:spacing w:val="-6"/>
              </w:rPr>
              <w:tab/>
              <w:t xml:space="preserve">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 </w:t>
            </w:r>
          </w:p>
          <w:p w:rsidR="00E55896" w:rsidRPr="00F1319C" w:rsidRDefault="00E55896" w:rsidP="003C7022">
            <w:pPr>
              <w:widowControl w:val="0"/>
              <w:tabs>
                <w:tab w:val="left" w:pos="318"/>
              </w:tabs>
              <w:autoSpaceDE w:val="0"/>
              <w:autoSpaceDN w:val="0"/>
              <w:adjustRightInd w:val="0"/>
              <w:jc w:val="both"/>
              <w:rPr>
                <w:spacing w:val="-6"/>
              </w:rPr>
            </w:pPr>
            <w:r w:rsidRPr="00F1319C">
              <w:rPr>
                <w:b/>
                <w:spacing w:val="-6"/>
              </w:rPr>
              <w:t>12)</w:t>
            </w:r>
            <w:r w:rsidRPr="00F1319C">
              <w:rPr>
                <w:b/>
                <w:spacing w:val="-6"/>
              </w:rPr>
              <w:tab/>
            </w:r>
            <w:r w:rsidRPr="00F1319C">
              <w:rPr>
                <w:spacing w:val="-6"/>
              </w:rPr>
              <w:t>аудиторское заключение, основанное на результатах проверки годовой бухгалтерской отчетности, на последнюю отчетную дату (в отношении организаций, бухгалтерская (финансовая) отчетность которых подлежит обязательной ежегодной аудиторской проверке);</w:t>
            </w:r>
          </w:p>
          <w:p w:rsidR="00E55896" w:rsidRPr="00F1319C" w:rsidRDefault="00E55896" w:rsidP="003C7022">
            <w:pPr>
              <w:widowControl w:val="0"/>
              <w:tabs>
                <w:tab w:val="left" w:pos="318"/>
              </w:tabs>
              <w:autoSpaceDE w:val="0"/>
              <w:autoSpaceDN w:val="0"/>
              <w:adjustRightInd w:val="0"/>
              <w:jc w:val="both"/>
              <w:rPr>
                <w:spacing w:val="-6"/>
              </w:rPr>
            </w:pPr>
            <w:r w:rsidRPr="00F1319C">
              <w:rPr>
                <w:b/>
                <w:spacing w:val="-6"/>
              </w:rPr>
              <w:t>13)</w:t>
            </w:r>
            <w:r w:rsidRPr="00F1319C">
              <w:rPr>
                <w:spacing w:val="-6"/>
              </w:rPr>
              <w:tab/>
              <w:t xml:space="preserve">согласие Организации на представление налоговым органом в Министерство сведений, составляющих налоговую тайну, необходимых для подтверждения права Организации на </w:t>
            </w:r>
            <w:r w:rsidRPr="00F1319C">
              <w:rPr>
                <w:spacing w:val="-6"/>
              </w:rPr>
              <w:lastRenderedPageBreak/>
              <w:t>получение инвестиционного налогового кредита, по форме согласно приложению 4 к настоящему Порядку.</w:t>
            </w:r>
          </w:p>
          <w:p w:rsidR="003C7022" w:rsidRPr="00F1319C" w:rsidRDefault="00E55896" w:rsidP="003C7022">
            <w:pPr>
              <w:widowControl w:val="0"/>
              <w:tabs>
                <w:tab w:val="left" w:pos="318"/>
              </w:tabs>
              <w:autoSpaceDE w:val="0"/>
              <w:autoSpaceDN w:val="0"/>
              <w:adjustRightInd w:val="0"/>
              <w:jc w:val="both"/>
              <w:rPr>
                <w:spacing w:val="-6"/>
              </w:rPr>
            </w:pPr>
            <w:r w:rsidRPr="00F1319C">
              <w:rPr>
                <w:b/>
                <w:spacing w:val="-6"/>
              </w:rPr>
              <w:t>14)</w:t>
            </w:r>
            <w:r w:rsidRPr="00F1319C">
              <w:rPr>
                <w:spacing w:val="-6"/>
              </w:rPr>
              <w:tab/>
              <w:t>пояснительная записка к документам, представленным по формам,  установленным настоящим Порядком.</w:t>
            </w:r>
          </w:p>
        </w:tc>
      </w:tr>
      <w:tr w:rsidR="00F1319C" w:rsidRPr="00F1319C" w:rsidTr="00597CD7">
        <w:tc>
          <w:tcPr>
            <w:tcW w:w="9322" w:type="dxa"/>
            <w:shd w:val="clear" w:color="auto" w:fill="DDD9C3"/>
          </w:tcPr>
          <w:p w:rsidR="003C7022" w:rsidRPr="00F1319C" w:rsidRDefault="003C7022" w:rsidP="00333CEB">
            <w:pPr>
              <w:jc w:val="both"/>
              <w:rPr>
                <w:b/>
                <w:bCs/>
                <w:spacing w:val="-6"/>
              </w:rPr>
            </w:pPr>
            <w:r w:rsidRPr="00F1319C">
              <w:rPr>
                <w:b/>
                <w:bCs/>
              </w:rPr>
              <w:lastRenderedPageBreak/>
              <w:t>Место предоставления документов</w:t>
            </w:r>
          </w:p>
        </w:tc>
      </w:tr>
      <w:tr w:rsidR="00F1319C" w:rsidRPr="00F1319C" w:rsidTr="00597CD7">
        <w:tc>
          <w:tcPr>
            <w:tcW w:w="9322" w:type="dxa"/>
            <w:tcBorders>
              <w:bottom w:val="single" w:sz="4" w:space="0" w:color="auto"/>
            </w:tcBorders>
            <w:shd w:val="clear" w:color="auto" w:fill="auto"/>
          </w:tcPr>
          <w:p w:rsidR="003C7022" w:rsidRPr="00F1319C" w:rsidRDefault="003C7022" w:rsidP="00333CEB">
            <w:pPr>
              <w:jc w:val="both"/>
              <w:rPr>
                <w:bCs/>
                <w:spacing w:val="-6"/>
              </w:rPr>
            </w:pPr>
            <w:r w:rsidRPr="00F1319C">
              <w:rPr>
                <w:bCs/>
              </w:rPr>
              <w:t xml:space="preserve">Министерство промышленности, природных ресурсов, энергетики и транспорта Республики Коми по адресу: Республика Коми, 167000, г. Сыктывкар, ул. Интернациональная, 157, </w:t>
            </w:r>
            <w:r w:rsidRPr="00F1319C">
              <w:rPr>
                <w:bCs/>
                <w:lang w:val="en-US"/>
              </w:rPr>
              <w:t>e</w:t>
            </w:r>
            <w:r w:rsidRPr="00F1319C">
              <w:rPr>
                <w:bCs/>
              </w:rPr>
              <w:t>-</w:t>
            </w:r>
            <w:r w:rsidRPr="00F1319C">
              <w:rPr>
                <w:bCs/>
                <w:lang w:val="en-US"/>
              </w:rPr>
              <w:t>mail</w:t>
            </w:r>
            <w:r w:rsidRPr="00F1319C">
              <w:rPr>
                <w:bCs/>
              </w:rPr>
              <w:t xml:space="preserve">: </w:t>
            </w:r>
            <w:hyperlink r:id="rId40" w:history="1">
              <w:r w:rsidRPr="00F1319C">
                <w:rPr>
                  <w:rStyle w:val="a3"/>
                  <w:bCs/>
                  <w:color w:val="auto"/>
                </w:rPr>
                <w:t>obotdel@minprom.rkomi.ru</w:t>
              </w:r>
            </w:hyperlink>
            <w:r w:rsidRPr="00F1319C">
              <w:rPr>
                <w:bCs/>
              </w:rPr>
              <w:t>.</w:t>
            </w:r>
          </w:p>
        </w:tc>
      </w:tr>
      <w:tr w:rsidR="00F1319C" w:rsidRPr="00F1319C" w:rsidTr="00597CD7">
        <w:tc>
          <w:tcPr>
            <w:tcW w:w="9322" w:type="dxa"/>
            <w:shd w:val="clear" w:color="auto" w:fill="DDD9C3"/>
          </w:tcPr>
          <w:p w:rsidR="003C7022" w:rsidRPr="00F1319C" w:rsidRDefault="003C7022" w:rsidP="00333CEB">
            <w:pPr>
              <w:jc w:val="both"/>
              <w:rPr>
                <w:b/>
                <w:bCs/>
              </w:rPr>
            </w:pPr>
            <w:r w:rsidRPr="00F1319C">
              <w:rPr>
                <w:b/>
                <w:bCs/>
              </w:rPr>
              <w:t>Контактное лицо</w:t>
            </w:r>
          </w:p>
        </w:tc>
      </w:tr>
      <w:tr w:rsidR="00F1319C" w:rsidRPr="00F1319C" w:rsidTr="00597CD7">
        <w:tc>
          <w:tcPr>
            <w:tcW w:w="9322" w:type="dxa"/>
            <w:tcBorders>
              <w:bottom w:val="single" w:sz="4" w:space="0" w:color="auto"/>
            </w:tcBorders>
            <w:shd w:val="clear" w:color="auto" w:fill="auto"/>
          </w:tcPr>
          <w:p w:rsidR="003C7022" w:rsidRPr="00F1319C" w:rsidRDefault="003C7022" w:rsidP="00333CEB">
            <w:pPr>
              <w:jc w:val="both"/>
              <w:rPr>
                <w:bCs/>
              </w:rPr>
            </w:pPr>
            <w:r w:rsidRPr="00F1319C">
              <w:rPr>
                <w:bCs/>
              </w:rPr>
              <w:t xml:space="preserve">Начальник отдела инвестиционной политики </w:t>
            </w:r>
            <w:r w:rsidRPr="00F1319C">
              <w:rPr>
                <w:rFonts w:eastAsia="Calibri"/>
                <w:bCs/>
                <w:lang w:eastAsia="en-US"/>
              </w:rPr>
              <w:t>Рязанова Вера Анатольевна: тел. (8212) 25-54-33 (126), (</w:t>
            </w:r>
            <w:r w:rsidRPr="00F1319C">
              <w:rPr>
                <w:rFonts w:eastAsia="Calibri"/>
                <w:bCs/>
                <w:lang w:val="en-US" w:eastAsia="en-US"/>
              </w:rPr>
              <w:t>e</w:t>
            </w:r>
            <w:r w:rsidRPr="00F1319C">
              <w:rPr>
                <w:rFonts w:eastAsia="Calibri"/>
                <w:bCs/>
                <w:lang w:eastAsia="en-US"/>
              </w:rPr>
              <w:t>-</w:t>
            </w:r>
            <w:r w:rsidRPr="00F1319C">
              <w:rPr>
                <w:rFonts w:eastAsia="Calibri"/>
                <w:bCs/>
                <w:lang w:val="en-US" w:eastAsia="en-US"/>
              </w:rPr>
              <w:t>mail</w:t>
            </w:r>
            <w:r w:rsidRPr="00F1319C">
              <w:rPr>
                <w:rFonts w:eastAsia="Calibri"/>
                <w:bCs/>
                <w:lang w:eastAsia="en-US"/>
              </w:rPr>
              <w:t xml:space="preserve">: </w:t>
            </w:r>
            <w:hyperlink r:id="rId41" w:history="1">
              <w:r w:rsidRPr="00F1319C">
                <w:rPr>
                  <w:rStyle w:val="a3"/>
                  <w:rFonts w:eastAsia="Calibri"/>
                  <w:bCs/>
                  <w:color w:val="auto"/>
                  <w:lang w:val="en-US" w:eastAsia="en-US"/>
                </w:rPr>
                <w:t>v</w:t>
              </w:r>
              <w:r w:rsidRPr="00F1319C">
                <w:rPr>
                  <w:rStyle w:val="a3"/>
                  <w:rFonts w:eastAsia="Calibri"/>
                  <w:bCs/>
                  <w:color w:val="auto"/>
                  <w:lang w:eastAsia="en-US"/>
                </w:rPr>
                <w:t>.</w:t>
              </w:r>
              <w:r w:rsidRPr="00F1319C">
                <w:rPr>
                  <w:rStyle w:val="a3"/>
                  <w:rFonts w:eastAsia="Calibri"/>
                  <w:bCs/>
                  <w:color w:val="auto"/>
                  <w:lang w:val="en-US" w:eastAsia="en-US"/>
                </w:rPr>
                <w:t>a</w:t>
              </w:r>
              <w:r w:rsidRPr="00F1319C">
                <w:rPr>
                  <w:rStyle w:val="a3"/>
                  <w:rFonts w:eastAsia="Calibri"/>
                  <w:bCs/>
                  <w:color w:val="auto"/>
                  <w:lang w:eastAsia="en-US"/>
                </w:rPr>
                <w:t>.</w:t>
              </w:r>
              <w:r w:rsidRPr="00F1319C">
                <w:rPr>
                  <w:rStyle w:val="a3"/>
                  <w:rFonts w:eastAsia="Calibri"/>
                  <w:bCs/>
                  <w:color w:val="auto"/>
                  <w:lang w:val="en-US" w:eastAsia="en-US"/>
                </w:rPr>
                <w:t>ryazanova</w:t>
              </w:r>
              <w:r w:rsidRPr="00F1319C">
                <w:rPr>
                  <w:rStyle w:val="a3"/>
                  <w:rFonts w:eastAsia="Calibri"/>
                  <w:bCs/>
                  <w:color w:val="auto"/>
                  <w:lang w:eastAsia="en-US"/>
                </w:rPr>
                <w:t>@</w:t>
              </w:r>
              <w:r w:rsidRPr="00F1319C">
                <w:rPr>
                  <w:rStyle w:val="a3"/>
                  <w:rFonts w:eastAsia="Calibri"/>
                  <w:bCs/>
                  <w:color w:val="auto"/>
                  <w:lang w:val="en-US" w:eastAsia="en-US"/>
                </w:rPr>
                <w:t>minprom</w:t>
              </w:r>
              <w:r w:rsidRPr="00F1319C">
                <w:rPr>
                  <w:rStyle w:val="a3"/>
                  <w:rFonts w:eastAsia="Calibri"/>
                  <w:bCs/>
                  <w:color w:val="auto"/>
                  <w:lang w:eastAsia="en-US"/>
                </w:rPr>
                <w:t>.</w:t>
              </w:r>
              <w:r w:rsidRPr="00F1319C">
                <w:rPr>
                  <w:rStyle w:val="a3"/>
                  <w:rFonts w:eastAsia="Calibri"/>
                  <w:bCs/>
                  <w:color w:val="auto"/>
                  <w:lang w:val="en-US" w:eastAsia="en-US"/>
                </w:rPr>
                <w:t>rkomi</w:t>
              </w:r>
              <w:r w:rsidRPr="00F1319C">
                <w:rPr>
                  <w:rStyle w:val="a3"/>
                  <w:rFonts w:eastAsia="Calibri"/>
                  <w:bCs/>
                  <w:color w:val="auto"/>
                  <w:lang w:eastAsia="en-US"/>
                </w:rPr>
                <w:t>.</w:t>
              </w:r>
              <w:r w:rsidRPr="00F1319C">
                <w:rPr>
                  <w:rStyle w:val="a3"/>
                  <w:rFonts w:eastAsia="Calibri"/>
                  <w:bCs/>
                  <w:color w:val="auto"/>
                  <w:lang w:val="en-US" w:eastAsia="en-US"/>
                </w:rPr>
                <w:t>ru</w:t>
              </w:r>
            </w:hyperlink>
            <w:r w:rsidRPr="00F1319C">
              <w:rPr>
                <w:rFonts w:eastAsia="Calibri"/>
                <w:bCs/>
                <w:lang w:eastAsia="en-US"/>
              </w:rPr>
              <w:t>).</w:t>
            </w:r>
          </w:p>
        </w:tc>
      </w:tr>
      <w:tr w:rsidR="00F1319C" w:rsidRPr="00F1319C" w:rsidTr="00597CD7">
        <w:tc>
          <w:tcPr>
            <w:tcW w:w="9322" w:type="dxa"/>
            <w:shd w:val="clear" w:color="auto" w:fill="DDD9C3"/>
          </w:tcPr>
          <w:p w:rsidR="003C7022" w:rsidRPr="00F1319C" w:rsidRDefault="003C7022" w:rsidP="00333CEB">
            <w:pPr>
              <w:jc w:val="both"/>
              <w:rPr>
                <w:b/>
                <w:bCs/>
              </w:rPr>
            </w:pPr>
            <w:r w:rsidRPr="00F1319C">
              <w:rPr>
                <w:b/>
                <w:bCs/>
              </w:rPr>
              <w:t>Источники получения информации о поддержке</w:t>
            </w:r>
          </w:p>
        </w:tc>
      </w:tr>
      <w:tr w:rsidR="00F1319C" w:rsidRPr="00F1319C" w:rsidTr="00597CD7">
        <w:tc>
          <w:tcPr>
            <w:tcW w:w="9322" w:type="dxa"/>
            <w:tcBorders>
              <w:bottom w:val="single" w:sz="4" w:space="0" w:color="auto"/>
            </w:tcBorders>
            <w:shd w:val="clear" w:color="auto" w:fill="auto"/>
          </w:tcPr>
          <w:p w:rsidR="003C7022" w:rsidRPr="00F1319C" w:rsidRDefault="003C7022" w:rsidP="00333CEB">
            <w:pPr>
              <w:jc w:val="both"/>
            </w:pPr>
            <w:r w:rsidRPr="00F1319C">
              <w:t xml:space="preserve">В информационно-телекоммуникационной сети Интернет: </w:t>
            </w:r>
          </w:p>
          <w:p w:rsidR="003C7022" w:rsidRPr="00F1319C" w:rsidRDefault="003C7022" w:rsidP="00333CEB">
            <w:pPr>
              <w:jc w:val="both"/>
              <w:rPr>
                <w:bCs/>
              </w:rPr>
            </w:pPr>
            <w:r w:rsidRPr="00F1319C">
              <w:rPr>
                <w:bCs/>
              </w:rPr>
              <w:t xml:space="preserve">- </w:t>
            </w:r>
            <w:r w:rsidRPr="00F1319C">
              <w:rPr>
                <w:rFonts w:eastAsia="Calibri"/>
                <w:bCs/>
                <w:lang w:eastAsia="en-US"/>
              </w:rPr>
              <w:t xml:space="preserve">на </w:t>
            </w:r>
            <w:r w:rsidRPr="00F1319C">
              <w:rPr>
                <w:rFonts w:eastAsia="Calibri"/>
                <w:lang w:eastAsia="en-US"/>
              </w:rPr>
              <w:t>Инвестиционном портале Республики Коми (</w:t>
            </w:r>
            <w:hyperlink r:id="rId42" w:history="1">
              <w:r w:rsidRPr="00F1319C">
                <w:rPr>
                  <w:rStyle w:val="a3"/>
                  <w:rFonts w:eastAsia="Calibri"/>
                  <w:color w:val="auto"/>
                  <w:lang w:val="en-US" w:eastAsia="en-US"/>
                </w:rPr>
                <w:t>http</w:t>
              </w:r>
              <w:r w:rsidRPr="00F1319C">
                <w:rPr>
                  <w:rStyle w:val="a3"/>
                  <w:rFonts w:eastAsia="Calibri"/>
                  <w:color w:val="auto"/>
                  <w:lang w:eastAsia="en-US"/>
                </w:rPr>
                <w:t>://</w:t>
              </w:r>
              <w:r w:rsidRPr="00F1319C">
                <w:rPr>
                  <w:rStyle w:val="a3"/>
                  <w:rFonts w:eastAsia="Calibri"/>
                  <w:color w:val="auto"/>
                  <w:lang w:val="en-US" w:eastAsia="en-US"/>
                </w:rPr>
                <w:t>invest</w:t>
              </w:r>
              <w:r w:rsidRPr="00F1319C">
                <w:rPr>
                  <w:rStyle w:val="a3"/>
                  <w:rFonts w:eastAsia="Calibri"/>
                  <w:color w:val="auto"/>
                  <w:lang w:eastAsia="en-US"/>
                </w:rPr>
                <w:t>.</w:t>
              </w:r>
              <w:proofErr w:type="spellStart"/>
              <w:r w:rsidRPr="00F1319C">
                <w:rPr>
                  <w:rStyle w:val="a3"/>
                  <w:rFonts w:eastAsia="Calibri"/>
                  <w:color w:val="auto"/>
                  <w:lang w:val="en-US" w:eastAsia="en-US"/>
                </w:rPr>
                <w:t>rkomi</w:t>
              </w:r>
              <w:proofErr w:type="spellEnd"/>
              <w:r w:rsidRPr="00F1319C">
                <w:rPr>
                  <w:rStyle w:val="a3"/>
                  <w:rFonts w:eastAsia="Calibri"/>
                  <w:color w:val="auto"/>
                  <w:lang w:eastAsia="en-US"/>
                </w:rPr>
                <w:t>.</w:t>
              </w:r>
              <w:proofErr w:type="spellStart"/>
              <w:r w:rsidRPr="00F1319C">
                <w:rPr>
                  <w:rStyle w:val="a3"/>
                  <w:rFonts w:eastAsia="Calibri"/>
                  <w:color w:val="auto"/>
                  <w:lang w:val="en-US" w:eastAsia="en-US"/>
                </w:rPr>
                <w:t>ru</w:t>
              </w:r>
              <w:proofErr w:type="spellEnd"/>
            </w:hyperlink>
            <w:r w:rsidRPr="00F1319C">
              <w:rPr>
                <w:rFonts w:eastAsia="Calibri"/>
                <w:lang w:eastAsia="en-US"/>
              </w:rPr>
              <w:t>) в разделе «Меры поддержки»/«Формы государственной поддержки».</w:t>
            </w:r>
          </w:p>
        </w:tc>
      </w:tr>
      <w:tr w:rsidR="00F1319C" w:rsidRPr="00F1319C" w:rsidTr="00597CD7">
        <w:tc>
          <w:tcPr>
            <w:tcW w:w="9322" w:type="dxa"/>
            <w:tcBorders>
              <w:bottom w:val="single" w:sz="4" w:space="0" w:color="auto"/>
            </w:tcBorders>
            <w:shd w:val="clear" w:color="auto" w:fill="DDD9C3"/>
          </w:tcPr>
          <w:p w:rsidR="003C7022" w:rsidRPr="00F1319C" w:rsidRDefault="003C7022" w:rsidP="00333CEB">
            <w:pPr>
              <w:jc w:val="both"/>
              <w:rPr>
                <w:b/>
                <w:bCs/>
              </w:rPr>
            </w:pPr>
            <w:r w:rsidRPr="00F1319C">
              <w:rPr>
                <w:b/>
              </w:rPr>
              <w:t>Дополнительная информация</w:t>
            </w:r>
          </w:p>
        </w:tc>
      </w:tr>
      <w:tr w:rsidR="00F1319C" w:rsidRPr="00F1319C" w:rsidTr="00597CD7">
        <w:tc>
          <w:tcPr>
            <w:tcW w:w="9322" w:type="dxa"/>
            <w:tcBorders>
              <w:bottom w:val="single" w:sz="4" w:space="0" w:color="auto"/>
            </w:tcBorders>
            <w:shd w:val="clear" w:color="auto" w:fill="FFFFFF"/>
          </w:tcPr>
          <w:p w:rsidR="003C7022" w:rsidRPr="00F1319C" w:rsidRDefault="003C7022" w:rsidP="00333CEB">
            <w:pPr>
              <w:jc w:val="both"/>
            </w:pPr>
            <w:r w:rsidRPr="00F1319C">
              <w:rPr>
                <w:bCs/>
              </w:rPr>
              <w:t xml:space="preserve">Объявление о конкурсном отборе размещается на официальном сайте </w:t>
            </w:r>
            <w:proofErr w:type="spellStart"/>
            <w:r w:rsidRPr="00F1319C">
              <w:rPr>
                <w:bCs/>
              </w:rPr>
              <w:t>Минпрома</w:t>
            </w:r>
            <w:proofErr w:type="spellEnd"/>
            <w:r w:rsidRPr="00F1319C">
              <w:rPr>
                <w:bCs/>
              </w:rPr>
              <w:t xml:space="preserve"> РК (</w:t>
            </w:r>
            <w:hyperlink r:id="rId43" w:history="1">
              <w:r w:rsidRPr="00F1319C">
                <w:rPr>
                  <w:rStyle w:val="a3"/>
                  <w:bCs/>
                  <w:color w:val="auto"/>
                </w:rPr>
                <w:t>www.minprom.rkomi.ru</w:t>
              </w:r>
            </w:hyperlink>
            <w:r w:rsidRPr="00F1319C">
              <w:rPr>
                <w:bCs/>
              </w:rPr>
              <w:t>) и Инвестиционном портале Республики Коми (</w:t>
            </w:r>
            <w:hyperlink r:id="rId44" w:history="1">
              <w:r w:rsidRPr="00F1319C">
                <w:rPr>
                  <w:rStyle w:val="a3"/>
                  <w:bCs/>
                  <w:color w:val="auto"/>
                </w:rPr>
                <w:t>http://invest.rkomi.ru</w:t>
              </w:r>
            </w:hyperlink>
            <w:r w:rsidRPr="00F1319C">
              <w:rPr>
                <w:bCs/>
              </w:rPr>
              <w:t>).</w:t>
            </w:r>
          </w:p>
        </w:tc>
      </w:tr>
    </w:tbl>
    <w:p w:rsidR="00F1319C" w:rsidRPr="00F1319C" w:rsidRDefault="00F1319C" w:rsidP="009D67E6">
      <w:pPr>
        <w:spacing w:line="276" w:lineRule="auto"/>
        <w:jc w:val="cente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52596A" w:rsidRPr="00F1319C" w:rsidTr="00597CD7">
        <w:tc>
          <w:tcPr>
            <w:tcW w:w="9322" w:type="dxa"/>
            <w:shd w:val="clear" w:color="auto" w:fill="FFFF00"/>
          </w:tcPr>
          <w:p w:rsidR="0052596A" w:rsidRPr="00F1319C" w:rsidRDefault="0052596A" w:rsidP="00597CD7">
            <w:pPr>
              <w:jc w:val="both"/>
              <w:rPr>
                <w:b/>
              </w:rPr>
            </w:pPr>
            <w:bookmarkStart w:id="12" w:name="минпром4"/>
            <w:bookmarkEnd w:id="12"/>
            <w:r w:rsidRPr="00F1319C">
              <w:rPr>
                <w:b/>
                <w:i/>
              </w:rPr>
              <w:t>Предоставление юридическому лицу, реализующему и (или) планирующему реализацию масштабного инвестиционного проекта, земельного участка, находящегося в государственной или муниципальной собственности, в аренду без проведения торгов</w:t>
            </w:r>
          </w:p>
        </w:tc>
      </w:tr>
      <w:tr w:rsidR="0052596A" w:rsidRPr="00F1319C" w:rsidTr="00597CD7">
        <w:tc>
          <w:tcPr>
            <w:tcW w:w="9322" w:type="dxa"/>
            <w:shd w:val="clear" w:color="auto" w:fill="auto"/>
          </w:tcPr>
          <w:p w:rsidR="0052596A" w:rsidRPr="00F1319C" w:rsidRDefault="0052596A" w:rsidP="00597CD7">
            <w:pPr>
              <w:jc w:val="both"/>
              <w:rPr>
                <w:b/>
              </w:rPr>
            </w:pPr>
          </w:p>
        </w:tc>
      </w:tr>
      <w:tr w:rsidR="0052596A" w:rsidRPr="00F1319C" w:rsidTr="00597CD7">
        <w:tc>
          <w:tcPr>
            <w:tcW w:w="9322" w:type="dxa"/>
            <w:shd w:val="clear" w:color="auto" w:fill="DDD9C3"/>
          </w:tcPr>
          <w:p w:rsidR="0052596A" w:rsidRPr="00F1319C" w:rsidRDefault="0052596A" w:rsidP="00597CD7">
            <w:pPr>
              <w:jc w:val="both"/>
              <w:rPr>
                <w:b/>
              </w:rPr>
            </w:pPr>
            <w:r w:rsidRPr="00F1319C">
              <w:rPr>
                <w:b/>
              </w:rPr>
              <w:t>Нормативный правовой акт Республики Коми, регламентирующий порядок предоставления указанного вида государственной поддержки</w:t>
            </w:r>
          </w:p>
        </w:tc>
      </w:tr>
      <w:tr w:rsidR="0052596A" w:rsidRPr="00F1319C" w:rsidTr="00597CD7">
        <w:trPr>
          <w:trHeight w:val="1253"/>
        </w:trPr>
        <w:tc>
          <w:tcPr>
            <w:tcW w:w="9322" w:type="dxa"/>
            <w:tcBorders>
              <w:bottom w:val="single" w:sz="4" w:space="0" w:color="auto"/>
            </w:tcBorders>
            <w:shd w:val="clear" w:color="auto" w:fill="auto"/>
          </w:tcPr>
          <w:p w:rsidR="0052596A" w:rsidRPr="00F1319C" w:rsidRDefault="0052596A" w:rsidP="003C7022">
            <w:pPr>
              <w:jc w:val="both"/>
            </w:pPr>
            <w:r w:rsidRPr="00F1319C">
              <w:t>Постановление Правительства Республики Коми от 04.03.2016 № 109 «О Порядке проведения проверки и мониторинга реализации масштабных инвестиционных проектов на соответствие критериям, установленным в части 1 статьи 12(2) Закона Республики Коми «Об инвестиционной деятельности на территории Республики Коми»</w:t>
            </w:r>
          </w:p>
          <w:p w:rsidR="00AE16A5" w:rsidRDefault="00AE16A5" w:rsidP="003C7022">
            <w:pPr>
              <w:jc w:val="both"/>
            </w:pPr>
          </w:p>
          <w:p w:rsidR="003C7022" w:rsidRPr="00F1319C" w:rsidRDefault="003C7022" w:rsidP="003C7022">
            <w:pPr>
              <w:jc w:val="both"/>
            </w:pPr>
            <w:r w:rsidRPr="00F1319C">
              <w:t>Приказ Министерства промышленности, природных ресурсов, энергетики и транспорта Республики Коми от 27.03.2017 №567 «Об утверждении форм документов, используемых при проведении проверки и мониторинга масштабных инвестиционных проектов на соответствие критериям, установленным в части 1 статьи 12.2 Закона Республики Коми «Об инвестиционной деятельности на территории Республики Коми»</w:t>
            </w:r>
          </w:p>
        </w:tc>
      </w:tr>
      <w:tr w:rsidR="0052596A" w:rsidRPr="00F1319C" w:rsidTr="00597CD7">
        <w:tc>
          <w:tcPr>
            <w:tcW w:w="9322" w:type="dxa"/>
            <w:shd w:val="clear" w:color="auto" w:fill="DDD9C3"/>
          </w:tcPr>
          <w:p w:rsidR="0052596A" w:rsidRPr="00F1319C" w:rsidRDefault="0052596A" w:rsidP="00597CD7">
            <w:pPr>
              <w:jc w:val="both"/>
              <w:rPr>
                <w:b/>
              </w:rPr>
            </w:pPr>
            <w:r w:rsidRPr="00F1319C">
              <w:rPr>
                <w:b/>
              </w:rPr>
              <w:t>Получатели поддержки и основные условия ее предоставления</w:t>
            </w:r>
          </w:p>
        </w:tc>
      </w:tr>
      <w:tr w:rsidR="0052596A" w:rsidRPr="00F1319C" w:rsidTr="00597CD7">
        <w:tc>
          <w:tcPr>
            <w:tcW w:w="9322" w:type="dxa"/>
            <w:shd w:val="clear" w:color="auto" w:fill="auto"/>
          </w:tcPr>
          <w:p w:rsidR="0052596A" w:rsidRPr="00F1319C" w:rsidRDefault="0052596A" w:rsidP="00597CD7">
            <w:pPr>
              <w:jc w:val="both"/>
            </w:pPr>
            <w:r w:rsidRPr="00F1319C">
              <w:t>Юридическое лицо, реализу</w:t>
            </w:r>
            <w:r w:rsidR="00582F3E" w:rsidRPr="00F1319C">
              <w:t>ющее и (или) планирующее реализовать масштабный</w:t>
            </w:r>
            <w:r w:rsidRPr="00F1319C">
              <w:t xml:space="preserve"> инвестиционн</w:t>
            </w:r>
            <w:r w:rsidR="00582F3E" w:rsidRPr="00F1319C">
              <w:t xml:space="preserve">ый </w:t>
            </w:r>
            <w:r w:rsidRPr="00F1319C">
              <w:t>проект, соответству</w:t>
            </w:r>
            <w:r w:rsidR="00582F3E" w:rsidRPr="00F1319C">
              <w:t>ющих одному из</w:t>
            </w:r>
            <w:r w:rsidRPr="00F1319C">
              <w:t xml:space="preserve"> </w:t>
            </w:r>
            <w:r w:rsidR="00582F3E" w:rsidRPr="00F1319C">
              <w:t xml:space="preserve">следующих </w:t>
            </w:r>
            <w:r w:rsidRPr="00F1319C">
              <w:t>критериев, которым должны соответствовать масштабные инвестиционные проекты, утвержденные Законом Республики Коми от 28.06.2005 г. № 71-РЗ «Об инвестиционной деятельности на территории Республики Коми»:</w:t>
            </w:r>
          </w:p>
          <w:p w:rsidR="0052596A" w:rsidRPr="00F1319C" w:rsidRDefault="0052596A" w:rsidP="00597CD7">
            <w:pPr>
              <w:jc w:val="both"/>
            </w:pPr>
            <w:r w:rsidRPr="00F1319C">
              <w:t>1) объекты, размещение которых позволит значительно увеличить количество рабочих мест в муниципальном образовании в Республике Коми, на территории которого они размещаются, но не менее чем на 250 рабочих мест;</w:t>
            </w:r>
          </w:p>
          <w:p w:rsidR="0052596A" w:rsidRPr="00F1319C" w:rsidRDefault="0052596A" w:rsidP="00597CD7">
            <w:pPr>
              <w:jc w:val="both"/>
            </w:pPr>
            <w:r w:rsidRPr="00F1319C">
              <w:t>2) объекты, размещение которых позволит на 1% и более увеличить ежегодные налоговые поступления, взимаемые на территории муниципального образования в Республике Коми, в котором реализуется проект, но не менее чем на 5 млн. рублей;</w:t>
            </w:r>
          </w:p>
          <w:p w:rsidR="0052596A" w:rsidRPr="00F1319C" w:rsidRDefault="0052596A" w:rsidP="00597CD7">
            <w:pPr>
              <w:jc w:val="both"/>
            </w:pPr>
            <w:r w:rsidRPr="00F1319C">
              <w:t xml:space="preserve">3) индивидуальные жилые дома, многоквартирные дома, передаваемые в собственность или социальный </w:t>
            </w:r>
            <w:proofErr w:type="spellStart"/>
            <w:r w:rsidRPr="00F1319C">
              <w:t>найм</w:t>
            </w:r>
            <w:proofErr w:type="spellEnd"/>
            <w:r w:rsidRPr="00F1319C">
              <w:t xml:space="preserve"> гражданам, лишившимся жилого помещения в результате </w:t>
            </w:r>
            <w:r w:rsidRPr="00F1319C">
              <w:lastRenderedPageBreak/>
              <w:t>чрезвычайных ситуаций;</w:t>
            </w:r>
          </w:p>
          <w:p w:rsidR="0052596A" w:rsidRPr="00F1319C" w:rsidRDefault="0052596A" w:rsidP="00597CD7">
            <w:pPr>
              <w:jc w:val="both"/>
            </w:pPr>
            <w:r w:rsidRPr="00F1319C">
              <w:t>4) объекты, создание которых способствует снижению доли импортируемой продукции на региональном рынке.</w:t>
            </w:r>
          </w:p>
          <w:p w:rsidR="0052596A" w:rsidRPr="00F1319C" w:rsidRDefault="0052596A" w:rsidP="00597CD7">
            <w:pPr>
              <w:jc w:val="both"/>
              <w:rPr>
                <w:b/>
              </w:rPr>
            </w:pPr>
            <w:r w:rsidRPr="00F1319C">
              <w:t>Для получения поддержки необходимо пройти процедуру проведения проверки реализации масштабных инвестиционных проектов на соответствие критериям, установленным в части 1 статьи 12(2) Закона Республики Коми «Об инвестиционной деятельности на территории Республики Коми».</w:t>
            </w:r>
          </w:p>
        </w:tc>
      </w:tr>
      <w:tr w:rsidR="0052596A" w:rsidRPr="00F1319C" w:rsidTr="00597CD7">
        <w:tc>
          <w:tcPr>
            <w:tcW w:w="9322" w:type="dxa"/>
            <w:shd w:val="clear" w:color="auto" w:fill="DDD9C3"/>
          </w:tcPr>
          <w:p w:rsidR="0052596A" w:rsidRPr="00F1319C" w:rsidRDefault="0052596A" w:rsidP="00597CD7">
            <w:pPr>
              <w:jc w:val="both"/>
              <w:rPr>
                <w:b/>
              </w:rPr>
            </w:pPr>
            <w:r w:rsidRPr="00F1319C">
              <w:rPr>
                <w:b/>
              </w:rPr>
              <w:lastRenderedPageBreak/>
              <w:t>Размер поддержки</w:t>
            </w:r>
          </w:p>
        </w:tc>
      </w:tr>
      <w:tr w:rsidR="0052596A" w:rsidRPr="00F1319C" w:rsidTr="00597CD7">
        <w:trPr>
          <w:trHeight w:val="326"/>
        </w:trPr>
        <w:tc>
          <w:tcPr>
            <w:tcW w:w="9322" w:type="dxa"/>
            <w:tcBorders>
              <w:bottom w:val="single" w:sz="4" w:space="0" w:color="auto"/>
            </w:tcBorders>
            <w:shd w:val="clear" w:color="auto" w:fill="auto"/>
          </w:tcPr>
          <w:p w:rsidR="0052596A" w:rsidRPr="00F1319C" w:rsidRDefault="0052596A" w:rsidP="00597CD7">
            <w:pPr>
              <w:jc w:val="both"/>
            </w:pPr>
            <w:r w:rsidRPr="00F1319C">
              <w:t>Предоставление земельного участка, находящегося в государственной или муниципальной собственности, в аренду без проведения торгов</w:t>
            </w:r>
          </w:p>
        </w:tc>
      </w:tr>
      <w:tr w:rsidR="0052596A" w:rsidRPr="00F1319C" w:rsidTr="00597CD7">
        <w:tc>
          <w:tcPr>
            <w:tcW w:w="9322" w:type="dxa"/>
            <w:shd w:val="clear" w:color="auto" w:fill="DDD9C3"/>
          </w:tcPr>
          <w:p w:rsidR="0052596A" w:rsidRPr="00F1319C" w:rsidRDefault="0052596A" w:rsidP="00597CD7">
            <w:pPr>
              <w:jc w:val="both"/>
              <w:rPr>
                <w:b/>
                <w:spacing w:val="-8"/>
              </w:rPr>
            </w:pPr>
            <w:r w:rsidRPr="00F1319C">
              <w:rPr>
                <w:b/>
              </w:rPr>
              <w:t>Способ отбора субъектов для поддержки</w:t>
            </w:r>
          </w:p>
        </w:tc>
      </w:tr>
      <w:tr w:rsidR="0052596A" w:rsidRPr="00F1319C" w:rsidTr="00597CD7">
        <w:tc>
          <w:tcPr>
            <w:tcW w:w="9322" w:type="dxa"/>
            <w:shd w:val="clear" w:color="auto" w:fill="auto"/>
          </w:tcPr>
          <w:p w:rsidR="0052596A" w:rsidRPr="00F1319C" w:rsidRDefault="0052596A" w:rsidP="00597CD7">
            <w:pPr>
              <w:jc w:val="both"/>
              <w:rPr>
                <w:b/>
              </w:rPr>
            </w:pPr>
            <w:r w:rsidRPr="00F1319C">
              <w:t>На заявительной основе</w:t>
            </w:r>
          </w:p>
        </w:tc>
      </w:tr>
      <w:tr w:rsidR="0052596A" w:rsidRPr="00F1319C" w:rsidTr="00597CD7">
        <w:tc>
          <w:tcPr>
            <w:tcW w:w="9322" w:type="dxa"/>
            <w:shd w:val="clear" w:color="auto" w:fill="DDD9C3"/>
          </w:tcPr>
          <w:p w:rsidR="0052596A" w:rsidRPr="00F1319C" w:rsidRDefault="0052596A" w:rsidP="00597CD7">
            <w:pPr>
              <w:jc w:val="both"/>
              <w:rPr>
                <w:b/>
              </w:rPr>
            </w:pPr>
            <w:r w:rsidRPr="00F1319C">
              <w:rPr>
                <w:b/>
              </w:rPr>
              <w:t>Ограничения в размере поддержки</w:t>
            </w:r>
          </w:p>
        </w:tc>
      </w:tr>
      <w:tr w:rsidR="0052596A" w:rsidRPr="00F1319C" w:rsidTr="00597CD7">
        <w:tc>
          <w:tcPr>
            <w:tcW w:w="9322" w:type="dxa"/>
            <w:shd w:val="clear" w:color="auto" w:fill="auto"/>
          </w:tcPr>
          <w:p w:rsidR="0052596A" w:rsidRPr="00F1319C" w:rsidRDefault="0052596A" w:rsidP="00597CD7">
            <w:pPr>
              <w:jc w:val="both"/>
              <w:rPr>
                <w:b/>
              </w:rPr>
            </w:pPr>
          </w:p>
        </w:tc>
      </w:tr>
      <w:tr w:rsidR="0052596A" w:rsidRPr="00F1319C" w:rsidTr="00597CD7">
        <w:tc>
          <w:tcPr>
            <w:tcW w:w="9322" w:type="dxa"/>
            <w:shd w:val="clear" w:color="auto" w:fill="DDD9C3"/>
          </w:tcPr>
          <w:p w:rsidR="0052596A" w:rsidRPr="00F1319C" w:rsidRDefault="0052596A" w:rsidP="00597CD7">
            <w:pPr>
              <w:jc w:val="both"/>
              <w:rPr>
                <w:b/>
              </w:rPr>
            </w:pPr>
            <w:r w:rsidRPr="00F1319C">
              <w:rPr>
                <w:b/>
              </w:rPr>
              <w:t>Период предоставления</w:t>
            </w:r>
          </w:p>
        </w:tc>
      </w:tr>
      <w:tr w:rsidR="0052596A" w:rsidRPr="00F1319C" w:rsidTr="00597CD7">
        <w:tc>
          <w:tcPr>
            <w:tcW w:w="9322" w:type="dxa"/>
            <w:shd w:val="clear" w:color="auto" w:fill="auto"/>
          </w:tcPr>
          <w:p w:rsidR="0052596A" w:rsidRPr="00F1319C" w:rsidRDefault="0052596A" w:rsidP="00597CD7">
            <w:pPr>
              <w:jc w:val="both"/>
              <w:rPr>
                <w:b/>
              </w:rPr>
            </w:pPr>
            <w:r w:rsidRPr="00F1319C">
              <w:t>Бессрочно</w:t>
            </w:r>
          </w:p>
        </w:tc>
      </w:tr>
      <w:tr w:rsidR="0052596A" w:rsidRPr="00F1319C" w:rsidTr="00597CD7">
        <w:tc>
          <w:tcPr>
            <w:tcW w:w="9322" w:type="dxa"/>
            <w:shd w:val="clear" w:color="auto" w:fill="DDD9C3"/>
          </w:tcPr>
          <w:p w:rsidR="0052596A" w:rsidRPr="00F1319C" w:rsidRDefault="0052596A" w:rsidP="00597CD7">
            <w:pPr>
              <w:jc w:val="both"/>
              <w:rPr>
                <w:b/>
                <w:spacing w:val="-6"/>
              </w:rPr>
            </w:pPr>
            <w:r w:rsidRPr="00F1319C">
              <w:rPr>
                <w:b/>
              </w:rPr>
              <w:t>Перечень предоставляемых  документов</w:t>
            </w:r>
          </w:p>
        </w:tc>
      </w:tr>
      <w:tr w:rsidR="0052596A" w:rsidRPr="00F1319C" w:rsidTr="00597CD7">
        <w:tc>
          <w:tcPr>
            <w:tcW w:w="9322" w:type="dxa"/>
            <w:tcBorders>
              <w:bottom w:val="single" w:sz="4" w:space="0" w:color="auto"/>
            </w:tcBorders>
            <w:shd w:val="clear" w:color="auto" w:fill="auto"/>
          </w:tcPr>
          <w:p w:rsidR="0052596A" w:rsidRPr="00F1319C" w:rsidRDefault="0052596A" w:rsidP="00597CD7">
            <w:pPr>
              <w:autoSpaceDE w:val="0"/>
              <w:autoSpaceDN w:val="0"/>
              <w:adjustRightInd w:val="0"/>
              <w:jc w:val="both"/>
            </w:pPr>
            <w:r w:rsidRPr="00F1319C">
              <w:t xml:space="preserve">В целях принятия решения о соответствии масштабного инвестиционного проекта установленным критериям </w:t>
            </w:r>
            <w:r w:rsidR="007D32D9" w:rsidRPr="00F1319C">
              <w:t>необходимо представить</w:t>
            </w:r>
            <w:r w:rsidRPr="00F1319C">
              <w:t xml:space="preserve"> следующие документы:</w:t>
            </w:r>
          </w:p>
          <w:p w:rsidR="007D32D9" w:rsidRPr="00F1319C" w:rsidRDefault="007D32D9" w:rsidP="007D32D9">
            <w:pPr>
              <w:autoSpaceDE w:val="0"/>
              <w:autoSpaceDN w:val="0"/>
              <w:adjustRightInd w:val="0"/>
              <w:jc w:val="both"/>
            </w:pPr>
            <w:r w:rsidRPr="00FC4AA1">
              <w:rPr>
                <w:b/>
              </w:rPr>
              <w:t>1)</w:t>
            </w:r>
            <w:r w:rsidRPr="00F1319C">
              <w:t xml:space="preserve"> заявление для проведения проверки инвестиционного проекта на соответствие Критериям</w:t>
            </w:r>
          </w:p>
          <w:p w:rsidR="007D32D9" w:rsidRPr="00F1319C" w:rsidRDefault="007D32D9" w:rsidP="007D32D9">
            <w:pPr>
              <w:autoSpaceDE w:val="0"/>
              <w:autoSpaceDN w:val="0"/>
              <w:adjustRightInd w:val="0"/>
              <w:jc w:val="both"/>
            </w:pPr>
            <w:r w:rsidRPr="00FC4AA1">
              <w:rPr>
                <w:b/>
              </w:rPr>
              <w:t>2)</w:t>
            </w:r>
            <w:r w:rsidRPr="00F1319C">
              <w:t xml:space="preserve"> справка, заверенная руководителем Заявителя, об отсутствии у Заявителя на день подачи заявления следующих обстоятельств:</w:t>
            </w:r>
          </w:p>
          <w:p w:rsidR="007D32D9" w:rsidRPr="00F1319C" w:rsidRDefault="007D32D9" w:rsidP="007D32D9">
            <w:pPr>
              <w:autoSpaceDE w:val="0"/>
              <w:autoSpaceDN w:val="0"/>
              <w:adjustRightInd w:val="0"/>
              <w:ind w:firstLine="318"/>
              <w:jc w:val="both"/>
            </w:pPr>
            <w:r w:rsidRPr="00F1319C">
              <w:t>а) прохождения юридическим лицом процедуры реорганизации, ликвидации или нахождения в процедуре, применяемой в деле о банкротстве;</w:t>
            </w:r>
          </w:p>
          <w:p w:rsidR="007D32D9" w:rsidRPr="00F1319C" w:rsidRDefault="007D32D9" w:rsidP="007D32D9">
            <w:pPr>
              <w:autoSpaceDE w:val="0"/>
              <w:autoSpaceDN w:val="0"/>
              <w:adjustRightInd w:val="0"/>
              <w:ind w:firstLine="318"/>
              <w:jc w:val="both"/>
            </w:pPr>
            <w:r w:rsidRPr="00F1319C">
              <w:t>б) наличия задолженности по заработной плате;</w:t>
            </w:r>
          </w:p>
          <w:p w:rsidR="007D32D9" w:rsidRPr="00F1319C" w:rsidRDefault="007D32D9" w:rsidP="007D32D9">
            <w:pPr>
              <w:autoSpaceDE w:val="0"/>
              <w:autoSpaceDN w:val="0"/>
              <w:adjustRightInd w:val="0"/>
              <w:ind w:firstLine="318"/>
              <w:jc w:val="both"/>
            </w:pPr>
            <w:r w:rsidRPr="00F1319C">
              <w:t>в) наличия юридического лица в реестре недобросовестных поставщиков (подрядчиков, исполнителей), предусмотренном Федеральным законом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предусмотренном Федеральным законом «О закупках товаров, работ, услуг отдельными видами юридических лиц», а также в реестре недобросовестных застройщиков, ведение которого осуществляется в установленном порядке в соответствии с федеральным законодательством в части исполнения им обязательств, предусмотренных договорами или контрактами;</w:t>
            </w:r>
          </w:p>
          <w:p w:rsidR="007D32D9" w:rsidRPr="00F1319C" w:rsidRDefault="007D32D9" w:rsidP="007D32D9">
            <w:pPr>
              <w:autoSpaceDE w:val="0"/>
              <w:autoSpaceDN w:val="0"/>
              <w:adjustRightInd w:val="0"/>
              <w:jc w:val="both"/>
            </w:pPr>
            <w:r w:rsidRPr="00FC4AA1">
              <w:rPr>
                <w:b/>
              </w:rPr>
              <w:t>3)</w:t>
            </w:r>
            <w:r w:rsidRPr="00F1319C">
              <w:t xml:space="preserve"> бизнес-план, утвержденный Заявителем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7D32D9" w:rsidRPr="00F1319C" w:rsidRDefault="007D32D9" w:rsidP="007D32D9">
            <w:pPr>
              <w:autoSpaceDE w:val="0"/>
              <w:autoSpaceDN w:val="0"/>
              <w:adjustRightInd w:val="0"/>
              <w:jc w:val="both"/>
            </w:pPr>
            <w:r w:rsidRPr="00F1319C">
              <w:t>титульный лист;</w:t>
            </w:r>
          </w:p>
          <w:p w:rsidR="007D32D9" w:rsidRPr="00F1319C" w:rsidRDefault="007D32D9" w:rsidP="007D32D9">
            <w:pPr>
              <w:autoSpaceDE w:val="0"/>
              <w:autoSpaceDN w:val="0"/>
              <w:adjustRightInd w:val="0"/>
              <w:jc w:val="both"/>
            </w:pPr>
            <w:r w:rsidRPr="00F1319C">
              <w:t>вводная часть или резюме проекта;</w:t>
            </w:r>
          </w:p>
          <w:p w:rsidR="007D32D9" w:rsidRPr="00F1319C" w:rsidRDefault="007D32D9" w:rsidP="007D32D9">
            <w:pPr>
              <w:autoSpaceDE w:val="0"/>
              <w:autoSpaceDN w:val="0"/>
              <w:adjustRightInd w:val="0"/>
              <w:jc w:val="both"/>
            </w:pPr>
            <w:r w:rsidRPr="00F1319C">
              <w:t>анализ положения дел в отрасли;</w:t>
            </w:r>
          </w:p>
          <w:p w:rsidR="007D32D9" w:rsidRPr="00F1319C" w:rsidRDefault="007D32D9" w:rsidP="007D32D9">
            <w:pPr>
              <w:autoSpaceDE w:val="0"/>
              <w:autoSpaceDN w:val="0"/>
              <w:adjustRightInd w:val="0"/>
              <w:jc w:val="both"/>
            </w:pPr>
            <w:r w:rsidRPr="00F1319C">
              <w:t>инвестиционный план;</w:t>
            </w:r>
          </w:p>
          <w:p w:rsidR="007D32D9" w:rsidRPr="00F1319C" w:rsidRDefault="007D32D9" w:rsidP="007D32D9">
            <w:pPr>
              <w:autoSpaceDE w:val="0"/>
              <w:autoSpaceDN w:val="0"/>
              <w:adjustRightInd w:val="0"/>
              <w:jc w:val="both"/>
            </w:pPr>
            <w:r w:rsidRPr="00F1319C">
              <w:t>производственный план;</w:t>
            </w:r>
          </w:p>
          <w:p w:rsidR="007D32D9" w:rsidRPr="00F1319C" w:rsidRDefault="007D32D9" w:rsidP="007D32D9">
            <w:pPr>
              <w:autoSpaceDE w:val="0"/>
              <w:autoSpaceDN w:val="0"/>
              <w:adjustRightInd w:val="0"/>
              <w:jc w:val="both"/>
            </w:pPr>
            <w:r w:rsidRPr="00F1319C">
              <w:t>план маркетинга;</w:t>
            </w:r>
          </w:p>
          <w:p w:rsidR="007D32D9" w:rsidRPr="00F1319C" w:rsidRDefault="007D32D9" w:rsidP="007D32D9">
            <w:pPr>
              <w:autoSpaceDE w:val="0"/>
              <w:autoSpaceDN w:val="0"/>
              <w:adjustRightInd w:val="0"/>
              <w:jc w:val="both"/>
            </w:pPr>
            <w:r w:rsidRPr="00F1319C">
              <w:t>организационный план, содержащий сведения о количестве создаваемых рабочих мест, в том числе штатное расписание, планируемое в рамках инвестиционного проекта;</w:t>
            </w:r>
          </w:p>
          <w:p w:rsidR="007D32D9" w:rsidRPr="00F1319C" w:rsidRDefault="007D32D9" w:rsidP="007D32D9">
            <w:pPr>
              <w:autoSpaceDE w:val="0"/>
              <w:autoSpaceDN w:val="0"/>
              <w:adjustRightInd w:val="0"/>
              <w:jc w:val="both"/>
            </w:pPr>
            <w:r w:rsidRPr="00F1319C">
              <w:t>финансовый план;</w:t>
            </w:r>
          </w:p>
          <w:p w:rsidR="007D32D9" w:rsidRPr="00F1319C" w:rsidRDefault="007D32D9" w:rsidP="007D32D9">
            <w:pPr>
              <w:autoSpaceDE w:val="0"/>
              <w:autoSpaceDN w:val="0"/>
              <w:adjustRightInd w:val="0"/>
              <w:jc w:val="both"/>
            </w:pPr>
            <w:r w:rsidRPr="00F1319C">
              <w:t>оценка рисков;</w:t>
            </w:r>
          </w:p>
          <w:p w:rsidR="007D32D9" w:rsidRPr="00F1319C" w:rsidRDefault="007D32D9" w:rsidP="007D32D9">
            <w:pPr>
              <w:autoSpaceDE w:val="0"/>
              <w:autoSpaceDN w:val="0"/>
              <w:adjustRightInd w:val="0"/>
              <w:jc w:val="both"/>
            </w:pPr>
            <w:r w:rsidRPr="00F1319C">
              <w:t>охрана окружающей среды;</w:t>
            </w:r>
          </w:p>
          <w:p w:rsidR="007D32D9" w:rsidRPr="00F1319C" w:rsidRDefault="007D32D9" w:rsidP="007D32D9">
            <w:pPr>
              <w:autoSpaceDE w:val="0"/>
              <w:autoSpaceDN w:val="0"/>
              <w:adjustRightInd w:val="0"/>
              <w:jc w:val="both"/>
            </w:pPr>
            <w:r w:rsidRPr="00F1319C">
              <w:t>заключение.</w:t>
            </w:r>
          </w:p>
          <w:p w:rsidR="007D32D9" w:rsidRPr="00F1319C" w:rsidRDefault="007D32D9" w:rsidP="007D32D9">
            <w:pPr>
              <w:autoSpaceDE w:val="0"/>
              <w:autoSpaceDN w:val="0"/>
              <w:adjustRightInd w:val="0"/>
              <w:jc w:val="both"/>
            </w:pPr>
            <w:r w:rsidRPr="00F1319C">
              <w:lastRenderedPageBreak/>
              <w:t>Бизнес-план должен быть разработан на период, который превышает срок окупаемости проекта на три года.</w:t>
            </w:r>
          </w:p>
          <w:p w:rsidR="007D32D9" w:rsidRPr="00F1319C" w:rsidRDefault="007D32D9" w:rsidP="007D32D9">
            <w:pPr>
              <w:autoSpaceDE w:val="0"/>
              <w:autoSpaceDN w:val="0"/>
              <w:adjustRightInd w:val="0"/>
              <w:jc w:val="both"/>
            </w:pPr>
            <w:r w:rsidRPr="00FC4AA1">
              <w:rPr>
                <w:b/>
              </w:rPr>
              <w:t>4)</w:t>
            </w:r>
            <w:r w:rsidRPr="00F1319C">
              <w:t xml:space="preserve"> документ, подтверждающий полномочия лица на осуществление действий от имени Заявителя в соответствии с законодательством; в случае передачи прав иному лицу - дополнительно доверенность на право подачи и подписи документов от имени Заявителя;</w:t>
            </w:r>
          </w:p>
          <w:p w:rsidR="007D32D9" w:rsidRPr="00F1319C" w:rsidRDefault="007D32D9" w:rsidP="007D32D9">
            <w:pPr>
              <w:autoSpaceDE w:val="0"/>
              <w:autoSpaceDN w:val="0"/>
              <w:adjustRightInd w:val="0"/>
              <w:jc w:val="both"/>
            </w:pPr>
            <w:r w:rsidRPr="00FC4AA1">
              <w:rPr>
                <w:b/>
              </w:rPr>
              <w:t>5)</w:t>
            </w:r>
            <w:r w:rsidRPr="00F1319C">
              <w:t xml:space="preserve"> выписка из Единого государственного реестра юридических лиц, сформированная не ранее чем за тридцать календарных дней до дня подачи Заявления;</w:t>
            </w:r>
          </w:p>
          <w:p w:rsidR="007D32D9" w:rsidRPr="00F1319C" w:rsidRDefault="007D32D9" w:rsidP="007D32D9">
            <w:pPr>
              <w:autoSpaceDE w:val="0"/>
              <w:autoSpaceDN w:val="0"/>
              <w:adjustRightInd w:val="0"/>
              <w:jc w:val="both"/>
            </w:pPr>
            <w:r w:rsidRPr="00FC4AA1">
              <w:rPr>
                <w:b/>
              </w:rPr>
              <w:t>6)</w:t>
            </w:r>
            <w:r w:rsidRPr="00F1319C">
              <w:t xml:space="preserve"> справка налогового органа, по месту регистрации Заявителя, подтверждающая исполнение Заявителем обязанности по уплате налогов, сборов, страховых взносов, пеней, штрафов, процентов, сформированная на дату не ранее чем за 30 дней до дня подачи Заявления;</w:t>
            </w:r>
          </w:p>
          <w:p w:rsidR="007D32D9" w:rsidRPr="00F1319C" w:rsidRDefault="007D32D9" w:rsidP="007D32D9">
            <w:pPr>
              <w:autoSpaceDE w:val="0"/>
              <w:autoSpaceDN w:val="0"/>
              <w:adjustRightInd w:val="0"/>
              <w:jc w:val="both"/>
            </w:pPr>
            <w:r w:rsidRPr="00FC4AA1">
              <w:rPr>
                <w:b/>
              </w:rPr>
              <w:t>7)</w:t>
            </w:r>
            <w:r w:rsidRPr="00F1319C">
              <w:t xml:space="preserve">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Заявителем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дату не ранее чем за 30 дней до дня подачи Заявления;</w:t>
            </w:r>
          </w:p>
          <w:p w:rsidR="007D32D9" w:rsidRPr="00F1319C" w:rsidRDefault="00FC4AA1" w:rsidP="007D32D9">
            <w:pPr>
              <w:autoSpaceDE w:val="0"/>
              <w:autoSpaceDN w:val="0"/>
              <w:adjustRightInd w:val="0"/>
              <w:jc w:val="both"/>
            </w:pPr>
            <w:r>
              <w:rPr>
                <w:b/>
              </w:rPr>
              <w:t>8</w:t>
            </w:r>
            <w:r w:rsidR="007D32D9" w:rsidRPr="00FC4AA1">
              <w:rPr>
                <w:b/>
              </w:rPr>
              <w:t>)</w:t>
            </w:r>
            <w:r w:rsidR="007D32D9" w:rsidRPr="00F1319C">
              <w:t xml:space="preserve"> сведения о наличии лицензии на осуществление деятельности или свидетельство о допуске к осуществлению определенных вида или видов деятельности, выданное </w:t>
            </w:r>
            <w:proofErr w:type="spellStart"/>
            <w:r w:rsidR="007D32D9" w:rsidRPr="00F1319C">
              <w:t>саморегулируемой</w:t>
            </w:r>
            <w:proofErr w:type="spellEnd"/>
            <w:r w:rsidR="007D32D9" w:rsidRPr="00F1319C">
              <w:t xml:space="preserve">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заверенных руководителем Заявителя копий указанных документов);</w:t>
            </w:r>
          </w:p>
          <w:p w:rsidR="007D32D9" w:rsidRPr="00F1319C" w:rsidRDefault="00FC4AA1" w:rsidP="007D32D9">
            <w:pPr>
              <w:autoSpaceDE w:val="0"/>
              <w:autoSpaceDN w:val="0"/>
              <w:adjustRightInd w:val="0"/>
              <w:jc w:val="both"/>
            </w:pPr>
            <w:r>
              <w:rPr>
                <w:b/>
              </w:rPr>
              <w:t>9</w:t>
            </w:r>
            <w:r w:rsidR="007D32D9" w:rsidRPr="00FC4AA1">
              <w:rPr>
                <w:b/>
              </w:rPr>
              <w:t>)</w:t>
            </w:r>
            <w:r w:rsidR="007D32D9" w:rsidRPr="00F1319C">
              <w:t xml:space="preserve"> обязательство Заявителя, подтверждающее его намерения по передаче уполномоченным органам исполнительной власти Республики Коми или органам местного самоуправления индивидуальных жилых домов и (или) многоквартирных домов, строительство которых будет осуществлено в рамках инвестиционного проекта, для последующего предоставления жилых помещений гражданам, лишившимся жилого помещения в результате чрезвычайных ситуаций, с указанием соответствующих органов, количества и площади планируемых к передаче жилых помещений, ожидаемых сроков строительства и передачи жилых домов и (или) многоквартирных домов (далее - Обязательство Заявителя). Обязательство Заявителя представляется в случае, если Заявитель претендует на подтверждение соответствия инвестиционного проекта критерию, установленному подпунктом 3 пункта 1 статьи 12(2) Закона Республики Коми "Об инвестиционной деятельности на территории Республики Коми".</w:t>
            </w:r>
          </w:p>
          <w:p w:rsidR="0052596A" w:rsidRPr="00F1319C" w:rsidRDefault="0052596A" w:rsidP="00597CD7">
            <w:pPr>
              <w:autoSpaceDE w:val="0"/>
              <w:autoSpaceDN w:val="0"/>
              <w:adjustRightInd w:val="0"/>
              <w:jc w:val="both"/>
            </w:pPr>
            <w:r w:rsidRPr="00F1319C">
              <w:t>В случае соответствия инвестиционного проекта критериям, установленным к масштабным инвестиционным проектам, юридическое лицо обращается в Министерство Республики Коми имущественных и земельных отношений.</w:t>
            </w:r>
          </w:p>
          <w:p w:rsidR="0052596A" w:rsidRPr="00F1319C" w:rsidRDefault="0052596A" w:rsidP="007D32D9">
            <w:pPr>
              <w:autoSpaceDE w:val="0"/>
              <w:autoSpaceDN w:val="0"/>
              <w:jc w:val="both"/>
              <w:rPr>
                <w:spacing w:val="-6"/>
              </w:rPr>
            </w:pPr>
            <w:r w:rsidRPr="00F1319C">
              <w:rPr>
                <w:rFonts w:eastAsia="Calibri"/>
                <w:lang w:eastAsia="en-US"/>
              </w:rPr>
              <w:t xml:space="preserve">Предоставление земельного участка, находящегося в государственной или муниципальной собственности, в аренду без проведения торгов осуществляется в соответствии с Земельным </w:t>
            </w:r>
            <w:hyperlink r:id="rId45" w:history="1">
              <w:r w:rsidRPr="00F1319C">
                <w:rPr>
                  <w:rFonts w:eastAsia="Calibri"/>
                  <w:lang w:eastAsia="en-US"/>
                </w:rPr>
                <w:t>кодексом</w:t>
              </w:r>
            </w:hyperlink>
            <w:r w:rsidRPr="00F1319C">
              <w:rPr>
                <w:rFonts w:eastAsia="Calibri"/>
                <w:lang w:eastAsia="en-US"/>
              </w:rPr>
              <w:t xml:space="preserve"> Российской Федерации.</w:t>
            </w:r>
          </w:p>
        </w:tc>
      </w:tr>
      <w:tr w:rsidR="003C7022" w:rsidRPr="00F1319C" w:rsidTr="00597CD7">
        <w:tc>
          <w:tcPr>
            <w:tcW w:w="9322" w:type="dxa"/>
            <w:shd w:val="clear" w:color="auto" w:fill="DDD9C3"/>
          </w:tcPr>
          <w:p w:rsidR="003C7022" w:rsidRPr="00F1319C" w:rsidRDefault="003C7022" w:rsidP="00333CEB">
            <w:pPr>
              <w:jc w:val="both"/>
              <w:rPr>
                <w:b/>
                <w:bCs/>
                <w:spacing w:val="-6"/>
              </w:rPr>
            </w:pPr>
            <w:r w:rsidRPr="00F1319C">
              <w:rPr>
                <w:b/>
                <w:bCs/>
              </w:rPr>
              <w:lastRenderedPageBreak/>
              <w:t>Место предоставления документов</w:t>
            </w:r>
          </w:p>
        </w:tc>
      </w:tr>
      <w:tr w:rsidR="003C7022" w:rsidRPr="00F1319C" w:rsidTr="00597CD7">
        <w:tc>
          <w:tcPr>
            <w:tcW w:w="9322" w:type="dxa"/>
            <w:tcBorders>
              <w:bottom w:val="single" w:sz="4" w:space="0" w:color="auto"/>
            </w:tcBorders>
            <w:shd w:val="clear" w:color="auto" w:fill="auto"/>
          </w:tcPr>
          <w:p w:rsidR="003C7022" w:rsidRPr="00F1319C" w:rsidRDefault="003C7022" w:rsidP="00333CEB">
            <w:pPr>
              <w:jc w:val="both"/>
              <w:rPr>
                <w:bCs/>
                <w:spacing w:val="-6"/>
              </w:rPr>
            </w:pPr>
            <w:r w:rsidRPr="00F1319C">
              <w:rPr>
                <w:bCs/>
              </w:rPr>
              <w:t xml:space="preserve">Министерство промышленности, природных ресурсов, энергетики и транспорта Республики Коми по адресу: Республика Коми, 167000, г. Сыктывкар, ул. Интернациональная, 157, </w:t>
            </w:r>
            <w:r w:rsidRPr="00F1319C">
              <w:rPr>
                <w:bCs/>
                <w:lang w:val="en-US"/>
              </w:rPr>
              <w:t>e</w:t>
            </w:r>
            <w:r w:rsidRPr="00F1319C">
              <w:rPr>
                <w:bCs/>
              </w:rPr>
              <w:t>-</w:t>
            </w:r>
            <w:r w:rsidRPr="00F1319C">
              <w:rPr>
                <w:bCs/>
                <w:lang w:val="en-US"/>
              </w:rPr>
              <w:t>mail</w:t>
            </w:r>
            <w:r w:rsidRPr="00F1319C">
              <w:rPr>
                <w:bCs/>
              </w:rPr>
              <w:t xml:space="preserve">: </w:t>
            </w:r>
            <w:hyperlink r:id="rId46" w:history="1">
              <w:r w:rsidRPr="00F1319C">
                <w:rPr>
                  <w:rStyle w:val="a3"/>
                  <w:bCs/>
                  <w:color w:val="auto"/>
                </w:rPr>
                <w:t>obotdel@minprom.rkomi.ru</w:t>
              </w:r>
            </w:hyperlink>
            <w:r w:rsidRPr="00F1319C">
              <w:rPr>
                <w:bCs/>
              </w:rPr>
              <w:t>.</w:t>
            </w:r>
          </w:p>
        </w:tc>
      </w:tr>
      <w:tr w:rsidR="003C7022" w:rsidRPr="00F1319C" w:rsidTr="00597CD7">
        <w:tc>
          <w:tcPr>
            <w:tcW w:w="9322" w:type="dxa"/>
            <w:shd w:val="clear" w:color="auto" w:fill="DDD9C3"/>
          </w:tcPr>
          <w:p w:rsidR="003C7022" w:rsidRPr="00F1319C" w:rsidRDefault="003C7022" w:rsidP="00333CEB">
            <w:pPr>
              <w:jc w:val="both"/>
              <w:rPr>
                <w:b/>
                <w:bCs/>
              </w:rPr>
            </w:pPr>
            <w:r w:rsidRPr="00F1319C">
              <w:rPr>
                <w:b/>
                <w:bCs/>
              </w:rPr>
              <w:t>Контактное лицо</w:t>
            </w:r>
          </w:p>
        </w:tc>
      </w:tr>
      <w:tr w:rsidR="003C7022" w:rsidRPr="00F1319C" w:rsidTr="00597CD7">
        <w:tc>
          <w:tcPr>
            <w:tcW w:w="9322" w:type="dxa"/>
            <w:tcBorders>
              <w:bottom w:val="single" w:sz="4" w:space="0" w:color="auto"/>
            </w:tcBorders>
            <w:shd w:val="clear" w:color="auto" w:fill="auto"/>
          </w:tcPr>
          <w:p w:rsidR="003C7022" w:rsidRPr="00F1319C" w:rsidRDefault="003C7022" w:rsidP="00333CEB">
            <w:pPr>
              <w:jc w:val="both"/>
              <w:rPr>
                <w:bCs/>
              </w:rPr>
            </w:pPr>
            <w:r w:rsidRPr="00F1319C">
              <w:rPr>
                <w:bCs/>
              </w:rPr>
              <w:t xml:space="preserve">Начальник отдела инвестиционной политики </w:t>
            </w:r>
            <w:r w:rsidRPr="00F1319C">
              <w:rPr>
                <w:rFonts w:eastAsia="Calibri"/>
                <w:bCs/>
                <w:lang w:eastAsia="en-US"/>
              </w:rPr>
              <w:t>Рязанова Вера Анатольевна: тел. (8212) 25-54-33 (126), (</w:t>
            </w:r>
            <w:r w:rsidRPr="00F1319C">
              <w:rPr>
                <w:rFonts w:eastAsia="Calibri"/>
                <w:bCs/>
                <w:lang w:val="en-US" w:eastAsia="en-US"/>
              </w:rPr>
              <w:t>e</w:t>
            </w:r>
            <w:r w:rsidRPr="00F1319C">
              <w:rPr>
                <w:rFonts w:eastAsia="Calibri"/>
                <w:bCs/>
                <w:lang w:eastAsia="en-US"/>
              </w:rPr>
              <w:t>-</w:t>
            </w:r>
            <w:r w:rsidRPr="00F1319C">
              <w:rPr>
                <w:rFonts w:eastAsia="Calibri"/>
                <w:bCs/>
                <w:lang w:val="en-US" w:eastAsia="en-US"/>
              </w:rPr>
              <w:t>mail</w:t>
            </w:r>
            <w:r w:rsidRPr="00F1319C">
              <w:rPr>
                <w:rFonts w:eastAsia="Calibri"/>
                <w:bCs/>
                <w:lang w:eastAsia="en-US"/>
              </w:rPr>
              <w:t>:</w:t>
            </w:r>
            <w:r w:rsidRPr="00F1319C">
              <w:rPr>
                <w:rFonts w:eastAsia="Calibri"/>
                <w:bCs/>
                <w:lang w:val="en-US" w:eastAsia="en-US"/>
              </w:rPr>
              <w:t xml:space="preserve"> </w:t>
            </w:r>
            <w:hyperlink r:id="rId47" w:history="1">
              <w:r w:rsidRPr="00F1319C">
                <w:rPr>
                  <w:rStyle w:val="a3"/>
                  <w:rFonts w:eastAsia="Calibri"/>
                  <w:bCs/>
                  <w:color w:val="auto"/>
                  <w:lang w:val="en-US" w:eastAsia="en-US"/>
                </w:rPr>
                <w:t>v</w:t>
              </w:r>
              <w:r w:rsidRPr="00F1319C">
                <w:rPr>
                  <w:rStyle w:val="a3"/>
                  <w:rFonts w:eastAsia="Calibri"/>
                  <w:bCs/>
                  <w:color w:val="auto"/>
                  <w:lang w:eastAsia="en-US"/>
                </w:rPr>
                <w:t>.</w:t>
              </w:r>
              <w:r w:rsidRPr="00F1319C">
                <w:rPr>
                  <w:rStyle w:val="a3"/>
                  <w:rFonts w:eastAsia="Calibri"/>
                  <w:bCs/>
                  <w:color w:val="auto"/>
                  <w:lang w:val="en-US" w:eastAsia="en-US"/>
                </w:rPr>
                <w:t>a</w:t>
              </w:r>
              <w:r w:rsidRPr="00F1319C">
                <w:rPr>
                  <w:rStyle w:val="a3"/>
                  <w:rFonts w:eastAsia="Calibri"/>
                  <w:bCs/>
                  <w:color w:val="auto"/>
                  <w:lang w:eastAsia="en-US"/>
                </w:rPr>
                <w:t>.</w:t>
              </w:r>
              <w:r w:rsidRPr="00F1319C">
                <w:rPr>
                  <w:rStyle w:val="a3"/>
                  <w:rFonts w:eastAsia="Calibri"/>
                  <w:bCs/>
                  <w:color w:val="auto"/>
                  <w:lang w:val="en-US" w:eastAsia="en-US"/>
                </w:rPr>
                <w:t>ryazanova</w:t>
              </w:r>
              <w:r w:rsidRPr="00F1319C">
                <w:rPr>
                  <w:rStyle w:val="a3"/>
                  <w:rFonts w:eastAsia="Calibri"/>
                  <w:bCs/>
                  <w:color w:val="auto"/>
                  <w:lang w:eastAsia="en-US"/>
                </w:rPr>
                <w:t>@</w:t>
              </w:r>
              <w:r w:rsidRPr="00F1319C">
                <w:rPr>
                  <w:rStyle w:val="a3"/>
                  <w:rFonts w:eastAsia="Calibri"/>
                  <w:bCs/>
                  <w:color w:val="auto"/>
                  <w:lang w:val="en-US" w:eastAsia="en-US"/>
                </w:rPr>
                <w:t>minprom.rkomi</w:t>
              </w:r>
              <w:r w:rsidRPr="00F1319C">
                <w:rPr>
                  <w:rStyle w:val="a3"/>
                  <w:rFonts w:eastAsia="Calibri"/>
                  <w:bCs/>
                  <w:color w:val="auto"/>
                  <w:lang w:eastAsia="en-US"/>
                </w:rPr>
                <w:t>.</w:t>
              </w:r>
              <w:r w:rsidRPr="00F1319C">
                <w:rPr>
                  <w:rStyle w:val="a3"/>
                  <w:rFonts w:eastAsia="Calibri"/>
                  <w:bCs/>
                  <w:color w:val="auto"/>
                  <w:lang w:val="en-US" w:eastAsia="en-US"/>
                </w:rPr>
                <w:t>ru</w:t>
              </w:r>
            </w:hyperlink>
            <w:r w:rsidRPr="00F1319C">
              <w:rPr>
                <w:rFonts w:eastAsia="Calibri"/>
                <w:bCs/>
                <w:lang w:eastAsia="en-US"/>
              </w:rPr>
              <w:t>).</w:t>
            </w:r>
          </w:p>
        </w:tc>
      </w:tr>
      <w:tr w:rsidR="003C7022" w:rsidRPr="00F1319C" w:rsidTr="00597CD7">
        <w:tc>
          <w:tcPr>
            <w:tcW w:w="9322" w:type="dxa"/>
            <w:shd w:val="clear" w:color="auto" w:fill="DDD9C3"/>
          </w:tcPr>
          <w:p w:rsidR="003C7022" w:rsidRPr="00F1319C" w:rsidRDefault="003C7022" w:rsidP="00333CEB">
            <w:pPr>
              <w:jc w:val="both"/>
              <w:rPr>
                <w:b/>
                <w:bCs/>
              </w:rPr>
            </w:pPr>
            <w:r w:rsidRPr="00F1319C">
              <w:rPr>
                <w:b/>
                <w:bCs/>
              </w:rPr>
              <w:t>Источники получения информации о поддержке</w:t>
            </w:r>
          </w:p>
        </w:tc>
      </w:tr>
      <w:tr w:rsidR="003C7022" w:rsidRPr="00F1319C" w:rsidTr="00597CD7">
        <w:tc>
          <w:tcPr>
            <w:tcW w:w="9322" w:type="dxa"/>
            <w:tcBorders>
              <w:bottom w:val="single" w:sz="4" w:space="0" w:color="auto"/>
            </w:tcBorders>
            <w:shd w:val="clear" w:color="auto" w:fill="auto"/>
          </w:tcPr>
          <w:p w:rsidR="003C7022" w:rsidRPr="00F1319C" w:rsidRDefault="003C7022" w:rsidP="00333CEB">
            <w:pPr>
              <w:jc w:val="both"/>
            </w:pPr>
            <w:r w:rsidRPr="00F1319C">
              <w:t xml:space="preserve">В информационно-телекоммуникационной сети Интернет: </w:t>
            </w:r>
          </w:p>
          <w:p w:rsidR="003C7022" w:rsidRPr="00F1319C" w:rsidRDefault="003C7022" w:rsidP="00333CEB">
            <w:pPr>
              <w:jc w:val="both"/>
              <w:rPr>
                <w:bCs/>
              </w:rPr>
            </w:pPr>
            <w:r w:rsidRPr="00F1319C">
              <w:rPr>
                <w:bCs/>
              </w:rPr>
              <w:t xml:space="preserve">- </w:t>
            </w:r>
            <w:r w:rsidRPr="00F1319C">
              <w:rPr>
                <w:rFonts w:eastAsia="Calibri"/>
                <w:bCs/>
                <w:lang w:eastAsia="en-US"/>
              </w:rPr>
              <w:t xml:space="preserve">на </w:t>
            </w:r>
            <w:r w:rsidRPr="00F1319C">
              <w:rPr>
                <w:rFonts w:eastAsia="Calibri"/>
                <w:lang w:eastAsia="en-US"/>
              </w:rPr>
              <w:t>Инвестиционном портале Республики Коми (</w:t>
            </w:r>
            <w:hyperlink r:id="rId48" w:history="1">
              <w:r w:rsidRPr="00F1319C">
                <w:rPr>
                  <w:rStyle w:val="a3"/>
                  <w:rFonts w:eastAsia="Calibri"/>
                  <w:color w:val="auto"/>
                  <w:lang w:val="en-US" w:eastAsia="en-US"/>
                </w:rPr>
                <w:t>http</w:t>
              </w:r>
              <w:r w:rsidRPr="00F1319C">
                <w:rPr>
                  <w:rStyle w:val="a3"/>
                  <w:rFonts w:eastAsia="Calibri"/>
                  <w:color w:val="auto"/>
                  <w:lang w:eastAsia="en-US"/>
                </w:rPr>
                <w:t>://</w:t>
              </w:r>
              <w:r w:rsidRPr="00F1319C">
                <w:rPr>
                  <w:rStyle w:val="a3"/>
                  <w:rFonts w:eastAsia="Calibri"/>
                  <w:color w:val="auto"/>
                  <w:lang w:val="en-US" w:eastAsia="en-US"/>
                </w:rPr>
                <w:t>invest</w:t>
              </w:r>
              <w:r w:rsidRPr="00F1319C">
                <w:rPr>
                  <w:rStyle w:val="a3"/>
                  <w:rFonts w:eastAsia="Calibri"/>
                  <w:color w:val="auto"/>
                  <w:lang w:eastAsia="en-US"/>
                </w:rPr>
                <w:t>.</w:t>
              </w:r>
              <w:proofErr w:type="spellStart"/>
              <w:r w:rsidRPr="00F1319C">
                <w:rPr>
                  <w:rStyle w:val="a3"/>
                  <w:rFonts w:eastAsia="Calibri"/>
                  <w:color w:val="auto"/>
                  <w:lang w:val="en-US" w:eastAsia="en-US"/>
                </w:rPr>
                <w:t>rkomi</w:t>
              </w:r>
              <w:proofErr w:type="spellEnd"/>
              <w:r w:rsidRPr="00F1319C">
                <w:rPr>
                  <w:rStyle w:val="a3"/>
                  <w:rFonts w:eastAsia="Calibri"/>
                  <w:color w:val="auto"/>
                  <w:lang w:eastAsia="en-US"/>
                </w:rPr>
                <w:t>.</w:t>
              </w:r>
              <w:proofErr w:type="spellStart"/>
              <w:r w:rsidRPr="00F1319C">
                <w:rPr>
                  <w:rStyle w:val="a3"/>
                  <w:rFonts w:eastAsia="Calibri"/>
                  <w:color w:val="auto"/>
                  <w:lang w:val="en-US" w:eastAsia="en-US"/>
                </w:rPr>
                <w:t>ru</w:t>
              </w:r>
              <w:proofErr w:type="spellEnd"/>
            </w:hyperlink>
            <w:r w:rsidRPr="00F1319C">
              <w:rPr>
                <w:rFonts w:eastAsia="Calibri"/>
                <w:lang w:eastAsia="en-US"/>
              </w:rPr>
              <w:t>) в разделе «Меры поддержки»/«Формы государственной поддержки».</w:t>
            </w:r>
          </w:p>
        </w:tc>
      </w:tr>
      <w:tr w:rsidR="003C7022" w:rsidRPr="00F1319C" w:rsidTr="00597CD7">
        <w:tc>
          <w:tcPr>
            <w:tcW w:w="9322" w:type="dxa"/>
            <w:tcBorders>
              <w:bottom w:val="single" w:sz="4" w:space="0" w:color="auto"/>
            </w:tcBorders>
            <w:shd w:val="clear" w:color="auto" w:fill="DDD9C3"/>
          </w:tcPr>
          <w:p w:rsidR="003C7022" w:rsidRPr="00F1319C" w:rsidRDefault="003C7022" w:rsidP="00333CEB">
            <w:pPr>
              <w:jc w:val="both"/>
              <w:rPr>
                <w:b/>
                <w:bCs/>
              </w:rPr>
            </w:pPr>
            <w:r w:rsidRPr="00F1319C">
              <w:rPr>
                <w:b/>
              </w:rPr>
              <w:lastRenderedPageBreak/>
              <w:t>Дополнительная информация</w:t>
            </w:r>
          </w:p>
        </w:tc>
      </w:tr>
      <w:tr w:rsidR="003C7022" w:rsidRPr="00F1319C" w:rsidTr="00597CD7">
        <w:tc>
          <w:tcPr>
            <w:tcW w:w="9322" w:type="dxa"/>
            <w:tcBorders>
              <w:bottom w:val="single" w:sz="4" w:space="0" w:color="auto"/>
            </w:tcBorders>
            <w:shd w:val="clear" w:color="auto" w:fill="FFFFFF"/>
          </w:tcPr>
          <w:p w:rsidR="003C7022" w:rsidRPr="00F1319C" w:rsidRDefault="003C7022" w:rsidP="00333CEB">
            <w:pPr>
              <w:jc w:val="both"/>
            </w:pPr>
            <w:r w:rsidRPr="00F1319C">
              <w:rPr>
                <w:bCs/>
              </w:rPr>
              <w:t xml:space="preserve">Объявление о конкурсном отборе размещается на официальном сайте </w:t>
            </w:r>
            <w:proofErr w:type="spellStart"/>
            <w:r w:rsidRPr="00F1319C">
              <w:rPr>
                <w:bCs/>
              </w:rPr>
              <w:t>Минпрома</w:t>
            </w:r>
            <w:proofErr w:type="spellEnd"/>
            <w:r w:rsidRPr="00F1319C">
              <w:rPr>
                <w:bCs/>
              </w:rPr>
              <w:t xml:space="preserve"> РК (</w:t>
            </w:r>
            <w:hyperlink r:id="rId49" w:history="1">
              <w:r w:rsidRPr="00F1319C">
                <w:rPr>
                  <w:rStyle w:val="a3"/>
                  <w:bCs/>
                  <w:color w:val="auto"/>
                </w:rPr>
                <w:t>www.minprom.rkomi.ru</w:t>
              </w:r>
            </w:hyperlink>
            <w:r w:rsidRPr="00F1319C">
              <w:rPr>
                <w:bCs/>
              </w:rPr>
              <w:t>) и Инвестиционном портале Республики Коми (</w:t>
            </w:r>
            <w:hyperlink r:id="rId50" w:history="1">
              <w:r w:rsidRPr="00F1319C">
                <w:rPr>
                  <w:rStyle w:val="a3"/>
                  <w:bCs/>
                  <w:color w:val="auto"/>
                </w:rPr>
                <w:t>http://invest.rkomi.ru</w:t>
              </w:r>
            </w:hyperlink>
            <w:r w:rsidRPr="00F1319C">
              <w:rPr>
                <w:bCs/>
              </w:rPr>
              <w:t>).</w:t>
            </w:r>
          </w:p>
        </w:tc>
      </w:tr>
    </w:tbl>
    <w:p w:rsidR="0052596A" w:rsidRPr="00F1319C" w:rsidRDefault="0052596A" w:rsidP="009D67E6">
      <w:pPr>
        <w:spacing w:line="276" w:lineRule="auto"/>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B609FB" w:rsidRPr="00F1319C" w:rsidTr="00597CD7">
        <w:trPr>
          <w:trHeight w:val="371"/>
        </w:trPr>
        <w:tc>
          <w:tcPr>
            <w:tcW w:w="9356" w:type="dxa"/>
            <w:tcBorders>
              <w:top w:val="single" w:sz="4" w:space="0" w:color="auto"/>
              <w:left w:val="single" w:sz="4" w:space="0" w:color="auto"/>
              <w:bottom w:val="single" w:sz="4" w:space="0" w:color="auto"/>
              <w:right w:val="single" w:sz="4" w:space="0" w:color="auto"/>
            </w:tcBorders>
            <w:shd w:val="clear" w:color="auto" w:fill="FFFF00"/>
          </w:tcPr>
          <w:p w:rsidR="00B609FB" w:rsidRPr="00F1319C" w:rsidRDefault="00B609FB" w:rsidP="00B609FB">
            <w:pPr>
              <w:pStyle w:val="2"/>
              <w:spacing w:before="0" w:after="0"/>
              <w:jc w:val="both"/>
              <w:rPr>
                <w:rFonts w:ascii="Times New Roman" w:hAnsi="Times New Roman"/>
                <w:sz w:val="24"/>
                <w:szCs w:val="24"/>
              </w:rPr>
            </w:pPr>
            <w:bookmarkStart w:id="13" w:name="минпром5"/>
            <w:bookmarkStart w:id="14" w:name="_Toc405366263"/>
            <w:bookmarkStart w:id="15" w:name="_Toc405368509"/>
            <w:bookmarkStart w:id="16" w:name="_Toc405368702"/>
            <w:bookmarkStart w:id="17" w:name="_Toc405368834"/>
            <w:bookmarkStart w:id="18" w:name="_Toc405453013"/>
            <w:bookmarkStart w:id="19" w:name="_Toc415645993"/>
            <w:bookmarkStart w:id="20" w:name="_Toc415650224"/>
            <w:bookmarkEnd w:id="13"/>
            <w:r w:rsidRPr="00F1319C">
              <w:rPr>
                <w:rFonts w:ascii="Times New Roman" w:hAnsi="Times New Roman"/>
                <w:sz w:val="24"/>
                <w:szCs w:val="24"/>
              </w:rPr>
              <w:t>Субсидирование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w:t>
            </w:r>
            <w:bookmarkEnd w:id="14"/>
            <w:bookmarkEnd w:id="15"/>
            <w:bookmarkEnd w:id="16"/>
            <w:bookmarkEnd w:id="17"/>
            <w:bookmarkEnd w:id="18"/>
            <w:bookmarkEnd w:id="19"/>
            <w:bookmarkEnd w:id="20"/>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tcPr>
          <w:p w:rsidR="00B609FB" w:rsidRPr="00F1319C" w:rsidRDefault="00B609FB" w:rsidP="00B609FB">
            <w:pPr>
              <w:pStyle w:val="1"/>
              <w:spacing w:before="0" w:beforeAutospacing="0" w:after="0" w:afterAutospacing="0"/>
              <w:jc w:val="both"/>
              <w:rPr>
                <w:rFonts w:ascii="Times New Roman" w:hAnsi="Times New Roman" w:cs="Times New Roman"/>
                <w:b w:val="0"/>
                <w:color w:val="auto"/>
                <w:sz w:val="24"/>
                <w:szCs w:val="24"/>
              </w:rPr>
            </w:pPr>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shd w:val="clear" w:color="auto" w:fill="DDD9C3"/>
          </w:tcPr>
          <w:p w:rsidR="00B609FB" w:rsidRPr="00F1319C" w:rsidRDefault="00B609FB" w:rsidP="00B609FB">
            <w:pPr>
              <w:jc w:val="both"/>
              <w:rPr>
                <w:b/>
              </w:rPr>
            </w:pPr>
            <w:bookmarkStart w:id="21" w:name="_Toc404947645"/>
            <w:r w:rsidRPr="00F1319C">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bookmarkEnd w:id="21"/>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tcPr>
          <w:p w:rsidR="00B609FB" w:rsidRPr="00F1319C" w:rsidRDefault="00B609FB" w:rsidP="00582F3E">
            <w:pPr>
              <w:jc w:val="both"/>
            </w:pPr>
            <w:r w:rsidRPr="00F1319C">
              <w:t xml:space="preserve">«Порядок субсидирования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 утвержденный постановлением Правительства Республики Коми от 28.09.2012 г. № 418 «Об утверждении Государственной программы Республики Коми «Развитие экономики» (приложение 2.16) (далее </w:t>
            </w:r>
            <w:r w:rsidR="00582F3E" w:rsidRPr="00F1319C">
              <w:t>–</w:t>
            </w:r>
            <w:r w:rsidRPr="00F1319C">
              <w:t xml:space="preserve"> Порядок).</w:t>
            </w:r>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shd w:val="clear" w:color="auto" w:fill="DDD9C3"/>
          </w:tcPr>
          <w:p w:rsidR="00B609FB" w:rsidRPr="00F1319C" w:rsidRDefault="00B609FB" w:rsidP="00B609FB">
            <w:pPr>
              <w:jc w:val="both"/>
              <w:rPr>
                <w:b/>
              </w:rPr>
            </w:pPr>
            <w:bookmarkStart w:id="22" w:name="_Toc404947647"/>
            <w:r w:rsidRPr="00F1319C">
              <w:rPr>
                <w:b/>
              </w:rPr>
              <w:t>Получатели поддержки и основные условия ее предоставления</w:t>
            </w:r>
            <w:bookmarkEnd w:id="22"/>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tcPr>
          <w:p w:rsidR="00B609FB" w:rsidRPr="00F1319C" w:rsidRDefault="00B609FB" w:rsidP="00B609FB">
            <w:pPr>
              <w:jc w:val="both"/>
            </w:pPr>
            <w:r w:rsidRPr="00F1319C">
              <w:t>Субсидия предоставляется субъектам малого и среднего предпринимательства, одновременно отвечающим следующим требованиям:</w:t>
            </w:r>
          </w:p>
          <w:p w:rsidR="00B609FB" w:rsidRPr="00F1319C" w:rsidRDefault="00B609FB" w:rsidP="00B609FB">
            <w:pPr>
              <w:jc w:val="both"/>
            </w:pPr>
            <w:r w:rsidRPr="00F1319C">
              <w:rPr>
                <w:b/>
              </w:rPr>
              <w:t>1)</w:t>
            </w:r>
            <w:r w:rsidRPr="00F1319C">
              <w:t xml:space="preserve"> установленным Федеральным законом </w:t>
            </w:r>
            <w:r w:rsidR="00582F3E" w:rsidRPr="00F1319C">
              <w:t>«</w:t>
            </w:r>
            <w:r w:rsidRPr="00F1319C">
              <w:t>О развитии малого и среднего предпринимательства в Российской Федерации</w:t>
            </w:r>
            <w:r w:rsidR="00582F3E" w:rsidRPr="00F1319C">
              <w:t>»</w:t>
            </w:r>
            <w:r w:rsidRPr="00F1319C">
              <w:t xml:space="preserve"> (далее - Федеральный закон), и условиям, определенным Порядком;</w:t>
            </w:r>
          </w:p>
          <w:p w:rsidR="00B609FB" w:rsidRPr="00F1319C" w:rsidRDefault="00B609FB" w:rsidP="00B609FB">
            <w:pPr>
              <w:jc w:val="both"/>
            </w:pPr>
            <w:r w:rsidRPr="00F1319C">
              <w:rPr>
                <w:b/>
              </w:rPr>
              <w:t>2)</w:t>
            </w:r>
            <w:r w:rsidRPr="00F1319C">
              <w:t xml:space="preserve"> зарегистрированным и осуществляющим свою деятельность на территории Республики Коми;</w:t>
            </w:r>
          </w:p>
          <w:p w:rsidR="00B609FB" w:rsidRPr="00F1319C" w:rsidRDefault="00B609FB" w:rsidP="00B609FB">
            <w:pPr>
              <w:jc w:val="both"/>
            </w:pPr>
            <w:r w:rsidRPr="00F1319C">
              <w:rPr>
                <w:b/>
              </w:rPr>
              <w:t>3)</w:t>
            </w:r>
            <w:r w:rsidRPr="00F1319C">
              <w:t xml:space="preserve"> на первое число месяца, предшествующего месяцу, в котором планируется заключение договора о предоставлении субсидии:</w:t>
            </w:r>
          </w:p>
          <w:p w:rsidR="00B609FB" w:rsidRPr="00F1319C" w:rsidRDefault="00B609FB" w:rsidP="00582F3E">
            <w:pPr>
              <w:ind w:firstLine="318"/>
              <w:jc w:val="both"/>
            </w:pPr>
            <w:r w:rsidRPr="00F1319C">
              <w:t>а) у субъекта малого и среднего предпринимательства должна отсутствовать задолженность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B609FB" w:rsidRPr="00F1319C" w:rsidRDefault="00B609FB" w:rsidP="00582F3E">
            <w:pPr>
              <w:ind w:firstLine="318"/>
              <w:jc w:val="both"/>
            </w:pPr>
            <w:r w:rsidRPr="00F1319C">
              <w:t>б) у субъекта малого и среднего предпринимательства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B609FB" w:rsidRPr="00F1319C" w:rsidRDefault="00B609FB" w:rsidP="00582F3E">
            <w:pPr>
              <w:ind w:firstLine="318"/>
              <w:jc w:val="both"/>
            </w:pPr>
            <w:r w:rsidRPr="00F1319C">
              <w:t>в) субъекты малого и среднего предпринимательства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B609FB" w:rsidRPr="00F1319C" w:rsidRDefault="00B609FB" w:rsidP="00582F3E">
            <w:pPr>
              <w:ind w:firstLine="318"/>
              <w:jc w:val="both"/>
            </w:pPr>
            <w:r w:rsidRPr="00F1319C">
              <w:t>г) субъекты малого и среднего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1319C">
              <w:t>офшорные</w:t>
            </w:r>
            <w:proofErr w:type="spellEnd"/>
            <w:r w:rsidRPr="00F1319C">
              <w:t xml:space="preserve"> зоны) в отношении таких юридических лиц, в совокупности превышает 50 процентов;</w:t>
            </w:r>
          </w:p>
          <w:p w:rsidR="00B609FB" w:rsidRPr="00F1319C" w:rsidRDefault="00B609FB" w:rsidP="00582F3E">
            <w:pPr>
              <w:ind w:firstLine="318"/>
              <w:jc w:val="both"/>
            </w:pPr>
            <w:proofErr w:type="spellStart"/>
            <w:r w:rsidRPr="00F1319C">
              <w:lastRenderedPageBreak/>
              <w:t>д</w:t>
            </w:r>
            <w:proofErr w:type="spellEnd"/>
            <w:r w:rsidRPr="00F1319C">
              <w:t>) субъекты малого и среднего предпринимательства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пункте 1 Порядка.</w:t>
            </w:r>
          </w:p>
          <w:p w:rsidR="00B609FB" w:rsidRPr="00F1319C" w:rsidRDefault="00B609FB" w:rsidP="00B609FB">
            <w:pPr>
              <w:jc w:val="both"/>
            </w:pPr>
            <w:r w:rsidRPr="00F1319C">
              <w:rPr>
                <w:b/>
              </w:rPr>
              <w:t>4)</w:t>
            </w:r>
            <w:r w:rsidRPr="00F1319C">
              <w:t xml:space="preserve"> не имеющим задолженности по заработной плате перед наемными работниками по состоянию на первое число месяца, в котором субъект малого и среднего предпринимательства представляет документы, указанные в пункте 4 настоящего Порядка;</w:t>
            </w:r>
          </w:p>
          <w:p w:rsidR="00B609FB" w:rsidRPr="00F1319C" w:rsidRDefault="00B609FB" w:rsidP="00B609FB">
            <w:pPr>
              <w:jc w:val="both"/>
            </w:pPr>
            <w:r w:rsidRPr="00F1319C">
              <w:rPr>
                <w:b/>
              </w:rPr>
              <w:t>5)</w:t>
            </w:r>
            <w:r w:rsidRPr="00F1319C">
              <w:t xml:space="preserve"> основной вид деятельности которых отнесен к видам экономической деятельности 13 «Производство текстильных изделий», 14 «Производство одежды», 15.1.1 «Выделка и крашение меха» в соответствии с  Общероссийским классификатором видов экономической деятельности ОК 029-2014 (КДЕС РЕД. 2), утвержденного Приказом </w:t>
            </w:r>
            <w:proofErr w:type="spellStart"/>
            <w:r w:rsidRPr="00F1319C">
              <w:t>Росстандарта</w:t>
            </w:r>
            <w:proofErr w:type="spellEnd"/>
            <w:r w:rsidRPr="00F1319C">
              <w:t xml:space="preserve">  от 31 января 2014 г. № 14-ст «О принятии и введении в действие изменения 7/2016 ОКВЭД 2 к Общероссийскому классификатору видов экономической деятельности ОК 029-2014 (КДЕС РЕД. 2) и изменения 9/2016 ОКПД2 к Общероссийскому  классификатору продукции по видам экономической деятельности ОК 034-2014 (КПЕС 2008);</w:t>
            </w:r>
          </w:p>
          <w:p w:rsidR="00B609FB" w:rsidRPr="00F1319C" w:rsidRDefault="00B609FB" w:rsidP="00B609FB">
            <w:pPr>
              <w:jc w:val="both"/>
            </w:pPr>
            <w:r w:rsidRPr="00F1319C">
              <w:t>К затратам на проведение обязательного подтверждения соответствия швейной и текстильной продукции относятся следующие расходы, понесенные субъектами малого и среднего предпринимательства:</w:t>
            </w:r>
          </w:p>
          <w:p w:rsidR="00B609FB" w:rsidRPr="00F1319C" w:rsidRDefault="00B609FB" w:rsidP="00B609FB">
            <w:pPr>
              <w:jc w:val="both"/>
            </w:pPr>
            <w:r w:rsidRPr="00F1319C">
              <w:t>расходы на оплату услуг органов по сертификации (оценке (подтверждению) соответствия);</w:t>
            </w:r>
          </w:p>
          <w:p w:rsidR="00B609FB" w:rsidRPr="00F1319C" w:rsidRDefault="00B609FB" w:rsidP="00B609FB">
            <w:pPr>
              <w:jc w:val="both"/>
            </w:pPr>
            <w:r w:rsidRPr="00F1319C">
              <w:t>расходы на оплату услуг испытательных лабораторий (центров), выполняющих работы по оценке (подтверждению) соответствия;</w:t>
            </w:r>
          </w:p>
          <w:p w:rsidR="00B609FB" w:rsidRPr="00F1319C" w:rsidRDefault="00B609FB" w:rsidP="00B609FB">
            <w:pPr>
              <w:jc w:val="both"/>
            </w:pPr>
            <w:r w:rsidRPr="00F1319C">
              <w:t>расходы на приобретение технической документации;</w:t>
            </w:r>
          </w:p>
          <w:p w:rsidR="00B609FB" w:rsidRPr="00F1319C" w:rsidRDefault="00B609FB" w:rsidP="00B609FB">
            <w:pPr>
              <w:jc w:val="both"/>
            </w:pPr>
            <w:r w:rsidRPr="00F1319C">
              <w:t>расходы на проведение инспекционного контроля за сертифицированной продукцией.</w:t>
            </w:r>
          </w:p>
          <w:p w:rsidR="00B609FB" w:rsidRPr="00F1319C" w:rsidRDefault="00B609FB" w:rsidP="00B609FB">
            <w:pPr>
              <w:jc w:val="both"/>
            </w:pPr>
            <w:r w:rsidRPr="00F1319C">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проведение обязательного подтверждения соответствия швейной и текстильной продукции не подлежат уменьшению на сумму налога на добавленную стоимость.</w:t>
            </w:r>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shd w:val="clear" w:color="auto" w:fill="DDD9C3"/>
          </w:tcPr>
          <w:p w:rsidR="00B609FB" w:rsidRPr="00F1319C" w:rsidRDefault="00B609FB" w:rsidP="00B609FB">
            <w:pPr>
              <w:jc w:val="both"/>
              <w:rPr>
                <w:b/>
              </w:rPr>
            </w:pPr>
            <w:bookmarkStart w:id="23" w:name="_Toc404947649"/>
            <w:r w:rsidRPr="00F1319C">
              <w:rPr>
                <w:b/>
              </w:rPr>
              <w:lastRenderedPageBreak/>
              <w:t>Размер поддержки</w:t>
            </w:r>
            <w:bookmarkEnd w:id="23"/>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tcPr>
          <w:p w:rsidR="00B609FB" w:rsidRPr="00F1319C" w:rsidRDefault="00B609FB" w:rsidP="00B609FB">
            <w:pPr>
              <w:jc w:val="both"/>
            </w:pPr>
            <w:r w:rsidRPr="00F1319C">
              <w:t>Субсидия предоставляется субъектам малого и среднего предпринимательства в размере 90 процентов от произведенных ими фактических затрат на проведение обязательного подтверждения соответствия швейной и текстильной продукции (за вычетом налога на добавленную стоимость), но не более 100 тысяч рублей одному субъекту малого и среднего предпринимательства.</w:t>
            </w:r>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shd w:val="clear" w:color="auto" w:fill="DDD9C3"/>
          </w:tcPr>
          <w:p w:rsidR="00B609FB" w:rsidRPr="00F1319C" w:rsidRDefault="00B609FB" w:rsidP="00B609FB">
            <w:pPr>
              <w:jc w:val="both"/>
              <w:rPr>
                <w:b/>
                <w:spacing w:val="-8"/>
              </w:rPr>
            </w:pPr>
            <w:r w:rsidRPr="00F1319C">
              <w:rPr>
                <w:b/>
              </w:rPr>
              <w:t>Способ отбора субъектов для поддержки</w:t>
            </w:r>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tcPr>
          <w:p w:rsidR="00B609FB" w:rsidRPr="00F1319C" w:rsidRDefault="00B609FB" w:rsidP="00B609FB">
            <w:pPr>
              <w:jc w:val="both"/>
              <w:rPr>
                <w:spacing w:val="-8"/>
                <w:highlight w:val="red"/>
              </w:rPr>
            </w:pPr>
            <w:r w:rsidRPr="00F1319C">
              <w:t>Конкурсный отбор</w:t>
            </w:r>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shd w:val="clear" w:color="auto" w:fill="DDD9C3"/>
          </w:tcPr>
          <w:p w:rsidR="00B609FB" w:rsidRPr="00F1319C" w:rsidRDefault="00B609FB" w:rsidP="00B609FB">
            <w:pPr>
              <w:jc w:val="both"/>
              <w:rPr>
                <w:b/>
              </w:rPr>
            </w:pPr>
            <w:bookmarkStart w:id="24" w:name="_Toc404947652"/>
            <w:r w:rsidRPr="00F1319C">
              <w:rPr>
                <w:b/>
              </w:rPr>
              <w:t>Ограничения в размере поддержки</w:t>
            </w:r>
            <w:bookmarkEnd w:id="24"/>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tcPr>
          <w:p w:rsidR="00B609FB" w:rsidRPr="00F1319C" w:rsidRDefault="00B609FB" w:rsidP="00B609FB">
            <w:pPr>
              <w:jc w:val="both"/>
            </w:pPr>
            <w:bookmarkStart w:id="25" w:name="_Toc404947653"/>
            <w:r w:rsidRPr="00F1319C">
              <w:rPr>
                <w:bCs/>
              </w:rPr>
              <w:t>Не более 100 тысяч рублей одному субъекту малого и среднего предпринимательства</w:t>
            </w:r>
            <w:bookmarkEnd w:id="25"/>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shd w:val="clear" w:color="auto" w:fill="DDD9C3"/>
          </w:tcPr>
          <w:p w:rsidR="00B609FB" w:rsidRPr="00F1319C" w:rsidRDefault="00B609FB" w:rsidP="00B609FB">
            <w:pPr>
              <w:jc w:val="both"/>
              <w:rPr>
                <w:b/>
                <w:bCs/>
              </w:rPr>
            </w:pPr>
            <w:r w:rsidRPr="00F1319C">
              <w:rPr>
                <w:b/>
                <w:bCs/>
              </w:rPr>
              <w:t>Период предоставления  и начисления субсидии</w:t>
            </w:r>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tcPr>
          <w:p w:rsidR="00B609FB" w:rsidRPr="00F1319C" w:rsidRDefault="00B609FB" w:rsidP="00B609FB">
            <w:pPr>
              <w:jc w:val="both"/>
              <w:rPr>
                <w:bCs/>
              </w:rPr>
            </w:pPr>
            <w:r w:rsidRPr="00F1319C">
              <w:rPr>
                <w:bCs/>
              </w:rPr>
              <w:t xml:space="preserve">Субсидированию подлежат </w:t>
            </w:r>
            <w:bookmarkStart w:id="26" w:name="_Toc404947648"/>
            <w:r w:rsidRPr="00F1319C">
              <w:rPr>
                <w:bCs/>
              </w:rPr>
              <w:t>фактические затраты, понесенные не ранее 1 декабря предыдущего финансового года.</w:t>
            </w:r>
            <w:bookmarkEnd w:id="26"/>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shd w:val="clear" w:color="auto" w:fill="DDD9C3"/>
          </w:tcPr>
          <w:p w:rsidR="00B609FB" w:rsidRPr="00F1319C" w:rsidRDefault="00B609FB" w:rsidP="00B609FB">
            <w:pPr>
              <w:jc w:val="both"/>
              <w:rPr>
                <w:b/>
                <w:spacing w:val="-6"/>
              </w:rPr>
            </w:pPr>
            <w:bookmarkStart w:id="27" w:name="_Toc404947654"/>
            <w:r w:rsidRPr="00F1319C">
              <w:rPr>
                <w:b/>
              </w:rPr>
              <w:t>Перечень предоставляемых  документов</w:t>
            </w:r>
            <w:bookmarkEnd w:id="27"/>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tcPr>
          <w:p w:rsidR="00B609FB" w:rsidRPr="00F1319C" w:rsidRDefault="00B609FB" w:rsidP="00B609FB">
            <w:pPr>
              <w:jc w:val="both"/>
            </w:pPr>
            <w:r w:rsidRPr="00F1319C">
              <w:t>Для получения субсидии необходимы следующие документы:</w:t>
            </w:r>
          </w:p>
          <w:p w:rsidR="00B609FB" w:rsidRPr="00F1319C" w:rsidRDefault="00B609FB" w:rsidP="00B609FB">
            <w:pPr>
              <w:jc w:val="both"/>
            </w:pPr>
            <w:r w:rsidRPr="00F1319C">
              <w:rPr>
                <w:b/>
              </w:rPr>
              <w:t>1)</w:t>
            </w:r>
            <w:r w:rsidRPr="00F1319C">
              <w:t xml:space="preserve"> заявка на получение субсидии (далее </w:t>
            </w:r>
            <w:r w:rsidR="001A547B" w:rsidRPr="00F1319C">
              <w:t>–</w:t>
            </w:r>
            <w:r w:rsidRPr="00F1319C">
              <w:t xml:space="preserve"> заявка) по форме, установленной Министерством, содержащая; </w:t>
            </w:r>
          </w:p>
          <w:p w:rsidR="00B609FB" w:rsidRPr="00F1319C" w:rsidRDefault="00B609FB" w:rsidP="001A547B">
            <w:pPr>
              <w:ind w:firstLine="318"/>
              <w:jc w:val="both"/>
            </w:pPr>
            <w:r w:rsidRPr="00F1319C">
              <w:t>а) сведения о соблюдении субъектом малого и среднего предпринимательства норм, установленных частями 3 и 4 статьи 14 Федерального закона, и требованиям, установленным Порядком;</w:t>
            </w:r>
          </w:p>
          <w:p w:rsidR="00B609FB" w:rsidRPr="00F1319C" w:rsidRDefault="00B609FB" w:rsidP="001A547B">
            <w:pPr>
              <w:ind w:firstLine="318"/>
              <w:jc w:val="both"/>
            </w:pPr>
            <w:r w:rsidRPr="00F1319C">
              <w:t xml:space="preserve">б) сведения об отсутствии задолженности по заработной плате по состоянию на </w:t>
            </w:r>
            <w:r w:rsidRPr="00F1319C">
              <w:lastRenderedPageBreak/>
              <w:t>первое число месяца, в котором субъект малого и среднего предпринимательства представляет документы, указанные в настоящем пункте;</w:t>
            </w:r>
          </w:p>
          <w:p w:rsidR="00B609FB" w:rsidRPr="00F1319C" w:rsidRDefault="00B609FB" w:rsidP="001A547B">
            <w:pPr>
              <w:ind w:firstLine="318"/>
              <w:jc w:val="both"/>
            </w:pPr>
            <w:r w:rsidRPr="00F1319C">
              <w:t>в) сведения об отсутствии процесса реорганизации, ликвидации, банкротства и ограничений на осуществление хозяйственной деятельности в отношении заявителя;</w:t>
            </w:r>
          </w:p>
          <w:p w:rsidR="00B609FB" w:rsidRPr="00F1319C" w:rsidRDefault="00B609FB" w:rsidP="001A547B">
            <w:pPr>
              <w:ind w:firstLine="318"/>
              <w:jc w:val="both"/>
            </w:pPr>
            <w:r w:rsidRPr="00F1319C">
              <w:t>г) сведения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по состоянию на первое число месяца, в котором субъект малого и среднего предпринимательства представляет документы, указанные в пункте 4 Порядка;</w:t>
            </w:r>
          </w:p>
          <w:p w:rsidR="00B609FB" w:rsidRPr="00F1319C" w:rsidRDefault="00B609FB" w:rsidP="00B609FB">
            <w:pPr>
              <w:jc w:val="both"/>
            </w:pPr>
            <w:r w:rsidRPr="00F1319C">
              <w:rPr>
                <w:b/>
              </w:rPr>
              <w:t>2)</w:t>
            </w:r>
            <w:r w:rsidRPr="00F1319C">
              <w:t xml:space="preserve">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B609FB" w:rsidRPr="00F1319C" w:rsidRDefault="00B609FB" w:rsidP="00B609FB">
            <w:pPr>
              <w:jc w:val="both"/>
            </w:pPr>
            <w:r w:rsidRPr="00F1319C">
              <w:rPr>
                <w:b/>
              </w:rPr>
              <w:t>3)</w:t>
            </w:r>
            <w:r w:rsidRPr="00F1319C">
              <w:t xml:space="preserve"> справка по форме, утвержденной Федеральной налоговой службой (сформированная на первое число месяца, в котором субъект малого и среднего предпринимательства представляет документы, указанные в настоящем пункте (в случае, если субъект малого и среднего предпринимательства представляет ее самостоятельно), об исполнении субъектом малого и среднего предпринимательства:</w:t>
            </w:r>
          </w:p>
          <w:p w:rsidR="00B609FB" w:rsidRPr="00F1319C" w:rsidRDefault="00B609FB" w:rsidP="00B609FB">
            <w:pPr>
              <w:jc w:val="both"/>
            </w:pPr>
            <w:r w:rsidRPr="00F1319C">
              <w:t>обязанности по уплате налогов, сборов, пеней, штрафов;</w:t>
            </w:r>
          </w:p>
          <w:p w:rsidR="00B609FB" w:rsidRPr="00F1319C" w:rsidRDefault="00B609FB" w:rsidP="00B609FB">
            <w:pPr>
              <w:jc w:val="both"/>
            </w:pPr>
            <w:r w:rsidRPr="00F1319C">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B609FB" w:rsidRPr="00F1319C" w:rsidRDefault="00B609FB" w:rsidP="00B609FB">
            <w:pPr>
              <w:jc w:val="both"/>
            </w:pPr>
            <w:r w:rsidRPr="00F1319C">
              <w:t>обязательств по уплате страховых взносов на обязательное пенсионное страхование и обязательное медицинское страхование;</w:t>
            </w:r>
          </w:p>
          <w:p w:rsidR="00B609FB" w:rsidRPr="00F1319C" w:rsidRDefault="00B609FB" w:rsidP="00B609FB">
            <w:pPr>
              <w:jc w:val="both"/>
            </w:pPr>
            <w:r w:rsidRPr="00F1319C">
              <w:rPr>
                <w:b/>
              </w:rPr>
              <w:t>4)</w:t>
            </w:r>
            <w:r w:rsidRPr="00F1319C">
              <w:t xml:space="preserve"> копии договоров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B609FB" w:rsidRPr="00F1319C" w:rsidRDefault="00B609FB" w:rsidP="00B609FB">
            <w:pPr>
              <w:jc w:val="both"/>
            </w:pPr>
            <w:r w:rsidRPr="00F1319C">
              <w:rPr>
                <w:b/>
              </w:rPr>
              <w:t>5)</w:t>
            </w:r>
            <w:r w:rsidRPr="00F1319C">
              <w:t xml:space="preserve"> копии счетов (счетов-фактур) на оплату по договорам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B609FB" w:rsidRPr="00F1319C" w:rsidRDefault="00B609FB" w:rsidP="00B609FB">
            <w:pPr>
              <w:jc w:val="both"/>
            </w:pPr>
            <w:r w:rsidRPr="00F1319C">
              <w:rPr>
                <w:b/>
              </w:rPr>
              <w:t>6)</w:t>
            </w:r>
            <w:r w:rsidRPr="00F1319C">
              <w:t xml:space="preserve"> копии платежных поручений, подтверждающих оплату по договорам на проведение обязательного подтверждения соответствия швейной и текстильной продукции, заверенные банком или в установленном порядке;</w:t>
            </w:r>
          </w:p>
          <w:p w:rsidR="00B609FB" w:rsidRPr="00F1319C" w:rsidRDefault="00B609FB" w:rsidP="00B609FB">
            <w:pPr>
              <w:jc w:val="both"/>
            </w:pPr>
            <w:r w:rsidRPr="00F1319C">
              <w:rPr>
                <w:b/>
              </w:rPr>
              <w:t>7)</w:t>
            </w:r>
            <w:r w:rsidRPr="00F1319C">
              <w:t xml:space="preserve"> копии документов, подтверждающих выполнение работ (оказание услуг) по договорам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B609FB" w:rsidRPr="00F1319C" w:rsidRDefault="00B609FB" w:rsidP="00B609FB">
            <w:pPr>
              <w:jc w:val="both"/>
            </w:pPr>
            <w:r w:rsidRPr="00F1319C">
              <w:rPr>
                <w:b/>
              </w:rPr>
              <w:t>8)</w:t>
            </w:r>
            <w:r w:rsidRPr="00F1319C">
              <w:t xml:space="preserve"> копии сертификатов или иных документов, подтверждающих соответствие швейной и текстильной продукции, заверенные в установленном порядке или с предъявлением оригиналов;</w:t>
            </w:r>
          </w:p>
          <w:p w:rsidR="00B609FB" w:rsidRPr="00F1319C" w:rsidRDefault="00B609FB" w:rsidP="00B609FB">
            <w:pPr>
              <w:jc w:val="both"/>
            </w:pPr>
            <w:r w:rsidRPr="00F1319C">
              <w:rPr>
                <w:b/>
              </w:rPr>
              <w:t>9)</w:t>
            </w:r>
            <w:r w:rsidRPr="00F1319C">
              <w:t xml:space="preserve">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B609FB" w:rsidRPr="00F1319C" w:rsidRDefault="00B609FB" w:rsidP="00B609FB">
            <w:pPr>
              <w:jc w:val="both"/>
            </w:pPr>
            <w:r w:rsidRPr="00F1319C">
              <w:rPr>
                <w:b/>
              </w:rPr>
              <w:t>10)</w:t>
            </w:r>
            <w:r w:rsidRPr="00F1319C">
              <w:t xml:space="preserve"> сведения об установленном размере страхового взноса на обязательное социальное страхование от несчастных случаев на производстве и профессиональных заболеваний, соответствующего классу профессионального риска основного вида экономической деятельности субъекта малого и среднего предпринимательства - страхователя (для субъектов малого и среднего предпринимательства, осуществляющих свою деятельность более года).</w:t>
            </w:r>
          </w:p>
          <w:p w:rsidR="00B609FB" w:rsidRPr="00F1319C" w:rsidRDefault="00B609FB" w:rsidP="00B609FB">
            <w:pPr>
              <w:jc w:val="both"/>
            </w:pPr>
            <w:r w:rsidRPr="00F1319C">
              <w:lastRenderedPageBreak/>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B609FB" w:rsidRPr="00F1319C" w:rsidRDefault="00B609FB" w:rsidP="00B609FB">
            <w:pPr>
              <w:jc w:val="both"/>
            </w:pPr>
            <w:r w:rsidRPr="00F1319C">
              <w:t>Документы, указанные в подпунктах 1, 4 - 8 настоящего пункта, представляются субъектами малого и среднего предпринимательства не позднее 1 ноября текущего финансового года в Министерство промышленности, природных ресурсов, энергетики и транспорта Республики Коми самостоятельно.</w:t>
            </w:r>
          </w:p>
          <w:p w:rsidR="00B609FB" w:rsidRPr="00F1319C" w:rsidRDefault="00B609FB" w:rsidP="00B609FB">
            <w:pPr>
              <w:jc w:val="both"/>
            </w:pPr>
            <w:r w:rsidRPr="00F1319C">
              <w:t>Субъект малого и среднего предпринимательства несет ответственность за достоверность сведений, представленных при получении субсидии.</w:t>
            </w:r>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shd w:val="clear" w:color="auto" w:fill="DDD9C3"/>
          </w:tcPr>
          <w:p w:rsidR="00B609FB" w:rsidRPr="00F1319C" w:rsidRDefault="00B609FB" w:rsidP="00B609FB">
            <w:pPr>
              <w:jc w:val="both"/>
              <w:rPr>
                <w:b/>
                <w:spacing w:val="-6"/>
              </w:rPr>
            </w:pPr>
            <w:bookmarkStart w:id="28" w:name="_Toc404947655"/>
            <w:r w:rsidRPr="00F1319C">
              <w:rPr>
                <w:b/>
              </w:rPr>
              <w:lastRenderedPageBreak/>
              <w:t>Место предоставления документов</w:t>
            </w:r>
            <w:bookmarkEnd w:id="28"/>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tcPr>
          <w:p w:rsidR="00B609FB" w:rsidRPr="00F1319C" w:rsidRDefault="00B609FB" w:rsidP="00B609FB">
            <w:pPr>
              <w:jc w:val="both"/>
            </w:pPr>
            <w:r w:rsidRPr="00F1319C">
              <w:t xml:space="preserve">Министерство промышленности, природных ресурсов, энергетики и транспорта Республики Коми по адресу: 167982, Республика Коми, г. Сыктывкар, ул. Интернациональная, д. 157а, </w:t>
            </w:r>
            <w:proofErr w:type="spellStart"/>
            <w:r w:rsidRPr="00F1319C">
              <w:t>каб</w:t>
            </w:r>
            <w:proofErr w:type="spellEnd"/>
            <w:r w:rsidRPr="00F1319C">
              <w:t>. 5-60</w:t>
            </w:r>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shd w:val="clear" w:color="auto" w:fill="DDD9C3"/>
          </w:tcPr>
          <w:p w:rsidR="00B609FB" w:rsidRPr="00F1319C" w:rsidRDefault="00B609FB" w:rsidP="00B609FB">
            <w:pPr>
              <w:jc w:val="both"/>
              <w:rPr>
                <w:b/>
              </w:rPr>
            </w:pPr>
            <w:bookmarkStart w:id="29" w:name="_Toc404947656"/>
            <w:r w:rsidRPr="00F1319C">
              <w:rPr>
                <w:b/>
              </w:rPr>
              <w:t>Контактное лицо</w:t>
            </w:r>
            <w:bookmarkEnd w:id="29"/>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tcPr>
          <w:p w:rsidR="001A547B" w:rsidRPr="00F1319C" w:rsidRDefault="00B609FB" w:rsidP="001A547B">
            <w:pPr>
              <w:jc w:val="both"/>
            </w:pPr>
            <w:bookmarkStart w:id="30" w:name="_Toc404947657"/>
            <w:r w:rsidRPr="00F1319C">
              <w:t xml:space="preserve">Главный специалист-эксперт сектора лёгкой промышленности и машиностроения </w:t>
            </w:r>
            <w:proofErr w:type="spellStart"/>
            <w:r w:rsidRPr="00F1319C">
              <w:t>Чаланова</w:t>
            </w:r>
            <w:proofErr w:type="spellEnd"/>
            <w:r w:rsidRPr="00F1319C">
              <w:t xml:space="preserve"> Наталья Александровна: тел. (8212) 24-31-36</w:t>
            </w:r>
            <w:bookmarkEnd w:id="30"/>
            <w:r w:rsidRPr="00F1319C">
              <w:t xml:space="preserve">, </w:t>
            </w:r>
            <w:r w:rsidRPr="00F1319C">
              <w:rPr>
                <w:lang w:val="en-US"/>
              </w:rPr>
              <w:t>e</w:t>
            </w:r>
            <w:r w:rsidRPr="00F1319C">
              <w:t>-</w:t>
            </w:r>
            <w:r w:rsidRPr="00F1319C">
              <w:rPr>
                <w:lang w:val="en-US"/>
              </w:rPr>
              <w:t>mail</w:t>
            </w:r>
            <w:r w:rsidRPr="00F1319C">
              <w:t xml:space="preserve">: </w:t>
            </w:r>
            <w:hyperlink r:id="rId51" w:history="1">
              <w:r w:rsidR="001A547B" w:rsidRPr="00F1319C">
                <w:rPr>
                  <w:rStyle w:val="a3"/>
                  <w:color w:val="auto"/>
                </w:rPr>
                <w:t>n.a.chalanova@minprom.rkomi.ru</w:t>
              </w:r>
            </w:hyperlink>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shd w:val="clear" w:color="auto" w:fill="DDD9C3"/>
          </w:tcPr>
          <w:p w:rsidR="00B609FB" w:rsidRPr="00F1319C" w:rsidRDefault="00B609FB" w:rsidP="00B609FB">
            <w:pPr>
              <w:jc w:val="both"/>
              <w:rPr>
                <w:b/>
              </w:rPr>
            </w:pPr>
            <w:bookmarkStart w:id="31" w:name="_Toc404947658"/>
            <w:r w:rsidRPr="00F1319C">
              <w:rPr>
                <w:b/>
              </w:rPr>
              <w:t>Источники получения информации о поддержке</w:t>
            </w:r>
            <w:bookmarkEnd w:id="31"/>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tcPr>
          <w:p w:rsidR="00B609FB" w:rsidRPr="00F1319C" w:rsidRDefault="00B609FB" w:rsidP="00B609FB">
            <w:pPr>
              <w:jc w:val="both"/>
            </w:pPr>
            <w:r w:rsidRPr="00F1319C">
              <w:t xml:space="preserve">В информационно-телекоммуникационной сети Интернет: </w:t>
            </w:r>
          </w:p>
          <w:p w:rsidR="00B609FB" w:rsidRPr="00F1319C" w:rsidRDefault="00B609FB" w:rsidP="00B609FB">
            <w:pPr>
              <w:jc w:val="both"/>
            </w:pPr>
            <w:r w:rsidRPr="00F1319C">
              <w:t>- на информационном портале малого и среднего бизнеса Республики Коми (</w:t>
            </w:r>
            <w:hyperlink r:id="rId52" w:history="1">
              <w:r w:rsidRPr="00F1319C">
                <w:rPr>
                  <w:rStyle w:val="a3"/>
                  <w:color w:val="auto"/>
                  <w:lang w:val="en-US"/>
                </w:rPr>
                <w:t>www</w:t>
              </w:r>
              <w:r w:rsidRPr="00F1319C">
                <w:rPr>
                  <w:rStyle w:val="a3"/>
                  <w:color w:val="auto"/>
                </w:rPr>
                <w:t>.</w:t>
              </w:r>
              <w:proofErr w:type="spellStart"/>
              <w:r w:rsidRPr="00F1319C">
                <w:rPr>
                  <w:rStyle w:val="a3"/>
                  <w:color w:val="auto"/>
                  <w:lang w:val="en-US"/>
                </w:rPr>
                <w:t>mbrk</w:t>
              </w:r>
              <w:proofErr w:type="spellEnd"/>
              <w:r w:rsidRPr="00F1319C">
                <w:rPr>
                  <w:rStyle w:val="a3"/>
                  <w:color w:val="auto"/>
                </w:rPr>
                <w:t>.</w:t>
              </w:r>
              <w:proofErr w:type="spellStart"/>
              <w:r w:rsidRPr="00F1319C">
                <w:rPr>
                  <w:rStyle w:val="a3"/>
                  <w:color w:val="auto"/>
                  <w:lang w:val="en-US"/>
                </w:rPr>
                <w:t>ru</w:t>
              </w:r>
              <w:proofErr w:type="spellEnd"/>
            </w:hyperlink>
            <w:r w:rsidRPr="00F1319C">
              <w:t>) в разделе «Господдержка»;</w:t>
            </w:r>
          </w:p>
          <w:p w:rsidR="00B609FB" w:rsidRPr="00F1319C" w:rsidRDefault="00B609FB" w:rsidP="001A547B">
            <w:pPr>
              <w:jc w:val="both"/>
            </w:pPr>
            <w:r w:rsidRPr="00F1319C">
              <w:t>- на официальном сайте Министерства развития промышленности, природных ресурсов, энергетики и транспорта Республики Коми в разделе «Направления деятельности» «Лёгкая промышленность и машиностроение» (</w:t>
            </w:r>
            <w:hyperlink r:id="rId53" w:history="1">
              <w:r w:rsidR="001A547B" w:rsidRPr="00F1319C">
                <w:rPr>
                  <w:rStyle w:val="a3"/>
                  <w:color w:val="auto"/>
                </w:rPr>
                <w:t>http://minprom.rkomi.ru</w:t>
              </w:r>
            </w:hyperlink>
            <w:r w:rsidRPr="00F1319C">
              <w:t>)</w:t>
            </w:r>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shd w:val="clear" w:color="auto" w:fill="DDD9C3"/>
          </w:tcPr>
          <w:p w:rsidR="00B609FB" w:rsidRPr="00F1319C" w:rsidRDefault="00B609FB" w:rsidP="00B609FB">
            <w:pPr>
              <w:jc w:val="both"/>
              <w:rPr>
                <w:b/>
              </w:rPr>
            </w:pPr>
            <w:bookmarkStart w:id="32" w:name="_Toc404947659"/>
            <w:r w:rsidRPr="00F1319C">
              <w:rPr>
                <w:b/>
              </w:rPr>
              <w:t>Дополнительная информация</w:t>
            </w:r>
            <w:bookmarkEnd w:id="32"/>
          </w:p>
        </w:tc>
      </w:tr>
      <w:tr w:rsidR="00B609FB" w:rsidRPr="00F1319C" w:rsidTr="00597CD7">
        <w:tc>
          <w:tcPr>
            <w:tcW w:w="9356" w:type="dxa"/>
            <w:tcBorders>
              <w:top w:val="single" w:sz="4" w:space="0" w:color="auto"/>
              <w:left w:val="single" w:sz="4" w:space="0" w:color="auto"/>
              <w:bottom w:val="single" w:sz="4" w:space="0" w:color="auto"/>
              <w:right w:val="single" w:sz="4" w:space="0" w:color="auto"/>
            </w:tcBorders>
          </w:tcPr>
          <w:p w:rsidR="00B609FB" w:rsidRPr="00F1319C" w:rsidRDefault="00B609FB" w:rsidP="00B609FB">
            <w:pPr>
              <w:jc w:val="both"/>
            </w:pPr>
            <w:bookmarkStart w:id="33" w:name="_Toc404947660"/>
            <w:r w:rsidRPr="00F1319C">
              <w:t>Финансовые средства в республиканском бюджете на 2017-2019 гг. предусмотрен</w:t>
            </w:r>
            <w:bookmarkEnd w:id="33"/>
            <w:r w:rsidRPr="00F1319C">
              <w:t>ы в размере  291 тыс. руб. ежегодно.</w:t>
            </w:r>
          </w:p>
        </w:tc>
      </w:tr>
    </w:tbl>
    <w:p w:rsidR="001A547B" w:rsidRPr="00F1319C" w:rsidRDefault="001A547B" w:rsidP="009D67E6">
      <w:pPr>
        <w:pStyle w:val="1"/>
        <w:spacing w:before="0" w:beforeAutospacing="0" w:after="0" w:afterAutospacing="0" w:line="276" w:lineRule="auto"/>
        <w:jc w:val="center"/>
        <w:rPr>
          <w:rFonts w:ascii="Times New Roman" w:hAnsi="Times New Roman" w:cs="Times New Roman"/>
          <w:color w:val="auto"/>
          <w:sz w:val="24"/>
          <w:szCs w:val="24"/>
        </w:rPr>
      </w:pPr>
    </w:p>
    <w:p w:rsidR="00DB74D5" w:rsidRPr="00F1319C" w:rsidRDefault="00BD4A39" w:rsidP="009D67E6">
      <w:pPr>
        <w:pStyle w:val="1"/>
        <w:spacing w:before="0" w:beforeAutospacing="0" w:after="0" w:afterAutospacing="0" w:line="276" w:lineRule="auto"/>
        <w:jc w:val="center"/>
        <w:rPr>
          <w:rFonts w:ascii="Times New Roman" w:hAnsi="Times New Roman" w:cs="Times New Roman"/>
          <w:color w:val="auto"/>
          <w:sz w:val="24"/>
          <w:szCs w:val="24"/>
        </w:rPr>
      </w:pPr>
      <w:bookmarkStart w:id="34" w:name="минпром6"/>
      <w:bookmarkStart w:id="35" w:name="сельхоз"/>
      <w:bookmarkEnd w:id="34"/>
      <w:bookmarkEnd w:id="35"/>
      <w:r w:rsidRPr="00F1319C">
        <w:rPr>
          <w:rFonts w:ascii="Times New Roman" w:hAnsi="Times New Roman" w:cs="Times New Roman"/>
          <w:color w:val="auto"/>
          <w:sz w:val="24"/>
          <w:szCs w:val="24"/>
        </w:rPr>
        <w:t>МИНИСТЕРСТВО СЕЛЬСКОГО ХОЗЯЙСТВА И ПРОДОВОЛЬСТВИЯ РЕСПУБЛИКИ КОМИ</w:t>
      </w:r>
    </w:p>
    <w:p w:rsidR="005B2802" w:rsidRPr="00F1319C" w:rsidRDefault="005B2802" w:rsidP="009D67E6">
      <w:pPr>
        <w:pStyle w:val="1"/>
        <w:spacing w:before="0" w:beforeAutospacing="0" w:after="0" w:afterAutospacing="0" w:line="276" w:lineRule="auto"/>
        <w:jc w:val="center"/>
        <w:rPr>
          <w:rFonts w:ascii="Times New Roman" w:hAnsi="Times New Roman" w:cs="Times New Roman"/>
          <w:color w:val="auto"/>
          <w:sz w:val="24"/>
          <w:szCs w:val="24"/>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6"/>
      </w:tblGrid>
      <w:tr w:rsidR="00C0058C" w:rsidRPr="00F1319C" w:rsidTr="000F7E7B">
        <w:trPr>
          <w:trHeight w:val="371"/>
        </w:trPr>
        <w:tc>
          <w:tcPr>
            <w:tcW w:w="9386" w:type="dxa"/>
            <w:shd w:val="clear" w:color="auto" w:fill="FFFF00"/>
          </w:tcPr>
          <w:p w:rsidR="00C0058C" w:rsidRPr="00F1319C" w:rsidRDefault="00C0058C" w:rsidP="007F3F6F">
            <w:pPr>
              <w:widowControl w:val="0"/>
              <w:tabs>
                <w:tab w:val="left" w:pos="5400"/>
              </w:tabs>
              <w:suppressAutoHyphens/>
              <w:jc w:val="both"/>
              <w:rPr>
                <w:b/>
                <w:bCs/>
                <w:i/>
                <w:u w:val="single"/>
              </w:rPr>
            </w:pPr>
            <w:bookmarkStart w:id="36" w:name="сельхоз1"/>
            <w:bookmarkEnd w:id="36"/>
            <w:r w:rsidRPr="00F1319C">
              <w:rPr>
                <w:b/>
                <w:bCs/>
                <w:i/>
                <w:iCs/>
              </w:rPr>
              <w:t>Возмещение части процентной ставки по инвестиционным кредитам (займам), привлеченным в российских кредитных организациях юридическими лицами, крестьянскими (фермерскими) хозяйствами, индивидуальными предпринимателями, осуществляющими деятельность в сфере развития сельского хозяйства</w:t>
            </w:r>
          </w:p>
        </w:tc>
      </w:tr>
      <w:tr w:rsidR="00C81AA2" w:rsidRPr="00F1319C" w:rsidTr="00C81AA2">
        <w:tc>
          <w:tcPr>
            <w:tcW w:w="9386" w:type="dxa"/>
            <w:shd w:val="clear" w:color="auto" w:fill="auto"/>
          </w:tcPr>
          <w:p w:rsidR="00C81AA2" w:rsidRPr="00F1319C" w:rsidRDefault="00C81AA2" w:rsidP="000F7E7B">
            <w:pPr>
              <w:widowControl w:val="0"/>
              <w:tabs>
                <w:tab w:val="left" w:pos="5400"/>
              </w:tabs>
              <w:suppressAutoHyphens/>
              <w:jc w:val="both"/>
              <w:rPr>
                <w:b/>
                <w:bCs/>
                <w:i/>
                <w:iCs/>
              </w:rPr>
            </w:pPr>
          </w:p>
        </w:tc>
      </w:tr>
      <w:tr w:rsidR="00C0058C" w:rsidRPr="00F1319C" w:rsidTr="000F7E7B">
        <w:tc>
          <w:tcPr>
            <w:tcW w:w="9386" w:type="dxa"/>
            <w:shd w:val="clear" w:color="auto" w:fill="DDD9C3"/>
          </w:tcPr>
          <w:p w:rsidR="00C0058C" w:rsidRPr="00F1319C" w:rsidRDefault="00C0058C" w:rsidP="000F7E7B">
            <w:pPr>
              <w:suppressAutoHyphens/>
              <w:jc w:val="both"/>
              <w:rPr>
                <w:b/>
              </w:rPr>
            </w:pPr>
            <w:r w:rsidRPr="00F1319C">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C0058C" w:rsidRPr="00F1319C" w:rsidTr="000F7E7B">
        <w:tc>
          <w:tcPr>
            <w:tcW w:w="9386" w:type="dxa"/>
            <w:tcBorders>
              <w:bottom w:val="single" w:sz="4" w:space="0" w:color="auto"/>
            </w:tcBorders>
            <w:shd w:val="clear" w:color="auto" w:fill="auto"/>
          </w:tcPr>
          <w:p w:rsidR="00C0058C" w:rsidRDefault="00C0058C" w:rsidP="000F7E7B">
            <w:pPr>
              <w:suppressAutoHyphens/>
              <w:autoSpaceDE w:val="0"/>
              <w:autoSpaceDN w:val="0"/>
              <w:adjustRightInd w:val="0"/>
              <w:jc w:val="both"/>
            </w:pPr>
            <w:r w:rsidRPr="00F1319C">
              <w:lastRenderedPageBreak/>
              <w:t>Постановление Правительства Республики Коми от 21 февраля 2013 г. № 47</w:t>
            </w:r>
            <w:r w:rsidRPr="00F1319C">
              <w:br/>
              <w:t>«О Порядке предоставления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инвестиционным кредитам, полученным до 31 декабря 2016 года).</w:t>
            </w:r>
          </w:p>
          <w:p w:rsidR="008C26C5" w:rsidRPr="00F1319C" w:rsidRDefault="008C26C5" w:rsidP="000F7E7B">
            <w:pPr>
              <w:suppressAutoHyphens/>
              <w:autoSpaceDE w:val="0"/>
              <w:autoSpaceDN w:val="0"/>
              <w:adjustRightInd w:val="0"/>
              <w:jc w:val="both"/>
            </w:pPr>
          </w:p>
          <w:p w:rsidR="00C0058C" w:rsidRDefault="00C0058C" w:rsidP="000F7E7B">
            <w:pPr>
              <w:suppressAutoHyphens/>
              <w:jc w:val="both"/>
            </w:pPr>
            <w:r w:rsidRPr="00F1319C">
              <w:t>Постановление Правительства Республики Коми от 09 февраля 2017 г. № 91 «О Порядке предоставления субсидий на содействие достижению целевых показателей региональных программ развития агропромышленного комплекса».</w:t>
            </w:r>
          </w:p>
          <w:p w:rsidR="008C26C5" w:rsidRPr="00F1319C" w:rsidRDefault="008C26C5" w:rsidP="000F7E7B">
            <w:pPr>
              <w:suppressAutoHyphens/>
              <w:jc w:val="both"/>
            </w:pPr>
          </w:p>
          <w:p w:rsidR="00E519AE" w:rsidRDefault="008C26C5" w:rsidP="008C26C5">
            <w:pPr>
              <w:suppressAutoHyphens/>
              <w:jc w:val="both"/>
            </w:pPr>
            <w:r w:rsidRPr="008C26C5">
              <w:t>Постановление Правительства РФ от 14</w:t>
            </w:r>
            <w:r>
              <w:t xml:space="preserve"> июля </w:t>
            </w:r>
            <w:r w:rsidRPr="008C26C5">
              <w:t xml:space="preserve">2012 </w:t>
            </w:r>
            <w:r>
              <w:t xml:space="preserve">г. </w:t>
            </w:r>
            <w:r w:rsidRPr="008C26C5">
              <w:t xml:space="preserve">N 717 </w:t>
            </w:r>
            <w:r>
              <w:t>«</w:t>
            </w:r>
            <w:r w:rsidRPr="008C26C5">
              <w:t>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r>
              <w:t>»</w:t>
            </w:r>
            <w:r w:rsidR="00E519AE">
              <w:t>:</w:t>
            </w:r>
          </w:p>
          <w:p w:rsidR="00E519AE" w:rsidRDefault="00E519AE" w:rsidP="00E519AE">
            <w:pPr>
              <w:suppressAutoHyphens/>
              <w:jc w:val="both"/>
            </w:pPr>
            <w:r>
              <w:t xml:space="preserve">- </w:t>
            </w:r>
            <w:r w:rsidR="008C26C5">
              <w:t>приложение 1</w:t>
            </w:r>
            <w:r>
              <w:t xml:space="preserve">0: </w:t>
            </w:r>
            <w:r w:rsidR="00C56D7C">
              <w:t>«</w:t>
            </w:r>
            <w:r>
              <w:t>Правила предоставления и распределения субсидий из федерального</w:t>
            </w:r>
          </w:p>
          <w:p w:rsidR="00E519AE" w:rsidRDefault="00E519AE" w:rsidP="008C26C5">
            <w:pPr>
              <w:suppressAutoHyphens/>
              <w:jc w:val="both"/>
            </w:pPr>
            <w:r>
              <w:t>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w:t>
            </w:r>
            <w:r w:rsidR="00C56D7C">
              <w:t>»</w:t>
            </w:r>
            <w:r>
              <w:t>;</w:t>
            </w:r>
          </w:p>
          <w:p w:rsidR="008C26C5" w:rsidRDefault="00E519AE" w:rsidP="008C26C5">
            <w:pPr>
              <w:suppressAutoHyphens/>
              <w:jc w:val="both"/>
            </w:pPr>
            <w:r>
              <w:t>- приложение 1</w:t>
            </w:r>
            <w:r w:rsidR="008C26C5">
              <w:t xml:space="preserve">2: </w:t>
            </w:r>
            <w:r w:rsidR="00C56D7C">
              <w:t>«</w:t>
            </w:r>
            <w:r>
              <w:t>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C56D7C">
              <w:t>»</w:t>
            </w:r>
            <w:r>
              <w:t>.</w:t>
            </w:r>
          </w:p>
          <w:p w:rsidR="00E519AE" w:rsidRDefault="00E519AE" w:rsidP="008C26C5">
            <w:pPr>
              <w:suppressAutoHyphens/>
              <w:jc w:val="both"/>
            </w:pPr>
          </w:p>
          <w:p w:rsidR="00C0058C" w:rsidRDefault="00C0058C" w:rsidP="000F7E7B">
            <w:pPr>
              <w:suppressAutoHyphens/>
              <w:jc w:val="both"/>
            </w:pPr>
            <w:r w:rsidRPr="008C26C5">
              <w:rPr>
                <w:b/>
              </w:rPr>
              <w:t>Источник финансирования – федеральный бюджет и республиканский бюджет Республики Коми</w:t>
            </w:r>
            <w:r w:rsidRPr="00F1319C">
              <w:t>.</w:t>
            </w:r>
          </w:p>
          <w:p w:rsidR="008C26C5" w:rsidRPr="00F1319C" w:rsidRDefault="008C26C5" w:rsidP="000F7E7B">
            <w:pPr>
              <w:suppressAutoHyphens/>
              <w:jc w:val="both"/>
            </w:pPr>
          </w:p>
          <w:p w:rsidR="00C0058C" w:rsidRPr="00F1319C" w:rsidRDefault="00E519AE" w:rsidP="000F7E7B">
            <w:pPr>
              <w:suppressAutoHyphens/>
              <w:autoSpaceDE w:val="0"/>
              <w:autoSpaceDN w:val="0"/>
              <w:adjustRightInd w:val="0"/>
              <w:jc w:val="both"/>
              <w:rPr>
                <w:bCs/>
              </w:rPr>
            </w:pPr>
            <w:r w:rsidRPr="00E519AE">
              <w:t xml:space="preserve">Инвестиционные кредиты, полученные после 1 января 2017 года, предоставляются уполномоченными банками по льготной ставке на срок от 2 до 15 лет включительно на цели развития </w:t>
            </w:r>
            <w:proofErr w:type="spellStart"/>
            <w:r w:rsidRPr="00E519AE">
              <w:t>подотраслей</w:t>
            </w:r>
            <w:proofErr w:type="spellEnd"/>
            <w:r w:rsidRPr="00E519AE">
              <w:t xml:space="preserve"> растениеводства и животноводства, переработки продукции растениеводства и животноводства в порядке и в соответствии с условиями их предоставления, утвержденными постановлением Правительства Российской Федерации от 29 декабря 2016 г. № 1528 и в соответствии с перечнем, утвержденным приказом Министерства сельского хозяйства Российской Федерации от 24 января 2017 г. № 24.</w:t>
            </w:r>
          </w:p>
        </w:tc>
      </w:tr>
      <w:tr w:rsidR="00C0058C" w:rsidRPr="00F1319C" w:rsidTr="000F7E7B">
        <w:tc>
          <w:tcPr>
            <w:tcW w:w="9386" w:type="dxa"/>
            <w:shd w:val="clear" w:color="auto" w:fill="DDD9C3"/>
          </w:tcPr>
          <w:p w:rsidR="00C0058C" w:rsidRPr="00F1319C" w:rsidRDefault="00C0058C" w:rsidP="000F7E7B">
            <w:pPr>
              <w:suppressAutoHyphens/>
              <w:jc w:val="both"/>
              <w:rPr>
                <w:b/>
              </w:rPr>
            </w:pPr>
            <w:r w:rsidRPr="00F1319C">
              <w:rPr>
                <w:b/>
              </w:rPr>
              <w:t>Получатели поддержки и основные условия ее предоставления</w:t>
            </w:r>
          </w:p>
        </w:tc>
      </w:tr>
      <w:tr w:rsidR="00C0058C" w:rsidRPr="00F1319C" w:rsidTr="000F7E7B">
        <w:trPr>
          <w:trHeight w:val="2220"/>
        </w:trPr>
        <w:tc>
          <w:tcPr>
            <w:tcW w:w="9386" w:type="dxa"/>
            <w:tcBorders>
              <w:bottom w:val="single" w:sz="4" w:space="0" w:color="auto"/>
            </w:tcBorders>
            <w:shd w:val="clear" w:color="auto" w:fill="auto"/>
          </w:tcPr>
          <w:p w:rsidR="00C0058C" w:rsidRPr="00F1319C" w:rsidRDefault="00C0058C" w:rsidP="000F7E7B">
            <w:pPr>
              <w:suppressAutoHyphens/>
              <w:autoSpaceDE w:val="0"/>
              <w:autoSpaceDN w:val="0"/>
              <w:adjustRightInd w:val="0"/>
              <w:jc w:val="both"/>
            </w:pPr>
            <w:r w:rsidRPr="00F1319C">
              <w:t>Сельскохозяйственные товаропроизводители; организации и индивидуальные предприниматели, осуществляющие первичную и (или) последующую (промышленную) переработку сельскохозяйственной продукции; крестьянские (фермерские) хозяйства;</w:t>
            </w:r>
          </w:p>
          <w:p w:rsidR="00C0058C" w:rsidRPr="00F1319C" w:rsidRDefault="00C0058C" w:rsidP="000F7E7B">
            <w:pPr>
              <w:suppressAutoHyphens/>
              <w:autoSpaceDE w:val="0"/>
              <w:autoSpaceDN w:val="0"/>
              <w:adjustRightInd w:val="0"/>
              <w:jc w:val="both"/>
            </w:pPr>
            <w:r w:rsidRPr="00F1319C">
              <w:t>граждане, ведущие личное подсобное хозяйство.</w:t>
            </w:r>
          </w:p>
          <w:p w:rsidR="00C0058C" w:rsidRPr="00F1319C" w:rsidRDefault="00C0058C" w:rsidP="00E519AE">
            <w:pPr>
              <w:suppressAutoHyphens/>
              <w:autoSpaceDE w:val="0"/>
              <w:autoSpaceDN w:val="0"/>
              <w:adjustRightInd w:val="0"/>
              <w:jc w:val="both"/>
            </w:pPr>
            <w:r w:rsidRPr="00F1319C">
              <w:t>Субсидии на возмещение части затрат на уплату процентов по инвестиционным кредитам (займам) предоставляются только при условии прохождения процедуры отбора инвестиционных проектов. Порядок отбора инвестиционных проектов устан</w:t>
            </w:r>
            <w:r w:rsidR="00E519AE">
              <w:t xml:space="preserve">овлен приложением 10 </w:t>
            </w:r>
            <w:r w:rsidR="00E519AE" w:rsidRPr="00E519AE">
              <w:t>Государственной программ</w:t>
            </w:r>
            <w:r w:rsidR="00E519AE">
              <w:t>ы</w:t>
            </w:r>
            <w:r w:rsidR="00E519AE" w:rsidRPr="00E519AE">
              <w:t xml:space="preserve"> развития сельского хозяйства и регулирования рынков сельскохозяйственной продукции, сырья и продовольствия на 2013 - 2020 годы</w:t>
            </w:r>
            <w:r w:rsidRPr="00F1319C">
              <w:t>.</w:t>
            </w:r>
          </w:p>
        </w:tc>
      </w:tr>
      <w:tr w:rsidR="00C0058C" w:rsidRPr="00F1319C" w:rsidTr="000F7E7B">
        <w:tc>
          <w:tcPr>
            <w:tcW w:w="9386" w:type="dxa"/>
            <w:shd w:val="clear" w:color="auto" w:fill="DDD9C3"/>
          </w:tcPr>
          <w:p w:rsidR="00C0058C" w:rsidRPr="00F1319C" w:rsidRDefault="00C0058C" w:rsidP="000F7E7B">
            <w:pPr>
              <w:suppressAutoHyphens/>
              <w:jc w:val="both"/>
              <w:rPr>
                <w:b/>
              </w:rPr>
            </w:pPr>
            <w:r w:rsidRPr="00F1319C">
              <w:rPr>
                <w:b/>
              </w:rPr>
              <w:t>Размер поддержки</w:t>
            </w:r>
          </w:p>
        </w:tc>
      </w:tr>
      <w:tr w:rsidR="00C0058C" w:rsidRPr="00F1319C" w:rsidTr="000F7E7B">
        <w:tc>
          <w:tcPr>
            <w:tcW w:w="9386" w:type="dxa"/>
            <w:tcBorders>
              <w:bottom w:val="single" w:sz="4" w:space="0" w:color="auto"/>
            </w:tcBorders>
            <w:shd w:val="clear" w:color="auto" w:fill="auto"/>
          </w:tcPr>
          <w:p w:rsidR="00C0058C" w:rsidRPr="00F1319C" w:rsidRDefault="00C0058C" w:rsidP="00BB25DC">
            <w:pPr>
              <w:suppressAutoHyphens/>
              <w:autoSpaceDE w:val="0"/>
              <w:autoSpaceDN w:val="0"/>
              <w:adjustRightInd w:val="0"/>
              <w:jc w:val="both"/>
              <w:rPr>
                <w:bCs/>
              </w:rPr>
            </w:pPr>
            <w:r w:rsidRPr="00F1319C">
              <w:rPr>
                <w:bCs/>
              </w:rPr>
              <w:t xml:space="preserve">Размер субсидии по инвестиционным кредитам, полученным до 31 декабря 2016 года, определяется в соответствии с 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w:t>
            </w:r>
            <w:r w:rsidR="00BB25DC" w:rsidRPr="00BB25DC">
              <w:rPr>
                <w:bCs/>
              </w:rPr>
              <w:t>приложением 1</w:t>
            </w:r>
            <w:r w:rsidR="00BB25DC">
              <w:rPr>
                <w:bCs/>
              </w:rPr>
              <w:t>2</w:t>
            </w:r>
            <w:r w:rsidR="00BB25DC" w:rsidRPr="00BB25DC">
              <w:rPr>
                <w:bCs/>
              </w:rPr>
              <w:t xml:space="preserve">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r w:rsidRPr="00F1319C">
              <w:rPr>
                <w:bCs/>
              </w:rPr>
              <w:t xml:space="preserve"> </w:t>
            </w:r>
          </w:p>
        </w:tc>
      </w:tr>
      <w:tr w:rsidR="00C0058C" w:rsidRPr="00F1319C" w:rsidTr="000F7E7B">
        <w:tc>
          <w:tcPr>
            <w:tcW w:w="9386" w:type="dxa"/>
            <w:shd w:val="clear" w:color="auto" w:fill="DDD9C3"/>
          </w:tcPr>
          <w:p w:rsidR="00C0058C" w:rsidRPr="00F1319C" w:rsidRDefault="00C0058C" w:rsidP="000F7E7B">
            <w:pPr>
              <w:suppressAutoHyphens/>
              <w:jc w:val="both"/>
              <w:rPr>
                <w:b/>
                <w:spacing w:val="-6"/>
              </w:rPr>
            </w:pPr>
            <w:r w:rsidRPr="00F1319C">
              <w:rPr>
                <w:b/>
              </w:rPr>
              <w:lastRenderedPageBreak/>
              <w:t>Перечень предоставляемых  документов</w:t>
            </w:r>
          </w:p>
        </w:tc>
      </w:tr>
      <w:tr w:rsidR="00C0058C" w:rsidRPr="00F1319C" w:rsidTr="000F7E7B">
        <w:tc>
          <w:tcPr>
            <w:tcW w:w="9386" w:type="dxa"/>
            <w:tcBorders>
              <w:bottom w:val="single" w:sz="4" w:space="0" w:color="auto"/>
            </w:tcBorders>
            <w:shd w:val="clear" w:color="auto" w:fill="auto"/>
          </w:tcPr>
          <w:p w:rsidR="00C0058C" w:rsidRPr="00F1319C" w:rsidRDefault="00BB25DC" w:rsidP="00BB25DC">
            <w:pPr>
              <w:suppressAutoHyphens/>
              <w:autoSpaceDE w:val="0"/>
              <w:autoSpaceDN w:val="0"/>
              <w:adjustRightInd w:val="0"/>
              <w:jc w:val="both"/>
            </w:pPr>
            <w:r>
              <w:t>Перечень документов предусмотрен пунктом 10 Порядка предоставления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утвержденного постановлением Правительства Республики Коми от 21 февраля 2013 г. № 47</w:t>
            </w:r>
          </w:p>
        </w:tc>
      </w:tr>
      <w:tr w:rsidR="00C0058C" w:rsidRPr="00F1319C" w:rsidTr="000F7E7B">
        <w:tc>
          <w:tcPr>
            <w:tcW w:w="9386" w:type="dxa"/>
            <w:shd w:val="clear" w:color="auto" w:fill="DDD9C3"/>
          </w:tcPr>
          <w:p w:rsidR="00C0058C" w:rsidRPr="00F1319C" w:rsidRDefault="00C0058C" w:rsidP="000F7E7B">
            <w:pPr>
              <w:suppressAutoHyphens/>
              <w:jc w:val="both"/>
              <w:rPr>
                <w:b/>
              </w:rPr>
            </w:pPr>
            <w:r w:rsidRPr="00F1319C">
              <w:rPr>
                <w:b/>
              </w:rPr>
              <w:t>Место предоставления документов</w:t>
            </w:r>
          </w:p>
        </w:tc>
      </w:tr>
      <w:tr w:rsidR="00C0058C" w:rsidRPr="00F1319C" w:rsidTr="000F7E7B">
        <w:tc>
          <w:tcPr>
            <w:tcW w:w="9386" w:type="dxa"/>
            <w:shd w:val="clear" w:color="auto" w:fill="auto"/>
          </w:tcPr>
          <w:p w:rsidR="00C0058C" w:rsidRPr="00F1319C" w:rsidRDefault="00C0058C" w:rsidP="000F7E7B">
            <w:pPr>
              <w:suppressAutoHyphens/>
              <w:jc w:val="both"/>
              <w:rPr>
                <w:bCs/>
              </w:rPr>
            </w:pPr>
            <w:r w:rsidRPr="00F1319C">
              <w:rPr>
                <w:bCs/>
              </w:rPr>
              <w:t>Министерство сельского хозяйства и потребительского рынка Республики Коми</w:t>
            </w:r>
          </w:p>
          <w:p w:rsidR="00C0058C" w:rsidRPr="00F1319C" w:rsidRDefault="00C0058C" w:rsidP="00C56D7C">
            <w:pPr>
              <w:suppressAutoHyphens/>
              <w:jc w:val="both"/>
            </w:pPr>
            <w:r w:rsidRPr="00F1319C">
              <w:t xml:space="preserve">167983, г. Сыктывкар, ул. Бабушкина, 23, </w:t>
            </w:r>
            <w:proofErr w:type="spellStart"/>
            <w:r w:rsidRPr="00F1319C">
              <w:t>каб</w:t>
            </w:r>
            <w:proofErr w:type="spellEnd"/>
            <w:r w:rsidRPr="00F1319C">
              <w:t>. 22</w:t>
            </w:r>
            <w:r w:rsidR="00C56D7C">
              <w:t>2</w:t>
            </w:r>
            <w:r w:rsidRPr="00F1319C">
              <w:t>,</w:t>
            </w:r>
            <w:r w:rsidRPr="00F1319C">
              <w:rPr>
                <w:bCs/>
              </w:rPr>
              <w:t xml:space="preserve"> </w:t>
            </w:r>
            <w:r w:rsidRPr="00F1319C">
              <w:t>е-</w:t>
            </w:r>
            <w:r w:rsidRPr="00F1319C">
              <w:rPr>
                <w:lang w:val="en-US"/>
              </w:rPr>
              <w:t>mail</w:t>
            </w:r>
            <w:r w:rsidRPr="00F1319C">
              <w:t xml:space="preserve">: </w:t>
            </w:r>
            <w:proofErr w:type="spellStart"/>
            <w:r w:rsidRPr="00F1319C">
              <w:rPr>
                <w:u w:val="single"/>
                <w:lang w:val="en-US"/>
              </w:rPr>
              <w:t>minshp</w:t>
            </w:r>
            <w:proofErr w:type="spellEnd"/>
            <w:r w:rsidRPr="00F1319C">
              <w:rPr>
                <w:u w:val="single"/>
              </w:rPr>
              <w:t>@</w:t>
            </w:r>
            <w:proofErr w:type="spellStart"/>
            <w:r w:rsidRPr="00F1319C">
              <w:rPr>
                <w:u w:val="single"/>
                <w:lang w:val="en-US"/>
              </w:rPr>
              <w:t>minshp</w:t>
            </w:r>
            <w:proofErr w:type="spellEnd"/>
            <w:r w:rsidRPr="00F1319C">
              <w:rPr>
                <w:u w:val="single"/>
              </w:rPr>
              <w:t>.</w:t>
            </w:r>
            <w:proofErr w:type="spellStart"/>
            <w:r w:rsidRPr="00F1319C">
              <w:rPr>
                <w:u w:val="single"/>
                <w:lang w:val="en-US"/>
              </w:rPr>
              <w:t>rkomi</w:t>
            </w:r>
            <w:proofErr w:type="spellEnd"/>
            <w:r w:rsidRPr="00F1319C">
              <w:rPr>
                <w:u w:val="single"/>
              </w:rPr>
              <w:t>.</w:t>
            </w:r>
            <w:proofErr w:type="spellStart"/>
            <w:r w:rsidRPr="00F1319C">
              <w:rPr>
                <w:u w:val="single"/>
                <w:lang w:val="en-US"/>
              </w:rPr>
              <w:t>ru</w:t>
            </w:r>
            <w:proofErr w:type="spellEnd"/>
            <w:r w:rsidRPr="00F1319C">
              <w:t>.</w:t>
            </w:r>
          </w:p>
        </w:tc>
      </w:tr>
      <w:tr w:rsidR="00C0058C" w:rsidRPr="00F1319C" w:rsidTr="000F7E7B">
        <w:tc>
          <w:tcPr>
            <w:tcW w:w="9386" w:type="dxa"/>
            <w:shd w:val="clear" w:color="auto" w:fill="DDD9C3"/>
          </w:tcPr>
          <w:p w:rsidR="00C0058C" w:rsidRPr="00F1319C" w:rsidRDefault="00C0058C" w:rsidP="000F7E7B">
            <w:pPr>
              <w:suppressAutoHyphens/>
              <w:jc w:val="both"/>
              <w:rPr>
                <w:b/>
                <w:bCs/>
              </w:rPr>
            </w:pPr>
            <w:r w:rsidRPr="00F1319C">
              <w:rPr>
                <w:b/>
              </w:rPr>
              <w:t>Контактное лицо</w:t>
            </w:r>
          </w:p>
        </w:tc>
      </w:tr>
      <w:tr w:rsidR="00C0058C" w:rsidRPr="00F1319C" w:rsidTr="000F7E7B">
        <w:tc>
          <w:tcPr>
            <w:tcW w:w="9386" w:type="dxa"/>
            <w:tcBorders>
              <w:bottom w:val="single" w:sz="4" w:space="0" w:color="auto"/>
            </w:tcBorders>
            <w:shd w:val="clear" w:color="auto" w:fill="auto"/>
          </w:tcPr>
          <w:p w:rsidR="00C56D7C" w:rsidRDefault="00C0058C" w:rsidP="00BB25DC">
            <w:pPr>
              <w:suppressAutoHyphens/>
              <w:jc w:val="both"/>
              <w:rPr>
                <w:rFonts w:eastAsia="Calibri"/>
              </w:rPr>
            </w:pPr>
            <w:r w:rsidRPr="00F1319C">
              <w:rPr>
                <w:rFonts w:eastAsia="Calibri"/>
              </w:rPr>
              <w:t>Ведущий специалист-эксперт отдела финансов и бухгалтерского учета</w:t>
            </w:r>
          </w:p>
          <w:p w:rsidR="00C0058C" w:rsidRPr="00A13CE8" w:rsidRDefault="00C0058C" w:rsidP="00BB25DC">
            <w:pPr>
              <w:suppressAutoHyphens/>
              <w:jc w:val="both"/>
              <w:rPr>
                <w:rFonts w:eastAsia="Calibri"/>
                <w:u w:val="single"/>
                <w:lang w:val="en-US"/>
              </w:rPr>
            </w:pPr>
            <w:r w:rsidRPr="00F1319C">
              <w:rPr>
                <w:rFonts w:eastAsia="Calibri"/>
              </w:rPr>
              <w:t>Беляева Ольга Николаевна,</w:t>
            </w:r>
            <w:r w:rsidR="00C56D7C">
              <w:rPr>
                <w:rFonts w:eastAsia="Calibri"/>
              </w:rPr>
              <w:t xml:space="preserve"> </w:t>
            </w:r>
            <w:proofErr w:type="spellStart"/>
            <w:r w:rsidR="00C56D7C">
              <w:rPr>
                <w:rFonts w:eastAsia="Calibri"/>
              </w:rPr>
              <w:t>каб</w:t>
            </w:r>
            <w:proofErr w:type="spellEnd"/>
            <w:r w:rsidR="00C56D7C">
              <w:rPr>
                <w:rFonts w:eastAsia="Calibri"/>
              </w:rPr>
              <w:t>. 222,</w:t>
            </w:r>
            <w:r w:rsidRPr="00F1319C">
              <w:rPr>
                <w:rFonts w:eastAsia="Calibri"/>
              </w:rPr>
              <w:t xml:space="preserve"> тел. </w:t>
            </w:r>
            <w:r w:rsidRPr="00A13CE8">
              <w:rPr>
                <w:rFonts w:eastAsia="Calibri"/>
                <w:lang w:val="en-US"/>
              </w:rPr>
              <w:t>(8212) 2</w:t>
            </w:r>
            <w:r w:rsidR="00BB25DC" w:rsidRPr="00A13CE8">
              <w:rPr>
                <w:rFonts w:eastAsia="Calibri"/>
                <w:lang w:val="en-US"/>
              </w:rPr>
              <w:t>55-440 (</w:t>
            </w:r>
            <w:proofErr w:type="spellStart"/>
            <w:r w:rsidR="00BB25DC">
              <w:rPr>
                <w:rFonts w:eastAsia="Calibri"/>
              </w:rPr>
              <w:t>доб</w:t>
            </w:r>
            <w:proofErr w:type="spellEnd"/>
            <w:r w:rsidR="00BB25DC" w:rsidRPr="00A13CE8">
              <w:rPr>
                <w:rFonts w:eastAsia="Calibri"/>
                <w:lang w:val="en-US"/>
              </w:rPr>
              <w:t>. 1138)</w:t>
            </w:r>
            <w:r w:rsidRPr="00A13CE8">
              <w:rPr>
                <w:rFonts w:eastAsia="Calibri"/>
                <w:lang w:val="en-US"/>
              </w:rPr>
              <w:t xml:space="preserve">, </w:t>
            </w:r>
            <w:r w:rsidRPr="00F1319C">
              <w:rPr>
                <w:rFonts w:eastAsia="Calibri"/>
              </w:rPr>
              <w:t>е</w:t>
            </w:r>
            <w:r w:rsidRPr="00A13CE8">
              <w:rPr>
                <w:rFonts w:eastAsia="Calibri"/>
                <w:lang w:val="en-US"/>
              </w:rPr>
              <w:t>-</w:t>
            </w:r>
            <w:r w:rsidRPr="00F1319C">
              <w:rPr>
                <w:rFonts w:eastAsia="Calibri"/>
                <w:lang w:val="en-US"/>
              </w:rPr>
              <w:t>mail</w:t>
            </w:r>
            <w:r w:rsidRPr="00A13CE8">
              <w:rPr>
                <w:rFonts w:eastAsia="Calibri"/>
                <w:lang w:val="en-US"/>
              </w:rPr>
              <w:t xml:space="preserve">: </w:t>
            </w:r>
            <w:hyperlink r:id="rId54" w:history="1">
              <w:r w:rsidRPr="00F1319C">
                <w:rPr>
                  <w:rFonts w:eastAsia="Calibri"/>
                  <w:u w:val="single"/>
                  <w:lang w:val="en-US"/>
                </w:rPr>
                <w:t>o</w:t>
              </w:r>
              <w:r w:rsidRPr="00A13CE8">
                <w:rPr>
                  <w:rFonts w:eastAsia="Calibri"/>
                  <w:u w:val="single"/>
                  <w:lang w:val="en-US"/>
                </w:rPr>
                <w:t>.</w:t>
              </w:r>
              <w:r w:rsidRPr="00F1319C">
                <w:rPr>
                  <w:rFonts w:eastAsia="Calibri"/>
                  <w:u w:val="single"/>
                  <w:lang w:val="en-US"/>
                </w:rPr>
                <w:t>n</w:t>
              </w:r>
              <w:r w:rsidRPr="00A13CE8">
                <w:rPr>
                  <w:rFonts w:eastAsia="Calibri"/>
                  <w:u w:val="single"/>
                  <w:lang w:val="en-US"/>
                </w:rPr>
                <w:t>.</w:t>
              </w:r>
              <w:r w:rsidRPr="00F1319C">
                <w:rPr>
                  <w:rFonts w:eastAsia="Calibri"/>
                  <w:u w:val="single"/>
                  <w:lang w:val="en-US"/>
                </w:rPr>
                <w:t>belyaeva</w:t>
              </w:r>
              <w:r w:rsidRPr="00A13CE8">
                <w:rPr>
                  <w:rFonts w:eastAsia="Calibri"/>
                  <w:u w:val="single"/>
                  <w:lang w:val="en-US"/>
                </w:rPr>
                <w:t>@</w:t>
              </w:r>
              <w:r w:rsidRPr="00F1319C">
                <w:rPr>
                  <w:rFonts w:eastAsia="Calibri"/>
                  <w:u w:val="single"/>
                  <w:lang w:val="en-US"/>
                </w:rPr>
                <w:t>minshp</w:t>
              </w:r>
              <w:r w:rsidRPr="00A13CE8">
                <w:rPr>
                  <w:rFonts w:eastAsia="Calibri"/>
                  <w:u w:val="single"/>
                  <w:lang w:val="en-US"/>
                </w:rPr>
                <w:t>.</w:t>
              </w:r>
              <w:r w:rsidRPr="00F1319C">
                <w:rPr>
                  <w:rFonts w:eastAsia="Calibri"/>
                  <w:u w:val="single"/>
                  <w:lang w:val="en-US"/>
                </w:rPr>
                <w:t>rkomi</w:t>
              </w:r>
              <w:r w:rsidRPr="00A13CE8">
                <w:rPr>
                  <w:rFonts w:eastAsia="Calibri"/>
                  <w:u w:val="single"/>
                  <w:lang w:val="en-US"/>
                </w:rPr>
                <w:t>.</w:t>
              </w:r>
              <w:r w:rsidRPr="00F1319C">
                <w:rPr>
                  <w:rFonts w:eastAsia="Calibri"/>
                  <w:u w:val="single"/>
                  <w:lang w:val="en-US"/>
                </w:rPr>
                <w:t>ru</w:t>
              </w:r>
            </w:hyperlink>
          </w:p>
          <w:p w:rsidR="00F009F5" w:rsidRDefault="00F009F5" w:rsidP="00F009F5">
            <w:pPr>
              <w:suppressAutoHyphens/>
              <w:jc w:val="both"/>
            </w:pPr>
            <w:r>
              <w:t xml:space="preserve">Главный специалист-эксперт отдела финансов и бухгалтерского учета </w:t>
            </w:r>
          </w:p>
          <w:p w:rsidR="00F009F5" w:rsidRPr="00F009F5" w:rsidRDefault="00F009F5" w:rsidP="00F009F5">
            <w:pPr>
              <w:suppressAutoHyphens/>
              <w:jc w:val="both"/>
            </w:pPr>
            <w:proofErr w:type="spellStart"/>
            <w:r>
              <w:t>Юрецкая</w:t>
            </w:r>
            <w:proofErr w:type="spellEnd"/>
            <w:r>
              <w:t xml:space="preserve"> Мария Семеновна, каб.222, тел. 8(8212) 255–440 (</w:t>
            </w:r>
            <w:proofErr w:type="spellStart"/>
            <w:r>
              <w:t>доб</w:t>
            </w:r>
            <w:proofErr w:type="spellEnd"/>
            <w:r>
              <w:t xml:space="preserve">. 1137), </w:t>
            </w:r>
            <w:proofErr w:type="spellStart"/>
            <w:r w:rsidRPr="00F009F5">
              <w:rPr>
                <w:u w:val="single"/>
              </w:rPr>
              <w:t>е-mail</w:t>
            </w:r>
            <w:proofErr w:type="spellEnd"/>
            <w:r w:rsidRPr="00F009F5">
              <w:rPr>
                <w:u w:val="single"/>
              </w:rPr>
              <w:t>: m.s.ureckaya@minshp.rkomi.ru</w:t>
            </w:r>
          </w:p>
        </w:tc>
      </w:tr>
    </w:tbl>
    <w:p w:rsidR="005B2802" w:rsidRPr="00F1319C" w:rsidRDefault="005B2802" w:rsidP="009D67E6">
      <w:pPr>
        <w:spacing w:line="276" w:lineRule="auto"/>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gridCol w:w="30"/>
      </w:tblGrid>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009F5" w:rsidRPr="00F009F5" w:rsidRDefault="00F009F5" w:rsidP="00F009F5">
            <w:pPr>
              <w:suppressAutoHyphens/>
              <w:spacing w:line="276" w:lineRule="auto"/>
              <w:jc w:val="both"/>
              <w:rPr>
                <w:b/>
                <w:lang w:eastAsia="en-US"/>
              </w:rPr>
            </w:pPr>
            <w:bookmarkStart w:id="37" w:name="сельхоз2"/>
            <w:bookmarkStart w:id="38" w:name="минстрой"/>
            <w:bookmarkEnd w:id="37"/>
            <w:bookmarkEnd w:id="38"/>
            <w:r w:rsidRPr="00F009F5">
              <w:rPr>
                <w:b/>
                <w:bCs/>
                <w:i/>
                <w:iCs/>
                <w:lang w:eastAsia="en-US"/>
              </w:rPr>
              <w:t>Субсидии на техническое и технологическое перевооружение животноводства и кормопроизводства</w:t>
            </w: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tcPr>
          <w:p w:rsidR="00F009F5" w:rsidRPr="00F009F5" w:rsidRDefault="00F009F5" w:rsidP="00F009F5">
            <w:pPr>
              <w:suppressAutoHyphens/>
              <w:spacing w:line="276" w:lineRule="auto"/>
              <w:jc w:val="both"/>
              <w:rPr>
                <w:b/>
                <w:lang w:eastAsia="en-US"/>
              </w:rPr>
            </w:pP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Постановление Правительства Республики Коми от 28 сентября 2012 г</w:t>
            </w:r>
            <w:r>
              <w:rPr>
                <w:lang w:eastAsia="en-US"/>
              </w:rPr>
              <w:t>.</w:t>
            </w:r>
            <w:r w:rsidRPr="00F009F5">
              <w:rPr>
                <w:lang w:eastAsia="en-US"/>
              </w:rPr>
              <w:t xml:space="preserve"> № 424 «Об утверждении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F009F5">
              <w:rPr>
                <w:lang w:eastAsia="en-US"/>
              </w:rPr>
              <w:t>рыбохозяйственного</w:t>
            </w:r>
            <w:proofErr w:type="spellEnd"/>
            <w:r w:rsidRPr="00F009F5">
              <w:rPr>
                <w:lang w:eastAsia="en-US"/>
              </w:rPr>
              <w:t xml:space="preserve"> комплекса в Республике Коми». </w:t>
            </w:r>
          </w:p>
          <w:p w:rsidR="00F009F5" w:rsidRPr="00F009F5" w:rsidRDefault="00F009F5" w:rsidP="00F009F5">
            <w:pPr>
              <w:suppressAutoHyphens/>
              <w:spacing w:line="276" w:lineRule="auto"/>
              <w:jc w:val="both"/>
              <w:rPr>
                <w:bCs/>
                <w:lang w:eastAsia="en-US"/>
              </w:rPr>
            </w:pPr>
            <w:r w:rsidRPr="00F009F5">
              <w:rPr>
                <w:bCs/>
                <w:lang w:eastAsia="en-US"/>
              </w:rPr>
              <w:t xml:space="preserve">Постановление Правительства Республики Коми от 24 декабря 2012 г. № 576 «О мерах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F009F5">
              <w:rPr>
                <w:bCs/>
                <w:lang w:eastAsia="en-US"/>
              </w:rPr>
              <w:t>рыбохозяйственного</w:t>
            </w:r>
            <w:proofErr w:type="spellEnd"/>
            <w:r w:rsidRPr="00F009F5">
              <w:rPr>
                <w:bCs/>
                <w:lang w:eastAsia="en-US"/>
              </w:rPr>
              <w:t xml:space="preserve"> комплекса в Республике Коми».</w:t>
            </w:r>
          </w:p>
          <w:p w:rsidR="00F009F5" w:rsidRPr="00F009F5" w:rsidRDefault="00F009F5" w:rsidP="00F009F5">
            <w:pPr>
              <w:suppressAutoHyphens/>
              <w:spacing w:line="276" w:lineRule="auto"/>
              <w:jc w:val="both"/>
              <w:rPr>
                <w:bCs/>
                <w:lang w:eastAsia="en-US"/>
              </w:rPr>
            </w:pPr>
            <w:r w:rsidRPr="00F009F5">
              <w:rPr>
                <w:bCs/>
                <w:lang w:eastAsia="en-US"/>
              </w:rPr>
              <w:t>Приказ Министерства от 24 марта 2017</w:t>
            </w:r>
            <w:r>
              <w:rPr>
                <w:bCs/>
                <w:lang w:eastAsia="en-US"/>
              </w:rPr>
              <w:t xml:space="preserve"> г.</w:t>
            </w:r>
            <w:r w:rsidRPr="00F009F5">
              <w:rPr>
                <w:bCs/>
                <w:lang w:eastAsia="en-US"/>
              </w:rPr>
              <w:t xml:space="preserve"> № 254 «Об утверждении порядка отбора заявок на предоставление субсидий на техническое и технологическое перевооружение и техническую и технологическую модернизацию».</w:t>
            </w:r>
          </w:p>
          <w:p w:rsidR="00F009F5" w:rsidRPr="00F009F5" w:rsidRDefault="00F009F5" w:rsidP="00F009F5">
            <w:pPr>
              <w:spacing w:line="276" w:lineRule="auto"/>
              <w:jc w:val="both"/>
              <w:rPr>
                <w:bCs/>
                <w:lang w:eastAsia="en-US"/>
              </w:rPr>
            </w:pPr>
            <w:r w:rsidRPr="00F009F5">
              <w:rPr>
                <w:bCs/>
                <w:lang w:eastAsia="en-US"/>
              </w:rPr>
              <w:t>Приказ Министерства от 17.02.2017</w:t>
            </w:r>
            <w:r>
              <w:rPr>
                <w:bCs/>
                <w:lang w:eastAsia="en-US"/>
              </w:rPr>
              <w:t xml:space="preserve"> г.</w:t>
            </w:r>
            <w:r w:rsidRPr="00F009F5">
              <w:rPr>
                <w:bCs/>
                <w:lang w:eastAsia="en-US"/>
              </w:rPr>
              <w:t xml:space="preserve"> № 130 «Об установлении форм документов, необходимых для предоставления государственной поддержки с учетом заключения комиссии по вопросам государственной поддержки сельского хозяйства в Республике Коми».</w:t>
            </w:r>
          </w:p>
          <w:p w:rsidR="00F009F5" w:rsidRDefault="00F009F5" w:rsidP="00F009F5">
            <w:pPr>
              <w:suppressAutoHyphens/>
              <w:spacing w:line="276" w:lineRule="auto"/>
              <w:jc w:val="both"/>
              <w:rPr>
                <w:b/>
                <w:lang w:eastAsia="en-US"/>
              </w:rPr>
            </w:pPr>
            <w:r w:rsidRPr="00F009F5">
              <w:rPr>
                <w:b/>
                <w:lang w:eastAsia="en-US"/>
              </w:rPr>
              <w:t>Источник финансирования – республиканский бюджет Республики Коми.</w:t>
            </w:r>
          </w:p>
          <w:p w:rsidR="00F009F5" w:rsidRPr="00F009F5" w:rsidRDefault="00F009F5" w:rsidP="00F009F5">
            <w:pPr>
              <w:suppressAutoHyphens/>
              <w:spacing w:line="276" w:lineRule="auto"/>
              <w:jc w:val="both"/>
              <w:rPr>
                <w:b/>
                <w:lang w:eastAsia="en-US"/>
              </w:rPr>
            </w:pP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Получатели поддержки и основные условия ее предоставления</w:t>
            </w: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 xml:space="preserve">Организации, осуществляющие производство сельскохозяйственной продукции, при условии, что доля выручки от реализации этой продукции, включая продукцию ее переработки, произведенную из сырья собственного производства, в общей выручке от реализации продукции (выполнения работ, оказания услуг) за предыдущий календарный год (для вновь созданных – за отчетный налоговый период с момента создания, но не менее чем за 6 месяцев) составила не менее 50 процентов; крестьянские (фермерские) </w:t>
            </w:r>
            <w:r w:rsidRPr="00F009F5">
              <w:rPr>
                <w:lang w:eastAsia="en-US"/>
              </w:rPr>
              <w:lastRenderedPageBreak/>
              <w:t>хозяйства, содержащие не менее 5 голов сельскохозяйственных животных в пересчете на условное поголовье и (или) имеющие не менее 0,5 гектара посевных площадей; сельскохозяйственные потребительские кооперативы, созданные в соответствии с Федеральным законом «О сельскохозяйственной кооперации»</w:t>
            </w: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lastRenderedPageBreak/>
              <w:t>Размер поддержки</w:t>
            </w: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От 40 до 70 процентов стоимости приобретаемых машин и оборудования в зависимости от вида</w:t>
            </w: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spacing w:val="-8"/>
                <w:lang w:eastAsia="en-US"/>
              </w:rPr>
            </w:pPr>
            <w:r w:rsidRPr="00F009F5">
              <w:rPr>
                <w:b/>
                <w:lang w:eastAsia="en-US"/>
              </w:rPr>
              <w:t>Способ отбора субъектов для поддержки</w:t>
            </w: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Субсидия носит заявительный характер</w:t>
            </w: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Ограничения в размере поддержки</w:t>
            </w: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При выручке (доходе) от реализации продукции (работ, услуг) за предыдущий календарный год: до 5</w:t>
            </w:r>
            <w:r>
              <w:rPr>
                <w:lang w:eastAsia="en-US"/>
              </w:rPr>
              <w:t xml:space="preserve"> </w:t>
            </w:r>
            <w:r w:rsidRPr="00F009F5">
              <w:rPr>
                <w:lang w:eastAsia="en-US"/>
              </w:rPr>
              <w:t>000 тыс. рублей – сумма субсидий не более 3</w:t>
            </w:r>
            <w:r>
              <w:rPr>
                <w:lang w:eastAsia="en-US"/>
              </w:rPr>
              <w:t xml:space="preserve"> </w:t>
            </w:r>
            <w:r w:rsidRPr="00F009F5">
              <w:rPr>
                <w:lang w:eastAsia="en-US"/>
              </w:rPr>
              <w:t>000 тыс. рублей, от 5 000 до 25</w:t>
            </w:r>
            <w:r>
              <w:rPr>
                <w:lang w:eastAsia="en-US"/>
              </w:rPr>
              <w:t xml:space="preserve"> </w:t>
            </w:r>
            <w:r w:rsidRPr="00F009F5">
              <w:rPr>
                <w:lang w:eastAsia="en-US"/>
              </w:rPr>
              <w:t>000 тыс. рублей – не более 5</w:t>
            </w:r>
            <w:r>
              <w:rPr>
                <w:lang w:eastAsia="en-US"/>
              </w:rPr>
              <w:t xml:space="preserve"> </w:t>
            </w:r>
            <w:r w:rsidRPr="00F009F5">
              <w:rPr>
                <w:lang w:eastAsia="en-US"/>
              </w:rPr>
              <w:t>000 тыс. рублей, 25</w:t>
            </w:r>
            <w:r>
              <w:rPr>
                <w:lang w:eastAsia="en-US"/>
              </w:rPr>
              <w:t xml:space="preserve"> </w:t>
            </w:r>
            <w:r w:rsidRPr="00F009F5">
              <w:rPr>
                <w:lang w:eastAsia="en-US"/>
              </w:rPr>
              <w:t>000 тыс. рублей и выше – не более 8</w:t>
            </w:r>
            <w:r>
              <w:rPr>
                <w:lang w:eastAsia="en-US"/>
              </w:rPr>
              <w:t xml:space="preserve"> </w:t>
            </w:r>
            <w:r w:rsidRPr="00F009F5">
              <w:rPr>
                <w:lang w:eastAsia="en-US"/>
              </w:rPr>
              <w:t>000 тыс. рублей.</w:t>
            </w:r>
          </w:p>
          <w:p w:rsidR="00F009F5" w:rsidRPr="00F009F5" w:rsidRDefault="00F009F5" w:rsidP="00F009F5">
            <w:pPr>
              <w:suppressAutoHyphens/>
              <w:spacing w:line="276" w:lineRule="auto"/>
              <w:jc w:val="both"/>
              <w:rPr>
                <w:lang w:eastAsia="en-US"/>
              </w:rPr>
            </w:pPr>
            <w:r w:rsidRPr="00F009F5">
              <w:rPr>
                <w:lang w:eastAsia="en-US"/>
              </w:rPr>
              <w:t>Для организаций, крестьянских (фермерских) хозяйств, осуществляющих реализацию проектов по строительству (реконструкции) животноводческих помещений для содержания крупного рогатого скота, сумма субсидий увеличивается на 10 000 тыс. рублей.</w:t>
            </w: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spacing w:val="-6"/>
                <w:lang w:eastAsia="en-US"/>
              </w:rPr>
            </w:pPr>
            <w:r w:rsidRPr="00F009F5">
              <w:rPr>
                <w:b/>
                <w:lang w:eastAsia="en-US"/>
              </w:rPr>
              <w:t>Перечень предоставляемых  документов</w:t>
            </w: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 xml:space="preserve">Перечень документов определен Приложением 21 к Порядку предоставления средств республиканского бюджета Республики Коми, предусмотренных на государственную поддержку развития сельского хозяйства и регулирования рынков сельскохозяйственной продукции, сырья и продовольствия, развития </w:t>
            </w:r>
            <w:proofErr w:type="spellStart"/>
            <w:r w:rsidRPr="00F009F5">
              <w:rPr>
                <w:lang w:eastAsia="en-US"/>
              </w:rPr>
              <w:t>рыбохозяйственного</w:t>
            </w:r>
            <w:proofErr w:type="spellEnd"/>
            <w:r w:rsidRPr="00F009F5">
              <w:rPr>
                <w:lang w:eastAsia="en-US"/>
              </w:rPr>
              <w:t xml:space="preserve"> комплекса, утвержденному постановлением Правительства Республики Коми от 24 декабря 2012 г. № 576.</w:t>
            </w: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spacing w:val="-6"/>
                <w:lang w:eastAsia="en-US"/>
              </w:rPr>
            </w:pPr>
            <w:r w:rsidRPr="00F009F5">
              <w:rPr>
                <w:b/>
                <w:lang w:eastAsia="en-US"/>
              </w:rPr>
              <w:t>Место предоставления документов</w:t>
            </w: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hideMark/>
          </w:tcPr>
          <w:p w:rsidR="00F009F5" w:rsidRPr="006E5AD6" w:rsidRDefault="00F009F5" w:rsidP="00F009F5">
            <w:pPr>
              <w:suppressAutoHyphens/>
              <w:spacing w:line="276" w:lineRule="auto"/>
              <w:jc w:val="both"/>
              <w:rPr>
                <w:lang w:eastAsia="en-US"/>
              </w:rPr>
            </w:pPr>
            <w:r w:rsidRPr="006E5AD6">
              <w:rPr>
                <w:bCs/>
                <w:lang w:eastAsia="en-US"/>
              </w:rPr>
              <w:t xml:space="preserve">Министерство сельского хозяйства и потребительского рынка Республики Коми </w:t>
            </w:r>
          </w:p>
          <w:p w:rsidR="00F009F5" w:rsidRPr="006E5AD6" w:rsidRDefault="00F009F5" w:rsidP="00F009F5">
            <w:pPr>
              <w:suppressAutoHyphens/>
              <w:spacing w:line="276" w:lineRule="auto"/>
              <w:jc w:val="both"/>
              <w:rPr>
                <w:spacing w:val="-6"/>
                <w:lang w:eastAsia="en-US"/>
              </w:rPr>
            </w:pPr>
            <w:r w:rsidRPr="006E5AD6">
              <w:rPr>
                <w:lang w:eastAsia="en-US"/>
              </w:rPr>
              <w:t xml:space="preserve">167983, г. Сыктывкар, ул. Бабушкина, 23, </w:t>
            </w:r>
            <w:proofErr w:type="spellStart"/>
            <w:r w:rsidRPr="006E5AD6">
              <w:rPr>
                <w:rFonts w:eastAsia="Calibri"/>
                <w:lang w:eastAsia="en-US"/>
              </w:rPr>
              <w:t>каб</w:t>
            </w:r>
            <w:proofErr w:type="spellEnd"/>
            <w:r w:rsidRPr="006E5AD6">
              <w:rPr>
                <w:rFonts w:eastAsia="Calibri"/>
                <w:lang w:eastAsia="en-US"/>
              </w:rPr>
              <w:t>. 213</w:t>
            </w:r>
            <w:r w:rsidRPr="006E5AD6">
              <w:rPr>
                <w:bCs/>
                <w:lang w:eastAsia="en-US"/>
              </w:rPr>
              <w:t xml:space="preserve">, </w:t>
            </w:r>
            <w:r w:rsidRPr="006E5AD6">
              <w:rPr>
                <w:lang w:eastAsia="en-US"/>
              </w:rPr>
              <w:t>е-</w:t>
            </w:r>
            <w:r w:rsidRPr="006E5AD6">
              <w:rPr>
                <w:lang w:val="en-US" w:eastAsia="en-US"/>
              </w:rPr>
              <w:t>mail</w:t>
            </w:r>
            <w:r w:rsidRPr="006E5AD6">
              <w:rPr>
                <w:lang w:eastAsia="en-US"/>
              </w:rPr>
              <w:t xml:space="preserve">: </w:t>
            </w:r>
            <w:hyperlink r:id="rId55" w:history="1">
              <w:r w:rsidRPr="006E5AD6">
                <w:rPr>
                  <w:u w:val="single"/>
                  <w:lang w:val="en-US" w:eastAsia="en-US"/>
                </w:rPr>
                <w:t>minshp</w:t>
              </w:r>
              <w:r w:rsidRPr="006E5AD6">
                <w:rPr>
                  <w:u w:val="single"/>
                  <w:lang w:eastAsia="en-US"/>
                </w:rPr>
                <w:t>@</w:t>
              </w:r>
              <w:r w:rsidRPr="006E5AD6">
                <w:rPr>
                  <w:u w:val="single"/>
                  <w:lang w:val="en-US" w:eastAsia="en-US"/>
                </w:rPr>
                <w:t>minshp</w:t>
              </w:r>
              <w:r w:rsidRPr="006E5AD6">
                <w:rPr>
                  <w:u w:val="single"/>
                  <w:lang w:eastAsia="en-US"/>
                </w:rPr>
                <w:t>.</w:t>
              </w:r>
              <w:r w:rsidRPr="006E5AD6">
                <w:rPr>
                  <w:u w:val="single"/>
                  <w:lang w:val="en-US" w:eastAsia="en-US"/>
                </w:rPr>
                <w:t>rkomi</w:t>
              </w:r>
              <w:r w:rsidRPr="006E5AD6">
                <w:rPr>
                  <w:u w:val="single"/>
                  <w:lang w:eastAsia="en-US"/>
                </w:rPr>
                <w:t>.</w:t>
              </w:r>
              <w:r w:rsidRPr="006E5AD6">
                <w:rPr>
                  <w:u w:val="single"/>
                  <w:lang w:val="en-US" w:eastAsia="en-US"/>
                </w:rPr>
                <w:t>ru</w:t>
              </w:r>
            </w:hyperlink>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shd w:val="clear" w:color="auto" w:fill="DDD9C3"/>
            <w:hideMark/>
          </w:tcPr>
          <w:p w:rsidR="00F009F5" w:rsidRPr="006E5AD6" w:rsidRDefault="00F009F5" w:rsidP="00F009F5">
            <w:pPr>
              <w:suppressAutoHyphens/>
              <w:spacing w:line="276" w:lineRule="auto"/>
              <w:jc w:val="both"/>
              <w:rPr>
                <w:b/>
                <w:lang w:eastAsia="en-US"/>
              </w:rPr>
            </w:pPr>
            <w:r w:rsidRPr="006E5AD6">
              <w:rPr>
                <w:b/>
                <w:lang w:eastAsia="en-US"/>
              </w:rPr>
              <w:t>Контактное лицо</w:t>
            </w: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hideMark/>
          </w:tcPr>
          <w:p w:rsidR="00F009F5" w:rsidRPr="006E5AD6" w:rsidRDefault="00F009F5" w:rsidP="00F009F5">
            <w:pPr>
              <w:suppressAutoHyphens/>
              <w:spacing w:line="276" w:lineRule="auto"/>
              <w:jc w:val="both"/>
              <w:rPr>
                <w:rFonts w:eastAsia="Calibri"/>
                <w:lang w:eastAsia="en-US"/>
              </w:rPr>
            </w:pPr>
            <w:r w:rsidRPr="006E5AD6">
              <w:rPr>
                <w:rFonts w:eastAsia="Calibri"/>
                <w:lang w:eastAsia="en-US"/>
              </w:rPr>
              <w:t xml:space="preserve">Начальник отдела растениеводства и технической политики </w:t>
            </w:r>
          </w:p>
          <w:p w:rsidR="00F009F5" w:rsidRPr="006E5AD6" w:rsidRDefault="00F009F5" w:rsidP="00F009F5">
            <w:pPr>
              <w:suppressAutoHyphens/>
              <w:spacing w:line="276" w:lineRule="auto"/>
              <w:jc w:val="both"/>
              <w:rPr>
                <w:rFonts w:eastAsia="Calibri"/>
                <w:lang w:eastAsia="en-US"/>
              </w:rPr>
            </w:pPr>
            <w:proofErr w:type="spellStart"/>
            <w:r w:rsidRPr="006E5AD6">
              <w:rPr>
                <w:rFonts w:eastAsia="Calibri"/>
                <w:lang w:eastAsia="en-US"/>
              </w:rPr>
              <w:t>Ортякова</w:t>
            </w:r>
            <w:proofErr w:type="spellEnd"/>
            <w:r w:rsidRPr="006E5AD6">
              <w:rPr>
                <w:rFonts w:eastAsia="Calibri"/>
                <w:lang w:eastAsia="en-US"/>
              </w:rPr>
              <w:t xml:space="preserve"> Татьяна Васильевна, </w:t>
            </w:r>
            <w:proofErr w:type="spellStart"/>
            <w:r w:rsidRPr="006E5AD6">
              <w:rPr>
                <w:rFonts w:eastAsia="Calibri"/>
                <w:lang w:eastAsia="en-US"/>
              </w:rPr>
              <w:t>каб</w:t>
            </w:r>
            <w:proofErr w:type="spellEnd"/>
            <w:r w:rsidRPr="006E5AD6">
              <w:rPr>
                <w:rFonts w:eastAsia="Calibri"/>
                <w:lang w:eastAsia="en-US"/>
              </w:rPr>
              <w:t>. 213, тел.8(8212)255-440 (доб.1143), е-</w:t>
            </w:r>
            <w:r w:rsidRPr="006E5AD6">
              <w:rPr>
                <w:rFonts w:eastAsia="Calibri"/>
                <w:lang w:val="en-US" w:eastAsia="en-US"/>
              </w:rPr>
              <w:t>mail</w:t>
            </w:r>
            <w:r w:rsidRPr="006E5AD6">
              <w:rPr>
                <w:rFonts w:eastAsia="Calibri"/>
                <w:lang w:eastAsia="en-US"/>
              </w:rPr>
              <w:t xml:space="preserve">: </w:t>
            </w:r>
            <w:proofErr w:type="spellStart"/>
            <w:r w:rsidRPr="006E5AD6">
              <w:rPr>
                <w:rFonts w:eastAsia="Calibri"/>
                <w:lang w:eastAsia="en-US"/>
              </w:rPr>
              <w:t>t.v.ortyakova@minshp.rkomi.ru</w:t>
            </w:r>
            <w:proofErr w:type="spellEnd"/>
            <w:r w:rsidRPr="006E5AD6">
              <w:rPr>
                <w:rFonts w:eastAsia="Calibri"/>
                <w:lang w:eastAsia="en-US"/>
              </w:rPr>
              <w:t>;</w:t>
            </w:r>
          </w:p>
          <w:p w:rsidR="00F009F5" w:rsidRPr="006E5AD6" w:rsidRDefault="00F009F5" w:rsidP="00F009F5">
            <w:pPr>
              <w:suppressAutoHyphens/>
              <w:spacing w:line="276" w:lineRule="auto"/>
              <w:jc w:val="both"/>
              <w:rPr>
                <w:rFonts w:eastAsia="Calibri"/>
                <w:lang w:eastAsia="en-US"/>
              </w:rPr>
            </w:pPr>
            <w:r w:rsidRPr="006E5AD6">
              <w:rPr>
                <w:rFonts w:eastAsia="Calibri"/>
                <w:lang w:eastAsia="en-US"/>
              </w:rPr>
              <w:t xml:space="preserve">Ведущий специалист-эксперт отдела растениеводства и технической политики </w:t>
            </w:r>
          </w:p>
          <w:p w:rsidR="00F009F5" w:rsidRPr="006E5AD6" w:rsidRDefault="00F009F5" w:rsidP="00F009F5">
            <w:pPr>
              <w:suppressAutoHyphens/>
              <w:spacing w:line="276" w:lineRule="auto"/>
              <w:jc w:val="both"/>
              <w:rPr>
                <w:lang w:eastAsia="en-US"/>
              </w:rPr>
            </w:pPr>
            <w:proofErr w:type="spellStart"/>
            <w:r w:rsidRPr="006E5AD6">
              <w:rPr>
                <w:rFonts w:eastAsia="Calibri"/>
                <w:lang w:eastAsia="en-US"/>
              </w:rPr>
              <w:t>Оплеснин</w:t>
            </w:r>
            <w:proofErr w:type="spellEnd"/>
            <w:r w:rsidRPr="006E5AD6">
              <w:rPr>
                <w:rFonts w:eastAsia="Calibri"/>
                <w:lang w:eastAsia="en-US"/>
              </w:rPr>
              <w:t xml:space="preserve"> Андрей Владимирович, </w:t>
            </w:r>
            <w:proofErr w:type="spellStart"/>
            <w:r w:rsidRPr="006E5AD6">
              <w:rPr>
                <w:rFonts w:eastAsia="Calibri"/>
                <w:lang w:eastAsia="en-US"/>
              </w:rPr>
              <w:t>каб</w:t>
            </w:r>
            <w:proofErr w:type="spellEnd"/>
            <w:r w:rsidRPr="006E5AD6">
              <w:rPr>
                <w:rFonts w:eastAsia="Calibri"/>
                <w:lang w:eastAsia="en-US"/>
              </w:rPr>
              <w:t>. 217, тел. 8(8212)255–440 (доб.1172), е-</w:t>
            </w:r>
            <w:r w:rsidRPr="006E5AD6">
              <w:rPr>
                <w:rFonts w:eastAsia="Calibri"/>
                <w:lang w:val="en-US" w:eastAsia="en-US"/>
              </w:rPr>
              <w:t>mail</w:t>
            </w:r>
            <w:r w:rsidRPr="006E5AD6">
              <w:rPr>
                <w:rFonts w:eastAsia="Calibri"/>
                <w:lang w:eastAsia="en-US"/>
              </w:rPr>
              <w:t xml:space="preserve">: a.v.oplesnin@minshp.rkomi.ru </w:t>
            </w: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Источники получения информации о поддержке</w:t>
            </w:r>
          </w:p>
        </w:tc>
      </w:tr>
      <w:tr w:rsidR="00F009F5" w:rsidRPr="00F009F5" w:rsidTr="00E474FE">
        <w:tc>
          <w:tcPr>
            <w:tcW w:w="9386" w:type="dxa"/>
            <w:gridSpan w:val="2"/>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 xml:space="preserve">В информационно-телекоммуникационной сети Интернет: </w:t>
            </w:r>
            <w:r w:rsidRPr="00F009F5">
              <w:rPr>
                <w:bCs/>
                <w:lang w:eastAsia="en-US"/>
              </w:rPr>
              <w:t>на официальном сайте</w:t>
            </w:r>
            <w:r w:rsidRPr="00F009F5">
              <w:rPr>
                <w:lang w:eastAsia="en-US"/>
              </w:rPr>
              <w:t xml:space="preserve"> Министерства сельского хозяйства и потребительского рынка Республики Коми</w:t>
            </w:r>
          </w:p>
          <w:p w:rsidR="00F009F5" w:rsidRPr="00F009F5" w:rsidRDefault="00F009F5" w:rsidP="00F009F5">
            <w:pPr>
              <w:suppressAutoHyphens/>
              <w:spacing w:line="276" w:lineRule="auto"/>
              <w:jc w:val="both"/>
              <w:rPr>
                <w:lang w:eastAsia="en-US"/>
              </w:rPr>
            </w:pPr>
            <w:r w:rsidRPr="00F009F5">
              <w:rPr>
                <w:lang w:eastAsia="en-US"/>
              </w:rPr>
              <w:t>(</w:t>
            </w:r>
            <w:r w:rsidRPr="00F009F5">
              <w:rPr>
                <w:lang w:val="en-US" w:eastAsia="en-US"/>
              </w:rPr>
              <w:t>www</w:t>
            </w:r>
            <w:r w:rsidRPr="00F009F5">
              <w:rPr>
                <w:lang w:eastAsia="en-US"/>
              </w:rPr>
              <w:t xml:space="preserve">. </w:t>
            </w:r>
            <w:proofErr w:type="spellStart"/>
            <w:r w:rsidRPr="00F009F5">
              <w:rPr>
                <w:lang w:val="en-US" w:eastAsia="en-US"/>
              </w:rPr>
              <w:t>mshp</w:t>
            </w:r>
            <w:proofErr w:type="spellEnd"/>
            <w:r w:rsidRPr="00F009F5">
              <w:rPr>
                <w:lang w:eastAsia="en-US"/>
              </w:rPr>
              <w:t>.</w:t>
            </w:r>
            <w:proofErr w:type="spellStart"/>
            <w:r w:rsidRPr="00F009F5">
              <w:rPr>
                <w:lang w:val="en-US" w:eastAsia="en-US"/>
              </w:rPr>
              <w:t>rkomi</w:t>
            </w:r>
            <w:proofErr w:type="spellEnd"/>
            <w:r w:rsidRPr="00F009F5">
              <w:rPr>
                <w:lang w:eastAsia="en-US"/>
              </w:rPr>
              <w:t>.</w:t>
            </w:r>
            <w:proofErr w:type="spellStart"/>
            <w:r w:rsidRPr="00F009F5">
              <w:rPr>
                <w:lang w:val="en-US" w:eastAsia="en-US"/>
              </w:rPr>
              <w:t>ru</w:t>
            </w:r>
            <w:proofErr w:type="spellEnd"/>
            <w:r w:rsidRPr="00F009F5">
              <w:rPr>
                <w:lang w:eastAsia="en-US"/>
              </w:rPr>
              <w:t xml:space="preserve">).  </w:t>
            </w:r>
          </w:p>
        </w:tc>
      </w:tr>
      <w:tr w:rsidR="00F009F5" w:rsidRPr="00F009F5" w:rsidTr="00E474FE">
        <w:trPr>
          <w:gridAfter w:val="1"/>
          <w:wAfter w:w="30" w:type="dxa"/>
          <w:trHeight w:val="637"/>
        </w:trPr>
        <w:tc>
          <w:tcPr>
            <w:tcW w:w="9356" w:type="dxa"/>
            <w:tcBorders>
              <w:top w:val="single" w:sz="4" w:space="0" w:color="auto"/>
              <w:left w:val="single" w:sz="4" w:space="0" w:color="auto"/>
              <w:bottom w:val="single" w:sz="4" w:space="0" w:color="auto"/>
              <w:right w:val="single" w:sz="4" w:space="0" w:color="auto"/>
            </w:tcBorders>
            <w:shd w:val="clear" w:color="auto" w:fill="FFFF00"/>
            <w:hideMark/>
          </w:tcPr>
          <w:p w:rsidR="00F009F5" w:rsidRPr="00F009F5" w:rsidRDefault="00F009F5" w:rsidP="00F009F5">
            <w:pPr>
              <w:suppressAutoHyphens/>
              <w:spacing w:line="276" w:lineRule="auto"/>
              <w:jc w:val="both"/>
              <w:rPr>
                <w:b/>
                <w:bCs/>
                <w:lang w:eastAsia="en-US"/>
              </w:rPr>
            </w:pPr>
            <w:bookmarkStart w:id="39" w:name="сельхоз3"/>
            <w:bookmarkEnd w:id="39"/>
            <w:r w:rsidRPr="00F009F5">
              <w:rPr>
                <w:b/>
                <w:bCs/>
                <w:i/>
                <w:iCs/>
                <w:lang w:eastAsia="en-US"/>
              </w:rPr>
              <w:t>Субсидии на строительство и реконструкцию животноводческих помещений, а также приобретение машин и оборудования</w:t>
            </w: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tcPr>
          <w:p w:rsidR="00F009F5" w:rsidRPr="00F009F5" w:rsidRDefault="00F009F5" w:rsidP="00F009F5">
            <w:pPr>
              <w:suppressAutoHyphens/>
              <w:spacing w:line="276" w:lineRule="auto"/>
              <w:jc w:val="both"/>
              <w:rPr>
                <w:b/>
                <w:lang w:eastAsia="en-US"/>
              </w:rPr>
            </w:pP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 xml:space="preserve">Нормативный правовой акт Республики Коми, Российской Федерации, регламентирующий порядок предоставления указанного вида государственной </w:t>
            </w:r>
            <w:r w:rsidRPr="00F009F5">
              <w:rPr>
                <w:b/>
                <w:lang w:eastAsia="en-US"/>
              </w:rPr>
              <w:lastRenderedPageBreak/>
              <w:t>поддержки, источник финансирования</w:t>
            </w: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lastRenderedPageBreak/>
              <w:t>Постановление Правительства Республики Коми от 28 сентября 2012 г</w:t>
            </w:r>
            <w:r w:rsidR="00AE16A5">
              <w:rPr>
                <w:lang w:eastAsia="en-US"/>
              </w:rPr>
              <w:t>.</w:t>
            </w:r>
            <w:r w:rsidRPr="00F009F5">
              <w:rPr>
                <w:lang w:eastAsia="en-US"/>
              </w:rPr>
              <w:t xml:space="preserve"> № 424 «Об утверждении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F009F5">
              <w:rPr>
                <w:lang w:eastAsia="en-US"/>
              </w:rPr>
              <w:t>рыбохозяйственного</w:t>
            </w:r>
            <w:proofErr w:type="spellEnd"/>
            <w:r w:rsidRPr="00F009F5">
              <w:rPr>
                <w:lang w:eastAsia="en-US"/>
              </w:rPr>
              <w:t xml:space="preserve"> комплекса в Республике Коми». </w:t>
            </w:r>
          </w:p>
          <w:p w:rsidR="00AE16A5" w:rsidRDefault="00AE16A5" w:rsidP="00F009F5">
            <w:pPr>
              <w:suppressAutoHyphens/>
              <w:spacing w:line="276" w:lineRule="auto"/>
              <w:jc w:val="both"/>
              <w:rPr>
                <w:bCs/>
                <w:lang w:eastAsia="en-US"/>
              </w:rPr>
            </w:pPr>
          </w:p>
          <w:p w:rsidR="00F009F5" w:rsidRPr="00F009F5" w:rsidRDefault="00F009F5" w:rsidP="00F009F5">
            <w:pPr>
              <w:suppressAutoHyphens/>
              <w:spacing w:line="276" w:lineRule="auto"/>
              <w:jc w:val="both"/>
              <w:rPr>
                <w:bCs/>
                <w:lang w:eastAsia="en-US"/>
              </w:rPr>
            </w:pPr>
            <w:r w:rsidRPr="00F009F5">
              <w:rPr>
                <w:bCs/>
                <w:lang w:eastAsia="en-US"/>
              </w:rPr>
              <w:t xml:space="preserve">Постановление Правительства Республики Коми от 24 декабря 2012 г. № 576 «О мерах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F009F5">
              <w:rPr>
                <w:bCs/>
                <w:lang w:eastAsia="en-US"/>
              </w:rPr>
              <w:t>рыбохозяйственного</w:t>
            </w:r>
            <w:proofErr w:type="spellEnd"/>
            <w:r w:rsidRPr="00F009F5">
              <w:rPr>
                <w:bCs/>
                <w:lang w:eastAsia="en-US"/>
              </w:rPr>
              <w:t xml:space="preserve"> комплекса в Республике Коми».</w:t>
            </w:r>
          </w:p>
          <w:p w:rsidR="00AE16A5" w:rsidRDefault="00AE16A5" w:rsidP="00F009F5">
            <w:pPr>
              <w:suppressAutoHyphens/>
              <w:spacing w:line="276" w:lineRule="auto"/>
              <w:jc w:val="both"/>
              <w:rPr>
                <w:bCs/>
                <w:lang w:eastAsia="en-US"/>
              </w:rPr>
            </w:pPr>
          </w:p>
          <w:p w:rsidR="00F009F5" w:rsidRPr="00F009F5" w:rsidRDefault="00F009F5" w:rsidP="00F009F5">
            <w:pPr>
              <w:suppressAutoHyphens/>
              <w:spacing w:line="276" w:lineRule="auto"/>
              <w:jc w:val="both"/>
              <w:rPr>
                <w:bCs/>
                <w:lang w:eastAsia="en-US"/>
              </w:rPr>
            </w:pPr>
            <w:r w:rsidRPr="00F009F5">
              <w:rPr>
                <w:bCs/>
                <w:lang w:eastAsia="en-US"/>
              </w:rPr>
              <w:t>Приказ Министерства от 17 февраля 2017</w:t>
            </w:r>
            <w:r w:rsidR="00AE16A5">
              <w:rPr>
                <w:bCs/>
                <w:lang w:eastAsia="en-US"/>
              </w:rPr>
              <w:t xml:space="preserve"> г.</w:t>
            </w:r>
            <w:r w:rsidRPr="00F009F5">
              <w:rPr>
                <w:bCs/>
                <w:lang w:eastAsia="en-US"/>
              </w:rPr>
              <w:t xml:space="preserve"> № 130 «О</w:t>
            </w:r>
            <w:r w:rsidRPr="00F009F5">
              <w:rPr>
                <w:lang w:eastAsia="en-US"/>
              </w:rPr>
              <w:t>б установлении форм документов, необходимых для предоставления государственной поддержки с учетом заключения комиссии по вопросам государственной поддержки сельского хозяйства в Республике Коми».</w:t>
            </w:r>
          </w:p>
          <w:p w:rsidR="00AE16A5" w:rsidRDefault="00AE16A5" w:rsidP="00F009F5">
            <w:pPr>
              <w:suppressAutoHyphens/>
              <w:spacing w:line="276" w:lineRule="auto"/>
              <w:jc w:val="both"/>
              <w:rPr>
                <w:bCs/>
                <w:lang w:eastAsia="en-US"/>
              </w:rPr>
            </w:pPr>
          </w:p>
          <w:p w:rsidR="00F009F5" w:rsidRPr="00F009F5" w:rsidRDefault="00F009F5" w:rsidP="00F009F5">
            <w:pPr>
              <w:suppressAutoHyphens/>
              <w:spacing w:line="276" w:lineRule="auto"/>
              <w:jc w:val="both"/>
              <w:rPr>
                <w:lang w:eastAsia="en-US"/>
              </w:rPr>
            </w:pPr>
            <w:r w:rsidRPr="00F009F5">
              <w:rPr>
                <w:bCs/>
                <w:lang w:eastAsia="en-US"/>
              </w:rPr>
              <w:t>Приказ Министерства от 04 апреля 2016 г. № 177 «О</w:t>
            </w:r>
            <w:r w:rsidRPr="00F009F5">
              <w:rPr>
                <w:lang w:eastAsia="en-US"/>
              </w:rPr>
              <w:t xml:space="preserve"> проведении конкурсных отборов проектов в области агропромышленного комплекса Республики Коми».</w:t>
            </w:r>
          </w:p>
          <w:p w:rsidR="00AE16A5" w:rsidRDefault="00AE16A5" w:rsidP="00F009F5">
            <w:pPr>
              <w:suppressAutoHyphens/>
              <w:spacing w:line="276" w:lineRule="auto"/>
              <w:jc w:val="both"/>
              <w:rPr>
                <w:lang w:eastAsia="en-US"/>
              </w:rPr>
            </w:pPr>
          </w:p>
          <w:p w:rsidR="00F009F5" w:rsidRDefault="00F009F5" w:rsidP="00F009F5">
            <w:pPr>
              <w:suppressAutoHyphens/>
              <w:spacing w:line="276" w:lineRule="auto"/>
              <w:jc w:val="both"/>
              <w:rPr>
                <w:lang w:eastAsia="en-US"/>
              </w:rPr>
            </w:pPr>
            <w:r w:rsidRPr="00F009F5">
              <w:rPr>
                <w:b/>
                <w:lang w:eastAsia="en-US"/>
              </w:rPr>
              <w:t>Источник финансирования – республиканский бюджет Республики Коми</w:t>
            </w:r>
            <w:r w:rsidRPr="00F009F5">
              <w:rPr>
                <w:lang w:eastAsia="en-US"/>
              </w:rPr>
              <w:t>.</w:t>
            </w:r>
          </w:p>
          <w:p w:rsidR="00AE16A5" w:rsidRPr="00F009F5" w:rsidRDefault="00AE16A5" w:rsidP="00F009F5">
            <w:pPr>
              <w:suppressAutoHyphens/>
              <w:spacing w:line="276" w:lineRule="auto"/>
              <w:jc w:val="both"/>
              <w:rPr>
                <w:lang w:eastAsia="en-US"/>
              </w:rPr>
            </w:pP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Получатели поддержки и основные условия ее предоставления</w:t>
            </w: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Организации, осуществляющие производство сельскохозяйственной продукции;</w:t>
            </w:r>
          </w:p>
          <w:p w:rsidR="00F009F5" w:rsidRPr="00F009F5" w:rsidRDefault="00F009F5" w:rsidP="00F009F5">
            <w:pPr>
              <w:suppressAutoHyphens/>
              <w:spacing w:line="276" w:lineRule="auto"/>
              <w:jc w:val="both"/>
              <w:rPr>
                <w:lang w:eastAsia="en-US"/>
              </w:rPr>
            </w:pPr>
            <w:r w:rsidRPr="00F009F5">
              <w:rPr>
                <w:lang w:eastAsia="en-US"/>
              </w:rPr>
              <w:t>крестьянские (фермерские) хозяйства.</w:t>
            </w:r>
          </w:p>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Субсидии предоставляются при условии заключения Министерством с получателями субсидий в течение 30 календарных дней со дня принятия решения о признании проекта победителем конкурсного отбора договора о государственной поддержке на реализацию проекта по форме, установленной Министерством, предусматривающего обязательства получателя субсидий по гарантированному использованию животноводческого помещения в соответствии с проектной мощностью не позднее 2 лет с момента введения его в эксплуатацию.</w:t>
            </w: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Размер поддержки</w:t>
            </w: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spacing w:val="-8"/>
                <w:lang w:eastAsia="en-US"/>
              </w:rPr>
            </w:pPr>
            <w:r w:rsidRPr="00F009F5">
              <w:rPr>
                <w:lang w:eastAsia="en-US"/>
              </w:rPr>
              <w:t xml:space="preserve"> В размере 70 процентов стоимости фактически выполненных в предыдущие 2 года и (или) текущем году строительно-монтажных работ, включая разработку проектно-сметной документации и проведение изыскательских работ, но не выше их стоимости, определенной проектно-сметной документацией, представленной получателями субсидий на конкурсный отбор. </w:t>
            </w: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Способ отбора субъектов для поддержки</w:t>
            </w: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Конкурсный отбор</w:t>
            </w: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Ограничения в размере поддержки</w:t>
            </w: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hideMark/>
          </w:tcPr>
          <w:tbl>
            <w:tblPr>
              <w:tblW w:w="0" w:type="auto"/>
              <w:tblCellMar>
                <w:top w:w="102" w:type="dxa"/>
                <w:left w:w="62" w:type="dxa"/>
                <w:bottom w:w="102" w:type="dxa"/>
                <w:right w:w="62" w:type="dxa"/>
              </w:tblCellMar>
              <w:tblLook w:val="04A0"/>
            </w:tblPr>
            <w:tblGrid>
              <w:gridCol w:w="3345"/>
              <w:gridCol w:w="2835"/>
              <w:gridCol w:w="2835"/>
            </w:tblGrid>
            <w:tr w:rsidR="00F009F5" w:rsidRPr="00F009F5">
              <w:tc>
                <w:tcPr>
                  <w:tcW w:w="3345" w:type="dxa"/>
                  <w:vMerge w:val="restart"/>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 xml:space="preserve">Мощность строящегося (реконструируемого) животноводческого </w:t>
                  </w:r>
                  <w:r w:rsidRPr="00F009F5">
                    <w:rPr>
                      <w:lang w:eastAsia="en-US"/>
                    </w:rPr>
                    <w:lastRenderedPageBreak/>
                    <w:t>помещения, количество скотомест (голов)</w:t>
                  </w:r>
                </w:p>
              </w:tc>
              <w:tc>
                <w:tcPr>
                  <w:tcW w:w="5670" w:type="dxa"/>
                  <w:gridSpan w:val="2"/>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lastRenderedPageBreak/>
                    <w:t>Размер субсидий, выделяемых в расчете на одно животноводческое помещение в течение всего периода, тыс. рублей</w:t>
                  </w:r>
                </w:p>
              </w:tc>
            </w:tr>
            <w:tr w:rsidR="00F009F5" w:rsidRPr="00F009F5">
              <w:tc>
                <w:tcPr>
                  <w:tcW w:w="0" w:type="auto"/>
                  <w:vMerge/>
                  <w:tcBorders>
                    <w:top w:val="single" w:sz="4" w:space="0" w:color="auto"/>
                    <w:left w:val="single" w:sz="4" w:space="0" w:color="auto"/>
                    <w:bottom w:val="single" w:sz="4" w:space="0" w:color="auto"/>
                    <w:right w:val="single" w:sz="4" w:space="0" w:color="auto"/>
                  </w:tcBorders>
                  <w:vAlign w:val="center"/>
                  <w:hideMark/>
                </w:tcPr>
                <w:p w:rsidR="00F009F5" w:rsidRPr="00F009F5" w:rsidRDefault="00F009F5" w:rsidP="00F009F5">
                  <w:pPr>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строительства</w:t>
                  </w:r>
                </w:p>
              </w:tc>
              <w:tc>
                <w:tcPr>
                  <w:tcW w:w="2835"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реконструкции</w:t>
                  </w:r>
                </w:p>
              </w:tc>
            </w:tr>
            <w:tr w:rsidR="00F009F5" w:rsidRPr="00F009F5">
              <w:tc>
                <w:tcPr>
                  <w:tcW w:w="9015" w:type="dxa"/>
                  <w:gridSpan w:val="3"/>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lastRenderedPageBreak/>
                    <w:t>Проекты по строительству и реконструкции животноводческих помещений, признанные победителями конкурсного отбора проектов по строительству (реконструкции) животноводческих помещений для содержания крупного рогатого скота до 2017 года</w:t>
                  </w:r>
                </w:p>
              </w:tc>
            </w:tr>
            <w:tr w:rsidR="00F009F5" w:rsidRPr="00F009F5">
              <w:tc>
                <w:tcPr>
                  <w:tcW w:w="3345"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от 100 до 200</w:t>
                  </w:r>
                </w:p>
              </w:tc>
              <w:tc>
                <w:tcPr>
                  <w:tcW w:w="2835"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30 000</w:t>
                  </w:r>
                </w:p>
              </w:tc>
              <w:tc>
                <w:tcPr>
                  <w:tcW w:w="2835"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10 000</w:t>
                  </w:r>
                </w:p>
              </w:tc>
            </w:tr>
            <w:tr w:rsidR="00F009F5" w:rsidRPr="00F009F5">
              <w:tc>
                <w:tcPr>
                  <w:tcW w:w="3345"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от 200 до 400</w:t>
                  </w:r>
                </w:p>
              </w:tc>
              <w:tc>
                <w:tcPr>
                  <w:tcW w:w="2835"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45 000</w:t>
                  </w:r>
                </w:p>
              </w:tc>
              <w:tc>
                <w:tcPr>
                  <w:tcW w:w="2835"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15 000</w:t>
                  </w:r>
                </w:p>
              </w:tc>
            </w:tr>
            <w:tr w:rsidR="00F009F5" w:rsidRPr="00F009F5">
              <w:tc>
                <w:tcPr>
                  <w:tcW w:w="3345"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от 400 и более</w:t>
                  </w:r>
                </w:p>
              </w:tc>
              <w:tc>
                <w:tcPr>
                  <w:tcW w:w="2835"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60 000</w:t>
                  </w:r>
                </w:p>
              </w:tc>
              <w:tc>
                <w:tcPr>
                  <w:tcW w:w="2835"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20 000</w:t>
                  </w:r>
                </w:p>
              </w:tc>
            </w:tr>
            <w:tr w:rsidR="00F009F5" w:rsidRPr="00F009F5">
              <w:tc>
                <w:tcPr>
                  <w:tcW w:w="9015" w:type="dxa"/>
                  <w:gridSpan w:val="3"/>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Проекты по строительству и реконструкции животноводческих помещений, признанные победителями конкурсного отбора проектов по строительству (реконструкции) животноводческих помещений для содержания крупного рогатого скота, начиная с 2017 года</w:t>
                  </w:r>
                </w:p>
              </w:tc>
            </w:tr>
            <w:tr w:rsidR="00F009F5" w:rsidRPr="00F009F5">
              <w:tc>
                <w:tcPr>
                  <w:tcW w:w="3345"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от 100 и более</w:t>
                  </w:r>
                </w:p>
              </w:tc>
              <w:tc>
                <w:tcPr>
                  <w:tcW w:w="2835"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195 на 1 скотоместо</w:t>
                  </w:r>
                </w:p>
              </w:tc>
              <w:tc>
                <w:tcPr>
                  <w:tcW w:w="2835"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95 на 1 скотоместо</w:t>
                  </w:r>
                </w:p>
              </w:tc>
            </w:tr>
          </w:tbl>
          <w:p w:rsidR="00F009F5" w:rsidRPr="00F009F5" w:rsidRDefault="00F009F5" w:rsidP="00F009F5">
            <w:pPr>
              <w:suppressAutoHyphens/>
              <w:spacing w:line="276" w:lineRule="auto"/>
              <w:jc w:val="both"/>
              <w:rPr>
                <w:spacing w:val="-6"/>
                <w:lang w:eastAsia="en-US"/>
              </w:rPr>
            </w:pP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bCs/>
                <w:lang w:eastAsia="en-US"/>
              </w:rPr>
            </w:pPr>
            <w:r w:rsidRPr="00F009F5">
              <w:rPr>
                <w:b/>
                <w:lang w:eastAsia="en-US"/>
              </w:rPr>
              <w:lastRenderedPageBreak/>
              <w:t>Перечень предоставляемых документов</w:t>
            </w: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bCs/>
                <w:lang w:eastAsia="en-US"/>
              </w:rPr>
            </w:pPr>
            <w:r w:rsidRPr="00F009F5">
              <w:rPr>
                <w:lang w:eastAsia="en-US"/>
              </w:rPr>
              <w:t xml:space="preserve">Перечень документов определен Приложением 21 к Порядку предоставления средств республиканского бюджета Республики Коми, предусмотренных на государственную поддержку развития сельского хозяйства и регулирования рынков сельскохозяйственной продукции, сырья и продовольствия, развития </w:t>
            </w:r>
            <w:proofErr w:type="spellStart"/>
            <w:r w:rsidRPr="00F009F5">
              <w:rPr>
                <w:lang w:eastAsia="en-US"/>
              </w:rPr>
              <w:t>рыбохозяйственного</w:t>
            </w:r>
            <w:proofErr w:type="spellEnd"/>
            <w:r w:rsidRPr="00F009F5">
              <w:rPr>
                <w:lang w:eastAsia="en-US"/>
              </w:rPr>
              <w:t xml:space="preserve"> комплекса, утвержденному постановлением Правительства Республики Коми от 24 декабря 2012 г. № 576</w:t>
            </w:r>
            <w:r w:rsidRPr="00F009F5">
              <w:rPr>
                <w:bCs/>
                <w:lang w:eastAsia="en-US"/>
              </w:rPr>
              <w:t>.</w:t>
            </w: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spacing w:val="-6"/>
                <w:lang w:eastAsia="en-US"/>
              </w:rPr>
            </w:pPr>
            <w:r w:rsidRPr="00F009F5">
              <w:rPr>
                <w:b/>
                <w:lang w:eastAsia="en-US"/>
              </w:rPr>
              <w:t>Место предоставления документов</w:t>
            </w: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bCs/>
                <w:lang w:eastAsia="en-US"/>
              </w:rPr>
              <w:t xml:space="preserve">Министерство сельского хозяйства и потребительского рынка Республики Коми </w:t>
            </w:r>
          </w:p>
          <w:p w:rsidR="00F009F5" w:rsidRPr="00F009F5" w:rsidRDefault="00F009F5" w:rsidP="00F009F5">
            <w:pPr>
              <w:suppressAutoHyphens/>
              <w:spacing w:line="276" w:lineRule="auto"/>
              <w:jc w:val="both"/>
              <w:rPr>
                <w:lang w:eastAsia="en-US"/>
              </w:rPr>
            </w:pPr>
            <w:r w:rsidRPr="00F009F5">
              <w:rPr>
                <w:lang w:eastAsia="en-US"/>
              </w:rPr>
              <w:t xml:space="preserve">167983, г. Сыктывкар, ул. Бабушкина, 23, </w:t>
            </w:r>
            <w:proofErr w:type="spellStart"/>
            <w:r w:rsidRPr="00F009F5">
              <w:rPr>
                <w:rFonts w:eastAsia="Calibri"/>
                <w:lang w:eastAsia="en-US"/>
              </w:rPr>
              <w:t>каб</w:t>
            </w:r>
            <w:proofErr w:type="spellEnd"/>
            <w:r w:rsidRPr="00F009F5">
              <w:rPr>
                <w:rFonts w:eastAsia="Calibri"/>
                <w:lang w:eastAsia="en-US"/>
              </w:rPr>
              <w:t>. 308</w:t>
            </w:r>
            <w:r w:rsidRPr="00F009F5">
              <w:rPr>
                <w:bCs/>
                <w:lang w:eastAsia="en-US"/>
              </w:rPr>
              <w:t xml:space="preserve">, </w:t>
            </w:r>
            <w:r w:rsidRPr="00F009F5">
              <w:rPr>
                <w:lang w:eastAsia="en-US"/>
              </w:rPr>
              <w:t>е-</w:t>
            </w:r>
            <w:r w:rsidRPr="00F009F5">
              <w:rPr>
                <w:lang w:val="en-US" w:eastAsia="en-US"/>
              </w:rPr>
              <w:t>mail</w:t>
            </w:r>
            <w:r w:rsidRPr="00F009F5">
              <w:rPr>
                <w:lang w:eastAsia="en-US"/>
              </w:rPr>
              <w:t xml:space="preserve">: </w:t>
            </w:r>
            <w:hyperlink r:id="rId56" w:history="1">
              <w:r w:rsidRPr="00F009F5">
                <w:rPr>
                  <w:lang w:val="en-US" w:eastAsia="en-US"/>
                </w:rPr>
                <w:t>minshp</w:t>
              </w:r>
              <w:r w:rsidRPr="00F009F5">
                <w:rPr>
                  <w:lang w:eastAsia="en-US"/>
                </w:rPr>
                <w:t>@</w:t>
              </w:r>
              <w:r w:rsidRPr="00F009F5">
                <w:rPr>
                  <w:lang w:val="en-US" w:eastAsia="en-US"/>
                </w:rPr>
                <w:t>minshp</w:t>
              </w:r>
              <w:r w:rsidRPr="00F009F5">
                <w:rPr>
                  <w:lang w:eastAsia="en-US"/>
                </w:rPr>
                <w:t>.</w:t>
              </w:r>
              <w:r w:rsidRPr="00F009F5">
                <w:rPr>
                  <w:lang w:val="en-US" w:eastAsia="en-US"/>
                </w:rPr>
                <w:t>rkomi</w:t>
              </w:r>
              <w:r w:rsidRPr="00F009F5">
                <w:rPr>
                  <w:lang w:eastAsia="en-US"/>
                </w:rPr>
                <w:t>.</w:t>
              </w:r>
              <w:r w:rsidRPr="00F009F5">
                <w:rPr>
                  <w:lang w:val="en-US" w:eastAsia="en-US"/>
                </w:rPr>
                <w:t>ru</w:t>
              </w:r>
            </w:hyperlink>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Контактное лицо</w:t>
            </w: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hideMark/>
          </w:tcPr>
          <w:p w:rsidR="00F009F5" w:rsidRPr="006E5AD6" w:rsidRDefault="00F009F5" w:rsidP="00F009F5">
            <w:pPr>
              <w:suppressAutoHyphens/>
              <w:spacing w:line="276" w:lineRule="auto"/>
              <w:jc w:val="both"/>
              <w:rPr>
                <w:rFonts w:eastAsia="Calibri"/>
                <w:lang w:eastAsia="en-US"/>
              </w:rPr>
            </w:pPr>
            <w:r w:rsidRPr="006E5AD6">
              <w:rPr>
                <w:rFonts w:eastAsia="Calibri"/>
                <w:lang w:eastAsia="en-US"/>
              </w:rPr>
              <w:t xml:space="preserve">Начальник отдела реализации инвестиционных проектов </w:t>
            </w:r>
          </w:p>
          <w:p w:rsidR="00F009F5" w:rsidRPr="006E5AD6" w:rsidRDefault="00F009F5" w:rsidP="00F009F5">
            <w:pPr>
              <w:suppressAutoHyphens/>
              <w:spacing w:line="276" w:lineRule="auto"/>
              <w:jc w:val="both"/>
              <w:rPr>
                <w:rFonts w:eastAsia="Calibri"/>
                <w:lang w:eastAsia="en-US"/>
              </w:rPr>
            </w:pPr>
            <w:proofErr w:type="spellStart"/>
            <w:r w:rsidRPr="006E5AD6">
              <w:rPr>
                <w:rFonts w:eastAsia="Calibri"/>
                <w:lang w:eastAsia="en-US"/>
              </w:rPr>
              <w:t>Худяева</w:t>
            </w:r>
            <w:proofErr w:type="spellEnd"/>
            <w:r w:rsidRPr="006E5AD6">
              <w:rPr>
                <w:rFonts w:eastAsia="Calibri"/>
                <w:lang w:eastAsia="en-US"/>
              </w:rPr>
              <w:t xml:space="preserve"> Надежда Владимировна, каб.308, тел. 8(8212) 255-440 (</w:t>
            </w:r>
            <w:proofErr w:type="spellStart"/>
            <w:r w:rsidRPr="006E5AD6">
              <w:rPr>
                <w:rFonts w:eastAsia="Calibri"/>
                <w:lang w:eastAsia="en-US"/>
              </w:rPr>
              <w:t>доб</w:t>
            </w:r>
            <w:proofErr w:type="spellEnd"/>
            <w:r w:rsidRPr="006E5AD6">
              <w:rPr>
                <w:rFonts w:eastAsia="Calibri"/>
                <w:lang w:eastAsia="en-US"/>
              </w:rPr>
              <w:t>. 1162), е-</w:t>
            </w:r>
            <w:r w:rsidRPr="006E5AD6">
              <w:rPr>
                <w:rFonts w:eastAsia="Calibri"/>
                <w:lang w:val="en-US" w:eastAsia="en-US"/>
              </w:rPr>
              <w:t>mail</w:t>
            </w:r>
            <w:r w:rsidRPr="006E5AD6">
              <w:rPr>
                <w:rFonts w:eastAsia="Calibri"/>
                <w:lang w:eastAsia="en-US"/>
              </w:rPr>
              <w:t xml:space="preserve">: </w:t>
            </w:r>
            <w:hyperlink r:id="rId57" w:history="1">
              <w:r w:rsidRPr="006E5AD6">
                <w:rPr>
                  <w:rFonts w:eastAsia="Calibri"/>
                  <w:lang w:eastAsia="en-US"/>
                </w:rPr>
                <w:t>n.v.hudjaeva@minshp.rkomi.ru</w:t>
              </w:r>
            </w:hyperlink>
            <w:r w:rsidRPr="006E5AD6">
              <w:rPr>
                <w:rFonts w:eastAsia="Calibri"/>
                <w:lang w:eastAsia="en-US"/>
              </w:rPr>
              <w:t xml:space="preserve">; </w:t>
            </w:r>
          </w:p>
          <w:p w:rsidR="00F009F5" w:rsidRPr="006E5AD6" w:rsidRDefault="00F009F5" w:rsidP="00F009F5">
            <w:pPr>
              <w:suppressAutoHyphens/>
              <w:spacing w:line="276" w:lineRule="auto"/>
              <w:jc w:val="both"/>
              <w:rPr>
                <w:rFonts w:eastAsia="Calibri"/>
                <w:lang w:eastAsia="en-US"/>
              </w:rPr>
            </w:pPr>
            <w:r w:rsidRPr="006E5AD6">
              <w:rPr>
                <w:rFonts w:eastAsia="Calibri"/>
                <w:lang w:eastAsia="en-US"/>
              </w:rPr>
              <w:t xml:space="preserve">Старший специалист отдела реализации инвестиционных проектов </w:t>
            </w:r>
          </w:p>
          <w:p w:rsidR="00F009F5" w:rsidRPr="00F009F5" w:rsidRDefault="00F009F5" w:rsidP="00F009F5">
            <w:pPr>
              <w:suppressAutoHyphens/>
              <w:spacing w:line="276" w:lineRule="auto"/>
              <w:jc w:val="both"/>
              <w:rPr>
                <w:lang w:eastAsia="en-US"/>
              </w:rPr>
            </w:pPr>
            <w:r w:rsidRPr="006E5AD6">
              <w:rPr>
                <w:rFonts w:eastAsia="Calibri"/>
                <w:lang w:eastAsia="en-US"/>
              </w:rPr>
              <w:t>Буковская Татьяна Валерьевна, каб.308, тел. 8(8212) 255-440 (</w:t>
            </w:r>
            <w:proofErr w:type="spellStart"/>
            <w:r w:rsidRPr="006E5AD6">
              <w:rPr>
                <w:rFonts w:eastAsia="Calibri"/>
                <w:lang w:eastAsia="en-US"/>
              </w:rPr>
              <w:t>доб</w:t>
            </w:r>
            <w:proofErr w:type="spellEnd"/>
            <w:r w:rsidRPr="006E5AD6">
              <w:rPr>
                <w:rFonts w:eastAsia="Calibri"/>
                <w:lang w:eastAsia="en-US"/>
              </w:rPr>
              <w:t>. 1164), е-</w:t>
            </w:r>
            <w:r w:rsidRPr="006E5AD6">
              <w:rPr>
                <w:rFonts w:eastAsia="Calibri"/>
                <w:lang w:val="en-US" w:eastAsia="en-US"/>
              </w:rPr>
              <w:t>mail</w:t>
            </w:r>
            <w:r w:rsidRPr="006E5AD6">
              <w:rPr>
                <w:rFonts w:eastAsia="Calibri"/>
                <w:lang w:eastAsia="en-US"/>
              </w:rPr>
              <w:t>:</w:t>
            </w:r>
            <w:r w:rsidRPr="006E5AD6">
              <w:rPr>
                <w:lang w:eastAsia="en-US"/>
              </w:rPr>
              <w:t xml:space="preserve"> </w:t>
            </w:r>
            <w:r w:rsidRPr="006E5AD6">
              <w:rPr>
                <w:rFonts w:eastAsia="Calibri"/>
                <w:lang w:eastAsia="en-US"/>
              </w:rPr>
              <w:t>t.v.bukovskaya@minshp.rkomi.ru</w:t>
            </w: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Источники получения информации о поддержке</w:t>
            </w:r>
          </w:p>
        </w:tc>
      </w:tr>
      <w:tr w:rsidR="00F009F5" w:rsidRPr="00F009F5" w:rsidTr="00E474FE">
        <w:trPr>
          <w:gridAfter w:val="1"/>
          <w:wAfter w:w="30" w:type="dxa"/>
        </w:trPr>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 xml:space="preserve">В информационно–телекоммуникационной сети Интернет: </w:t>
            </w:r>
            <w:r w:rsidRPr="00F009F5">
              <w:rPr>
                <w:bCs/>
                <w:lang w:eastAsia="en-US"/>
              </w:rPr>
              <w:t>на официальном сайте</w:t>
            </w:r>
            <w:r w:rsidRPr="00F009F5">
              <w:rPr>
                <w:lang w:eastAsia="en-US"/>
              </w:rPr>
              <w:t xml:space="preserve"> Министерства сельского хозяйства и потребительского рынка Республики Коми </w:t>
            </w:r>
          </w:p>
          <w:p w:rsidR="00F009F5" w:rsidRPr="00F009F5" w:rsidRDefault="00F009F5" w:rsidP="00F009F5">
            <w:pPr>
              <w:suppressAutoHyphens/>
              <w:spacing w:line="276" w:lineRule="auto"/>
              <w:jc w:val="both"/>
              <w:rPr>
                <w:bCs/>
                <w:lang w:eastAsia="en-US"/>
              </w:rPr>
            </w:pPr>
            <w:r w:rsidRPr="00F009F5">
              <w:rPr>
                <w:lang w:eastAsia="en-US"/>
              </w:rPr>
              <w:t>(</w:t>
            </w:r>
            <w:r w:rsidRPr="00F009F5">
              <w:rPr>
                <w:lang w:val="en-US" w:eastAsia="en-US"/>
              </w:rPr>
              <w:t>www</w:t>
            </w:r>
            <w:r w:rsidRPr="00F009F5">
              <w:rPr>
                <w:lang w:eastAsia="en-US"/>
              </w:rPr>
              <w:t xml:space="preserve">. </w:t>
            </w:r>
            <w:proofErr w:type="spellStart"/>
            <w:r w:rsidRPr="00F009F5">
              <w:rPr>
                <w:lang w:val="en-US" w:eastAsia="en-US"/>
              </w:rPr>
              <w:t>mshp</w:t>
            </w:r>
            <w:proofErr w:type="spellEnd"/>
            <w:r w:rsidRPr="00F009F5">
              <w:rPr>
                <w:lang w:eastAsia="en-US"/>
              </w:rPr>
              <w:t>.</w:t>
            </w:r>
            <w:proofErr w:type="spellStart"/>
            <w:r w:rsidRPr="00F009F5">
              <w:rPr>
                <w:lang w:val="en-US" w:eastAsia="en-US"/>
              </w:rPr>
              <w:t>rkomi</w:t>
            </w:r>
            <w:proofErr w:type="spellEnd"/>
            <w:r w:rsidRPr="00F009F5">
              <w:rPr>
                <w:lang w:eastAsia="en-US"/>
              </w:rPr>
              <w:t>.</w:t>
            </w:r>
            <w:proofErr w:type="spellStart"/>
            <w:r w:rsidRPr="00F009F5">
              <w:rPr>
                <w:lang w:val="en-US" w:eastAsia="en-US"/>
              </w:rPr>
              <w:t>ru</w:t>
            </w:r>
            <w:proofErr w:type="spellEnd"/>
            <w:r w:rsidRPr="00F009F5">
              <w:rPr>
                <w:lang w:eastAsia="en-US"/>
              </w:rPr>
              <w:t xml:space="preserve">) </w:t>
            </w:r>
          </w:p>
        </w:tc>
      </w:tr>
      <w:tr w:rsidR="00F009F5" w:rsidRPr="00F009F5" w:rsidTr="00E474FE">
        <w:trPr>
          <w:gridAfter w:val="1"/>
          <w:wAfter w:w="30" w:type="dxa"/>
          <w:trHeight w:val="295"/>
        </w:trPr>
        <w:tc>
          <w:tcPr>
            <w:tcW w:w="9356" w:type="dxa"/>
            <w:tcBorders>
              <w:top w:val="single" w:sz="4" w:space="0" w:color="auto"/>
              <w:left w:val="single" w:sz="4" w:space="0" w:color="auto"/>
              <w:bottom w:val="single" w:sz="4" w:space="0" w:color="auto"/>
              <w:right w:val="single" w:sz="4" w:space="0" w:color="auto"/>
            </w:tcBorders>
            <w:shd w:val="clear" w:color="auto" w:fill="FFFF00"/>
            <w:hideMark/>
          </w:tcPr>
          <w:p w:rsidR="00F009F5" w:rsidRPr="00F009F5" w:rsidRDefault="00F009F5" w:rsidP="00F009F5">
            <w:pPr>
              <w:suppressAutoHyphens/>
              <w:spacing w:line="276" w:lineRule="auto"/>
              <w:jc w:val="both"/>
              <w:outlineLvl w:val="0"/>
              <w:rPr>
                <w:bCs/>
                <w:kern w:val="36"/>
                <w:lang w:eastAsia="en-US"/>
              </w:rPr>
            </w:pPr>
            <w:bookmarkStart w:id="40" w:name="сельхоз4"/>
            <w:bookmarkEnd w:id="40"/>
            <w:r w:rsidRPr="00F009F5">
              <w:rPr>
                <w:b/>
                <w:bCs/>
                <w:i/>
                <w:iCs/>
                <w:lang w:eastAsia="en-US"/>
              </w:rPr>
              <w:t>Субсидии на строительство и реконструкцию картофеле– и овощехранилищ, а также приобретение машин и оборудования</w:t>
            </w:r>
          </w:p>
        </w:tc>
      </w:tr>
      <w:tr w:rsidR="00F009F5" w:rsidRPr="00F009F5" w:rsidTr="00E474FE">
        <w:trPr>
          <w:gridAfter w:val="1"/>
          <w:wAfter w:w="30" w:type="dxa"/>
          <w:trHeight w:val="295"/>
        </w:trPr>
        <w:tc>
          <w:tcPr>
            <w:tcW w:w="9356" w:type="dxa"/>
            <w:tcBorders>
              <w:top w:val="single" w:sz="4" w:space="0" w:color="auto"/>
              <w:left w:val="single" w:sz="4" w:space="0" w:color="auto"/>
              <w:bottom w:val="single" w:sz="4" w:space="0" w:color="auto"/>
              <w:right w:val="single" w:sz="4" w:space="0" w:color="auto"/>
            </w:tcBorders>
          </w:tcPr>
          <w:p w:rsidR="00F009F5" w:rsidRPr="00F009F5" w:rsidRDefault="00F009F5" w:rsidP="00F009F5">
            <w:pPr>
              <w:suppressAutoHyphens/>
              <w:spacing w:line="276" w:lineRule="auto"/>
              <w:jc w:val="both"/>
              <w:outlineLvl w:val="0"/>
              <w:rPr>
                <w:bCs/>
                <w:kern w:val="36"/>
                <w:lang w:eastAsia="en-US"/>
              </w:rPr>
            </w:pPr>
          </w:p>
        </w:tc>
      </w:tr>
      <w:tr w:rsidR="00F009F5" w:rsidRPr="00F009F5" w:rsidTr="00E474FE">
        <w:trPr>
          <w:gridAfter w:val="1"/>
          <w:wAfter w:w="30" w:type="dxa"/>
          <w:trHeight w:val="815"/>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lastRenderedPageBreak/>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F009F5" w:rsidRPr="00F009F5" w:rsidTr="00E474FE">
        <w:trPr>
          <w:gridAfter w:val="1"/>
          <w:wAfter w:w="30" w:type="dxa"/>
          <w:trHeight w:val="815"/>
        </w:trPr>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Постановление Правительства Республики Коми от 28 сентября 2012 г</w:t>
            </w:r>
            <w:r w:rsidR="00E474FE">
              <w:rPr>
                <w:lang w:eastAsia="en-US"/>
              </w:rPr>
              <w:t>.</w:t>
            </w:r>
            <w:r w:rsidRPr="00F009F5">
              <w:rPr>
                <w:lang w:eastAsia="en-US"/>
              </w:rPr>
              <w:t xml:space="preserve"> №424 «Об утверждении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F009F5">
              <w:rPr>
                <w:lang w:eastAsia="en-US"/>
              </w:rPr>
              <w:t>рыбохозяйственного</w:t>
            </w:r>
            <w:proofErr w:type="spellEnd"/>
            <w:r w:rsidRPr="00F009F5">
              <w:rPr>
                <w:lang w:eastAsia="en-US"/>
              </w:rPr>
              <w:t xml:space="preserve"> комплекса в Республике Коми». </w:t>
            </w:r>
          </w:p>
          <w:p w:rsidR="000B361D" w:rsidRDefault="000B361D" w:rsidP="00F009F5">
            <w:pPr>
              <w:suppressAutoHyphens/>
              <w:spacing w:line="276" w:lineRule="auto"/>
              <w:jc w:val="both"/>
              <w:rPr>
                <w:lang w:eastAsia="en-US"/>
              </w:rPr>
            </w:pPr>
          </w:p>
          <w:p w:rsidR="00F009F5" w:rsidRPr="00F009F5" w:rsidRDefault="00F009F5" w:rsidP="00F009F5">
            <w:pPr>
              <w:suppressAutoHyphens/>
              <w:spacing w:line="276" w:lineRule="auto"/>
              <w:jc w:val="both"/>
              <w:rPr>
                <w:lang w:eastAsia="en-US"/>
              </w:rPr>
            </w:pPr>
            <w:r w:rsidRPr="00F009F5">
              <w:rPr>
                <w:lang w:eastAsia="en-US"/>
              </w:rPr>
              <w:t xml:space="preserve">Постановление Правительства Республики Коми от 24 декабря 2012 г. № 576 «О мерах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F009F5">
              <w:rPr>
                <w:lang w:eastAsia="en-US"/>
              </w:rPr>
              <w:t>рыбохозяйственного</w:t>
            </w:r>
            <w:proofErr w:type="spellEnd"/>
            <w:r w:rsidRPr="00F009F5">
              <w:rPr>
                <w:lang w:eastAsia="en-US"/>
              </w:rPr>
              <w:t xml:space="preserve"> комплекса в Республике Коми».</w:t>
            </w:r>
          </w:p>
          <w:p w:rsidR="000B361D" w:rsidRDefault="000B361D" w:rsidP="00F009F5">
            <w:pPr>
              <w:suppressAutoHyphens/>
              <w:spacing w:line="276" w:lineRule="auto"/>
              <w:jc w:val="both"/>
              <w:rPr>
                <w:lang w:eastAsia="en-US"/>
              </w:rPr>
            </w:pPr>
          </w:p>
          <w:p w:rsidR="00F009F5" w:rsidRPr="00F009F5" w:rsidRDefault="00F009F5" w:rsidP="00F009F5">
            <w:pPr>
              <w:suppressAutoHyphens/>
              <w:spacing w:line="276" w:lineRule="auto"/>
              <w:jc w:val="both"/>
              <w:rPr>
                <w:lang w:eastAsia="en-US"/>
              </w:rPr>
            </w:pPr>
            <w:r w:rsidRPr="00F009F5">
              <w:rPr>
                <w:lang w:eastAsia="en-US"/>
              </w:rPr>
              <w:t>Приказ Министерства от 17 февраля 2017</w:t>
            </w:r>
            <w:r w:rsidR="00E474FE">
              <w:rPr>
                <w:lang w:eastAsia="en-US"/>
              </w:rPr>
              <w:t xml:space="preserve"> г.</w:t>
            </w:r>
            <w:r w:rsidRPr="00F009F5">
              <w:rPr>
                <w:lang w:eastAsia="en-US"/>
              </w:rPr>
              <w:t xml:space="preserve"> № 130 «Об установлении форм документов, необходимых для предоставления государственной поддержки с учетом заключения комиссии по вопросам государственной поддержки сельского хозяйства в Республике Коми».</w:t>
            </w:r>
          </w:p>
          <w:p w:rsidR="000B361D" w:rsidRDefault="000B361D" w:rsidP="00F009F5">
            <w:pPr>
              <w:suppressAutoHyphens/>
              <w:spacing w:line="276" w:lineRule="auto"/>
              <w:jc w:val="both"/>
              <w:rPr>
                <w:lang w:eastAsia="en-US"/>
              </w:rPr>
            </w:pPr>
          </w:p>
          <w:p w:rsidR="00F009F5" w:rsidRPr="00F009F5" w:rsidRDefault="00F009F5" w:rsidP="00F009F5">
            <w:pPr>
              <w:suppressAutoHyphens/>
              <w:spacing w:line="276" w:lineRule="auto"/>
              <w:jc w:val="both"/>
              <w:rPr>
                <w:lang w:eastAsia="en-US"/>
              </w:rPr>
            </w:pPr>
            <w:r w:rsidRPr="00F009F5">
              <w:rPr>
                <w:lang w:eastAsia="en-US"/>
              </w:rPr>
              <w:t>Приказ Министерства от 04 апреля 2016 г. № 177 «О проведении конкурсных отборов проектов в области агропромышленного комплекса Республики Коми».</w:t>
            </w:r>
          </w:p>
          <w:p w:rsidR="000B361D" w:rsidRDefault="000B361D" w:rsidP="00F009F5">
            <w:pPr>
              <w:suppressAutoHyphens/>
              <w:spacing w:line="276" w:lineRule="auto"/>
              <w:jc w:val="both"/>
              <w:rPr>
                <w:lang w:eastAsia="en-US"/>
              </w:rPr>
            </w:pPr>
          </w:p>
          <w:p w:rsidR="00F009F5" w:rsidRPr="000B361D" w:rsidRDefault="00F009F5" w:rsidP="00F009F5">
            <w:pPr>
              <w:suppressAutoHyphens/>
              <w:spacing w:line="276" w:lineRule="auto"/>
              <w:jc w:val="both"/>
              <w:rPr>
                <w:b/>
                <w:lang w:eastAsia="en-US"/>
              </w:rPr>
            </w:pPr>
            <w:r w:rsidRPr="00F009F5">
              <w:rPr>
                <w:b/>
                <w:lang w:eastAsia="en-US"/>
              </w:rPr>
              <w:t>Источник финансирования – республиканский бюджет Республики Коми.</w:t>
            </w:r>
          </w:p>
          <w:p w:rsidR="000B361D" w:rsidRPr="00F009F5" w:rsidRDefault="000B361D" w:rsidP="00F009F5">
            <w:pPr>
              <w:suppressAutoHyphens/>
              <w:spacing w:line="276" w:lineRule="auto"/>
              <w:jc w:val="both"/>
              <w:rPr>
                <w:b/>
                <w:lang w:eastAsia="en-US"/>
              </w:rPr>
            </w:pPr>
          </w:p>
        </w:tc>
      </w:tr>
      <w:tr w:rsidR="00F009F5" w:rsidRPr="00F009F5" w:rsidTr="00E474FE">
        <w:trPr>
          <w:gridAfter w:val="1"/>
          <w:wAfter w:w="30" w:type="dxa"/>
          <w:trHeight w:val="266"/>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Получатели поддержки и основные условия ее предоставления</w:t>
            </w:r>
          </w:p>
        </w:tc>
      </w:tr>
      <w:tr w:rsidR="00F009F5" w:rsidRPr="00F009F5" w:rsidTr="00E474FE">
        <w:trPr>
          <w:gridAfter w:val="1"/>
          <w:wAfter w:w="30" w:type="dxa"/>
          <w:trHeight w:val="557"/>
        </w:trPr>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Организации, осуществляющие сельскохозяйственное производство, крестьянские (фермерские) хозяйства, занимающиеся выращиванием картофеля и (или) овощей открытого грунта на площади не менее 10 гектаров, сельскохозяйственные потребительские кооперативы, созданные в соответствии с Федеральным законом «О сельскохозяйственной кооперации», члены которых занимаются выращиванием картофеля и (или) овощей открытого грунта на общей площади не менее 10 гектаров, реализующие проекты по строительству (реконструкции) картофеле- и овощехранилищ мощностью не менее 200 тонн, прошедшие конкурсный отбор проектов по строительству (реконструкции) картофеле- и овощехранилищ в порядке и в сроки, установленные Министерством.</w:t>
            </w:r>
          </w:p>
          <w:p w:rsidR="00F009F5" w:rsidRPr="00F009F5" w:rsidRDefault="00F009F5" w:rsidP="00F009F5">
            <w:pPr>
              <w:suppressAutoHyphens/>
              <w:autoSpaceDE w:val="0"/>
              <w:autoSpaceDN w:val="0"/>
              <w:adjustRightInd w:val="0"/>
              <w:spacing w:line="276" w:lineRule="auto"/>
              <w:jc w:val="both"/>
              <w:rPr>
                <w:bCs/>
                <w:lang w:eastAsia="en-US"/>
              </w:rPr>
            </w:pPr>
            <w:r w:rsidRPr="00F009F5">
              <w:rPr>
                <w:lang w:eastAsia="en-US"/>
              </w:rPr>
              <w:t>Субсидии предоставляются при условии заключения Министерством с получателями субсидий в течение 30 календарных дней со дня принятия решения о признании проекта победителем конкурсного отбора договора о государственной поддержке на реализацию проекта по форме, установленной Министерством, предусматривающего обязательства получателя субсидий по гарантированному использованию картофеле- и овощехранилища в соответствии с проектной мощностью для хранения картофеля и (или) овощей открытого грунта собственного производства и (или) иных производителей сельскохозяйственной продукции, сырья и продовольствия Республики Коми в течение 10 лет со дня получения субсидий.</w:t>
            </w:r>
          </w:p>
        </w:tc>
      </w:tr>
      <w:tr w:rsidR="00F009F5" w:rsidRPr="00F009F5" w:rsidTr="00E474FE">
        <w:trPr>
          <w:gridAfter w:val="1"/>
          <w:wAfter w:w="30" w:type="dxa"/>
          <w:trHeight w:val="266"/>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Размер поддержки</w:t>
            </w:r>
          </w:p>
        </w:tc>
      </w:tr>
      <w:tr w:rsidR="00F009F5" w:rsidRPr="00F009F5" w:rsidTr="00E474FE">
        <w:trPr>
          <w:gridAfter w:val="1"/>
          <w:wAfter w:w="30" w:type="dxa"/>
          <w:trHeight w:val="548"/>
        </w:trPr>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lastRenderedPageBreak/>
              <w:t>70 процентов стоимости фактически выполненных в предыдущем и (или) текущем году строительно-монтажных работ, включая разработку проектно-сметной документации и проведение изыскательских работ, но не выше их стоимости, определенной проектно-сметной документацией, представленной получателями субсидий на конкурсный отбор</w:t>
            </w:r>
          </w:p>
        </w:tc>
      </w:tr>
      <w:tr w:rsidR="00F009F5" w:rsidRPr="00F009F5" w:rsidTr="00E474FE">
        <w:trPr>
          <w:gridAfter w:val="1"/>
          <w:wAfter w:w="30" w:type="dxa"/>
          <w:trHeight w:val="266"/>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spacing w:val="-8"/>
                <w:lang w:eastAsia="en-US"/>
              </w:rPr>
            </w:pPr>
            <w:r w:rsidRPr="00F009F5">
              <w:rPr>
                <w:b/>
                <w:lang w:eastAsia="en-US"/>
              </w:rPr>
              <w:t>Способ отбора субъектов для поддержки</w:t>
            </w:r>
          </w:p>
        </w:tc>
      </w:tr>
      <w:tr w:rsidR="00F009F5" w:rsidRPr="00F009F5" w:rsidTr="00E474FE">
        <w:trPr>
          <w:gridAfter w:val="1"/>
          <w:wAfter w:w="30" w:type="dxa"/>
          <w:trHeight w:val="266"/>
        </w:trPr>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Конкурсный отбор</w:t>
            </w:r>
          </w:p>
        </w:tc>
      </w:tr>
      <w:tr w:rsidR="00F009F5" w:rsidRPr="00F009F5" w:rsidTr="00E474FE">
        <w:trPr>
          <w:gridAfter w:val="1"/>
          <w:wAfter w:w="30" w:type="dxa"/>
          <w:trHeight w:val="266"/>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Ограничения в размере поддержки</w:t>
            </w:r>
          </w:p>
        </w:tc>
      </w:tr>
      <w:tr w:rsidR="00F009F5" w:rsidRPr="00F009F5" w:rsidTr="00E474FE">
        <w:trPr>
          <w:gridAfter w:val="1"/>
          <w:wAfter w:w="30" w:type="dxa"/>
          <w:trHeight w:val="266"/>
        </w:trPr>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Общая сумма субсидий, выделяемых одному получателю субсидий на один объект в течение всего периода строительства или реконструкции, но не более 24 месяцев со дня заключения договора, за исключением случаев приобретения машин и оборудования на условиях финансовой аренды (лизинга), не должна превышать 2 000,0 тыс. рублей.</w:t>
            </w:r>
          </w:p>
        </w:tc>
      </w:tr>
      <w:tr w:rsidR="00F009F5" w:rsidRPr="00F009F5" w:rsidTr="00E474FE">
        <w:trPr>
          <w:gridAfter w:val="1"/>
          <w:wAfter w:w="30" w:type="dxa"/>
          <w:trHeight w:val="266"/>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spacing w:val="-6"/>
                <w:lang w:eastAsia="en-US"/>
              </w:rPr>
            </w:pPr>
            <w:r w:rsidRPr="00F009F5">
              <w:rPr>
                <w:b/>
                <w:lang w:eastAsia="en-US"/>
              </w:rPr>
              <w:t>Перечень предоставляемых  документов</w:t>
            </w:r>
          </w:p>
        </w:tc>
      </w:tr>
      <w:tr w:rsidR="00F009F5" w:rsidRPr="00F009F5" w:rsidTr="00E474FE">
        <w:trPr>
          <w:gridAfter w:val="1"/>
          <w:wAfter w:w="30" w:type="dxa"/>
          <w:trHeight w:val="1697"/>
        </w:trPr>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bCs/>
                <w:lang w:eastAsia="en-US"/>
              </w:rPr>
              <w:t>Перечень документов определен Приложением 21 к П</w:t>
            </w:r>
            <w:r w:rsidRPr="00F009F5">
              <w:rPr>
                <w:lang w:eastAsia="en-US"/>
              </w:rPr>
              <w:t xml:space="preserve">орядку предоставления средств республиканского бюджета Республики Коми, предусмотренных на государственную поддержку развития сельского хозяйства и регулирования рынков сельскохозяйственной продукции, сырья и продовольствия, развития </w:t>
            </w:r>
            <w:proofErr w:type="spellStart"/>
            <w:r w:rsidRPr="00F009F5">
              <w:rPr>
                <w:lang w:eastAsia="en-US"/>
              </w:rPr>
              <w:t>рыбохозяйственного</w:t>
            </w:r>
            <w:proofErr w:type="spellEnd"/>
            <w:r w:rsidRPr="00F009F5">
              <w:rPr>
                <w:lang w:eastAsia="en-US"/>
              </w:rPr>
              <w:t xml:space="preserve"> комплекса</w:t>
            </w:r>
            <w:r w:rsidRPr="00F009F5">
              <w:rPr>
                <w:bCs/>
                <w:lang w:eastAsia="en-US"/>
              </w:rPr>
              <w:t xml:space="preserve">, утвержденному постановлением Правительства Республики Коми от 24 декабря 2012 г. № 576. </w:t>
            </w:r>
          </w:p>
        </w:tc>
      </w:tr>
      <w:tr w:rsidR="00F009F5" w:rsidRPr="00F009F5" w:rsidTr="00E474FE">
        <w:trPr>
          <w:gridAfter w:val="1"/>
          <w:wAfter w:w="30" w:type="dxa"/>
          <w:trHeight w:val="266"/>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spacing w:val="-6"/>
                <w:lang w:eastAsia="en-US"/>
              </w:rPr>
            </w:pPr>
            <w:r w:rsidRPr="00F009F5">
              <w:rPr>
                <w:b/>
                <w:lang w:eastAsia="en-US"/>
              </w:rPr>
              <w:t>Место предоставления документов</w:t>
            </w:r>
          </w:p>
        </w:tc>
      </w:tr>
      <w:tr w:rsidR="00F009F5" w:rsidRPr="00260227" w:rsidTr="00E474FE">
        <w:trPr>
          <w:gridAfter w:val="1"/>
          <w:wAfter w:w="30" w:type="dxa"/>
          <w:trHeight w:val="815"/>
        </w:trPr>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bCs/>
                <w:lang w:eastAsia="en-US"/>
              </w:rPr>
            </w:pPr>
            <w:r w:rsidRPr="00F009F5">
              <w:rPr>
                <w:bCs/>
                <w:lang w:eastAsia="en-US"/>
              </w:rPr>
              <w:t xml:space="preserve">Министерство сельского хозяйства и потребительского рынка Республики Коми </w:t>
            </w:r>
            <w:r w:rsidRPr="00F009F5">
              <w:rPr>
                <w:lang w:eastAsia="en-US"/>
              </w:rPr>
              <w:t xml:space="preserve">Республика Коми, 167983, г. Сыктывкар, ул. Бабушкина, 23, </w:t>
            </w:r>
            <w:proofErr w:type="spellStart"/>
            <w:r w:rsidRPr="00F009F5">
              <w:rPr>
                <w:rFonts w:eastAsia="Calibri"/>
                <w:lang w:eastAsia="en-US"/>
              </w:rPr>
              <w:t>каб</w:t>
            </w:r>
            <w:proofErr w:type="spellEnd"/>
            <w:r w:rsidRPr="00F009F5">
              <w:rPr>
                <w:rFonts w:eastAsia="Calibri"/>
                <w:lang w:eastAsia="en-US"/>
              </w:rPr>
              <w:t>. 308</w:t>
            </w:r>
            <w:r w:rsidRPr="00F009F5">
              <w:rPr>
                <w:bCs/>
                <w:lang w:eastAsia="en-US"/>
              </w:rPr>
              <w:t xml:space="preserve">, </w:t>
            </w:r>
          </w:p>
          <w:p w:rsidR="00F009F5" w:rsidRPr="00F009F5" w:rsidRDefault="00F009F5" w:rsidP="00F009F5">
            <w:pPr>
              <w:suppressAutoHyphens/>
              <w:spacing w:line="276" w:lineRule="auto"/>
              <w:jc w:val="both"/>
              <w:rPr>
                <w:spacing w:val="-6"/>
                <w:lang w:val="en-US" w:eastAsia="en-US"/>
              </w:rPr>
            </w:pPr>
            <w:r w:rsidRPr="00F009F5">
              <w:rPr>
                <w:lang w:eastAsia="en-US"/>
              </w:rPr>
              <w:t>е</w:t>
            </w:r>
            <w:r w:rsidRPr="00F009F5">
              <w:rPr>
                <w:lang w:val="en-US" w:eastAsia="en-US"/>
              </w:rPr>
              <w:t xml:space="preserve">-mail: </w:t>
            </w:r>
            <w:hyperlink r:id="rId58" w:history="1">
              <w:r w:rsidRPr="00F009F5">
                <w:rPr>
                  <w:lang w:val="en-US" w:eastAsia="en-US"/>
                </w:rPr>
                <w:t>minshp@minshp.rkomi.ru</w:t>
              </w:r>
            </w:hyperlink>
          </w:p>
        </w:tc>
      </w:tr>
      <w:tr w:rsidR="00F009F5" w:rsidRPr="00F009F5" w:rsidTr="00E474FE">
        <w:trPr>
          <w:gridAfter w:val="1"/>
          <w:wAfter w:w="30" w:type="dxa"/>
          <w:trHeight w:val="266"/>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Контактное лицо</w:t>
            </w:r>
          </w:p>
        </w:tc>
      </w:tr>
      <w:tr w:rsidR="00F009F5" w:rsidRPr="00F009F5" w:rsidTr="00E474FE">
        <w:trPr>
          <w:gridAfter w:val="1"/>
          <w:wAfter w:w="30" w:type="dxa"/>
          <w:trHeight w:val="564"/>
        </w:trPr>
        <w:tc>
          <w:tcPr>
            <w:tcW w:w="9356" w:type="dxa"/>
            <w:tcBorders>
              <w:top w:val="single" w:sz="4" w:space="0" w:color="auto"/>
              <w:left w:val="single" w:sz="4" w:space="0" w:color="auto"/>
              <w:bottom w:val="single" w:sz="4" w:space="0" w:color="auto"/>
              <w:right w:val="single" w:sz="4" w:space="0" w:color="auto"/>
            </w:tcBorders>
            <w:hideMark/>
          </w:tcPr>
          <w:p w:rsidR="00F009F5" w:rsidRPr="006E5AD6" w:rsidRDefault="00F009F5" w:rsidP="00F009F5">
            <w:pPr>
              <w:suppressAutoHyphens/>
              <w:spacing w:line="276" w:lineRule="auto"/>
              <w:jc w:val="both"/>
              <w:rPr>
                <w:rFonts w:eastAsia="Calibri"/>
                <w:lang w:eastAsia="en-US"/>
              </w:rPr>
            </w:pPr>
            <w:r w:rsidRPr="006E5AD6">
              <w:rPr>
                <w:rFonts w:eastAsia="Calibri"/>
                <w:lang w:eastAsia="en-US"/>
              </w:rPr>
              <w:t xml:space="preserve">Начальник отдела реализации инвестиционных проектов </w:t>
            </w:r>
          </w:p>
          <w:p w:rsidR="00F009F5" w:rsidRPr="006E5AD6" w:rsidRDefault="00F009F5" w:rsidP="00F009F5">
            <w:pPr>
              <w:suppressAutoHyphens/>
              <w:spacing w:line="276" w:lineRule="auto"/>
              <w:jc w:val="both"/>
              <w:rPr>
                <w:rFonts w:eastAsia="Calibri"/>
                <w:lang w:eastAsia="en-US"/>
              </w:rPr>
            </w:pPr>
            <w:proofErr w:type="spellStart"/>
            <w:r w:rsidRPr="006E5AD6">
              <w:rPr>
                <w:rFonts w:eastAsia="Calibri"/>
                <w:lang w:eastAsia="en-US"/>
              </w:rPr>
              <w:t>Худяева</w:t>
            </w:r>
            <w:proofErr w:type="spellEnd"/>
            <w:r w:rsidRPr="006E5AD6">
              <w:rPr>
                <w:rFonts w:eastAsia="Calibri"/>
                <w:lang w:eastAsia="en-US"/>
              </w:rPr>
              <w:t xml:space="preserve"> Надежда Владимировна, каб.308, тел. 8(8212) 255-440 (</w:t>
            </w:r>
            <w:proofErr w:type="spellStart"/>
            <w:r w:rsidRPr="006E5AD6">
              <w:rPr>
                <w:rFonts w:eastAsia="Calibri"/>
                <w:lang w:eastAsia="en-US"/>
              </w:rPr>
              <w:t>доб</w:t>
            </w:r>
            <w:proofErr w:type="spellEnd"/>
            <w:r w:rsidRPr="006E5AD6">
              <w:rPr>
                <w:rFonts w:eastAsia="Calibri"/>
                <w:lang w:eastAsia="en-US"/>
              </w:rPr>
              <w:t>. 1162), е-</w:t>
            </w:r>
            <w:r w:rsidRPr="006E5AD6">
              <w:rPr>
                <w:rFonts w:eastAsia="Calibri"/>
                <w:lang w:val="en-US" w:eastAsia="en-US"/>
              </w:rPr>
              <w:t>mail</w:t>
            </w:r>
            <w:r w:rsidRPr="006E5AD6">
              <w:rPr>
                <w:rFonts w:eastAsia="Calibri"/>
                <w:lang w:eastAsia="en-US"/>
              </w:rPr>
              <w:t xml:space="preserve">: </w:t>
            </w:r>
            <w:hyperlink r:id="rId59" w:history="1">
              <w:r w:rsidRPr="006E5AD6">
                <w:rPr>
                  <w:rFonts w:eastAsia="Calibri"/>
                  <w:lang w:eastAsia="en-US"/>
                </w:rPr>
                <w:t>n.v.hudjaeva@minshp.rkomi.ru</w:t>
              </w:r>
            </w:hyperlink>
            <w:r w:rsidRPr="006E5AD6">
              <w:rPr>
                <w:rFonts w:eastAsia="Calibri"/>
                <w:lang w:eastAsia="en-US"/>
              </w:rPr>
              <w:t xml:space="preserve">; </w:t>
            </w:r>
          </w:p>
          <w:p w:rsidR="00F009F5" w:rsidRPr="006E5AD6" w:rsidRDefault="00F009F5" w:rsidP="00F009F5">
            <w:pPr>
              <w:suppressAutoHyphens/>
              <w:spacing w:line="276" w:lineRule="auto"/>
              <w:jc w:val="both"/>
              <w:rPr>
                <w:rFonts w:eastAsia="Calibri"/>
                <w:lang w:eastAsia="en-US"/>
              </w:rPr>
            </w:pPr>
            <w:r w:rsidRPr="006E5AD6">
              <w:rPr>
                <w:rFonts w:eastAsia="Calibri"/>
                <w:lang w:eastAsia="en-US"/>
              </w:rPr>
              <w:t xml:space="preserve">Старший специалист отдела реализации инвестиционных проектов </w:t>
            </w:r>
          </w:p>
          <w:p w:rsidR="00F009F5" w:rsidRPr="006E5AD6" w:rsidRDefault="00F009F5" w:rsidP="00F009F5">
            <w:pPr>
              <w:suppressAutoHyphens/>
              <w:spacing w:line="276" w:lineRule="auto"/>
              <w:jc w:val="both"/>
              <w:rPr>
                <w:lang w:eastAsia="en-US"/>
              </w:rPr>
            </w:pPr>
            <w:r w:rsidRPr="006E5AD6">
              <w:rPr>
                <w:rFonts w:eastAsia="Calibri"/>
                <w:lang w:eastAsia="en-US"/>
              </w:rPr>
              <w:t>Буковская Татьяна Валерьевна, каб.308, тел. 8(8212) 255-440 (</w:t>
            </w:r>
            <w:proofErr w:type="spellStart"/>
            <w:r w:rsidRPr="006E5AD6">
              <w:rPr>
                <w:rFonts w:eastAsia="Calibri"/>
                <w:lang w:eastAsia="en-US"/>
              </w:rPr>
              <w:t>доб</w:t>
            </w:r>
            <w:proofErr w:type="spellEnd"/>
            <w:r w:rsidRPr="006E5AD6">
              <w:rPr>
                <w:rFonts w:eastAsia="Calibri"/>
                <w:lang w:eastAsia="en-US"/>
              </w:rPr>
              <w:t>. 1164), е-</w:t>
            </w:r>
            <w:r w:rsidRPr="006E5AD6">
              <w:rPr>
                <w:rFonts w:eastAsia="Calibri"/>
                <w:lang w:val="en-US" w:eastAsia="en-US"/>
              </w:rPr>
              <w:t>mail</w:t>
            </w:r>
            <w:r w:rsidRPr="006E5AD6">
              <w:rPr>
                <w:rFonts w:eastAsia="Calibri"/>
                <w:lang w:eastAsia="en-US"/>
              </w:rPr>
              <w:t>:</w:t>
            </w:r>
            <w:r w:rsidRPr="006E5AD6">
              <w:rPr>
                <w:lang w:eastAsia="en-US"/>
              </w:rPr>
              <w:t xml:space="preserve"> </w:t>
            </w:r>
            <w:r w:rsidRPr="006E5AD6">
              <w:rPr>
                <w:rFonts w:eastAsia="Calibri"/>
                <w:lang w:eastAsia="en-US"/>
              </w:rPr>
              <w:t>t.v.bukovskaya@minshp.rkomi.ru</w:t>
            </w:r>
          </w:p>
        </w:tc>
      </w:tr>
      <w:tr w:rsidR="00F009F5" w:rsidRPr="00F009F5" w:rsidTr="00E474FE">
        <w:trPr>
          <w:gridAfter w:val="1"/>
          <w:wAfter w:w="30" w:type="dxa"/>
          <w:trHeight w:val="266"/>
        </w:trPr>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Источники получения информации о поддержке</w:t>
            </w:r>
          </w:p>
        </w:tc>
      </w:tr>
      <w:tr w:rsidR="00F009F5" w:rsidRPr="00F009F5" w:rsidTr="00E474FE">
        <w:trPr>
          <w:gridAfter w:val="1"/>
          <w:wAfter w:w="30" w:type="dxa"/>
          <w:trHeight w:val="815"/>
        </w:trPr>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 xml:space="preserve">В информационно-телекоммуникационной сети Интернет: </w:t>
            </w:r>
            <w:r w:rsidRPr="00F009F5">
              <w:rPr>
                <w:bCs/>
                <w:lang w:eastAsia="en-US"/>
              </w:rPr>
              <w:t>на официальном сайте</w:t>
            </w:r>
            <w:r w:rsidRPr="00F009F5">
              <w:rPr>
                <w:lang w:eastAsia="en-US"/>
              </w:rPr>
              <w:t xml:space="preserve"> Министерства сельского хозяйства и потребительского рынка Республики Коми </w:t>
            </w:r>
          </w:p>
          <w:p w:rsidR="00F009F5" w:rsidRPr="00F009F5" w:rsidRDefault="00F009F5" w:rsidP="00F009F5">
            <w:pPr>
              <w:suppressAutoHyphens/>
              <w:spacing w:line="276" w:lineRule="auto"/>
              <w:jc w:val="both"/>
              <w:rPr>
                <w:lang w:eastAsia="en-US"/>
              </w:rPr>
            </w:pPr>
            <w:r w:rsidRPr="00F009F5">
              <w:rPr>
                <w:lang w:eastAsia="en-US"/>
              </w:rPr>
              <w:t>(</w:t>
            </w:r>
            <w:r w:rsidRPr="00F009F5">
              <w:rPr>
                <w:lang w:val="en-US" w:eastAsia="en-US"/>
              </w:rPr>
              <w:t>www</w:t>
            </w:r>
            <w:r w:rsidRPr="00F009F5">
              <w:rPr>
                <w:lang w:eastAsia="en-US"/>
              </w:rPr>
              <w:t xml:space="preserve">. </w:t>
            </w:r>
            <w:proofErr w:type="spellStart"/>
            <w:r w:rsidRPr="00F009F5">
              <w:rPr>
                <w:lang w:val="en-US" w:eastAsia="en-US"/>
              </w:rPr>
              <w:t>mshp</w:t>
            </w:r>
            <w:proofErr w:type="spellEnd"/>
            <w:r w:rsidRPr="00F009F5">
              <w:rPr>
                <w:lang w:eastAsia="en-US"/>
              </w:rPr>
              <w:t>.</w:t>
            </w:r>
            <w:proofErr w:type="spellStart"/>
            <w:r w:rsidRPr="00F009F5">
              <w:rPr>
                <w:lang w:val="en-US" w:eastAsia="en-US"/>
              </w:rPr>
              <w:t>rkomi</w:t>
            </w:r>
            <w:proofErr w:type="spellEnd"/>
            <w:r w:rsidRPr="00F009F5">
              <w:rPr>
                <w:lang w:eastAsia="en-US"/>
              </w:rPr>
              <w:t>.</w:t>
            </w:r>
            <w:proofErr w:type="spellStart"/>
            <w:r w:rsidRPr="00F009F5">
              <w:rPr>
                <w:lang w:val="en-US" w:eastAsia="en-US"/>
              </w:rPr>
              <w:t>ru</w:t>
            </w:r>
            <w:proofErr w:type="spellEnd"/>
            <w:r w:rsidRPr="00F009F5">
              <w:rPr>
                <w:lang w:eastAsia="en-US"/>
              </w:rPr>
              <w:t xml:space="preserve">) </w:t>
            </w:r>
          </w:p>
        </w:tc>
      </w:tr>
    </w:tbl>
    <w:p w:rsidR="00F009F5" w:rsidRPr="00F009F5" w:rsidRDefault="00F009F5" w:rsidP="00F009F5">
      <w:pPr>
        <w:spacing w:line="276" w:lineRule="auto"/>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F009F5" w:rsidRPr="00F009F5" w:rsidTr="00F009F5">
        <w:tc>
          <w:tcPr>
            <w:tcW w:w="9356" w:type="dxa"/>
            <w:tcBorders>
              <w:top w:val="single" w:sz="4" w:space="0" w:color="auto"/>
              <w:left w:val="single" w:sz="4" w:space="0" w:color="auto"/>
              <w:bottom w:val="single" w:sz="4" w:space="0" w:color="auto"/>
              <w:right w:val="single" w:sz="4" w:space="0" w:color="auto"/>
            </w:tcBorders>
            <w:shd w:val="clear" w:color="auto" w:fill="FFFF00"/>
            <w:hideMark/>
          </w:tcPr>
          <w:p w:rsidR="00F009F5" w:rsidRPr="00F009F5" w:rsidRDefault="00F009F5" w:rsidP="00F009F5">
            <w:pPr>
              <w:suppressAutoHyphens/>
              <w:spacing w:line="276" w:lineRule="auto"/>
              <w:jc w:val="both"/>
              <w:rPr>
                <w:lang w:eastAsia="en-US"/>
              </w:rPr>
            </w:pPr>
            <w:bookmarkStart w:id="41" w:name="сельхоз5"/>
            <w:bookmarkEnd w:id="41"/>
            <w:r w:rsidRPr="00F009F5">
              <w:rPr>
                <w:b/>
                <w:bCs/>
                <w:i/>
                <w:iCs/>
                <w:lang w:eastAsia="en-US"/>
              </w:rPr>
              <w:t>Субсидии на приобретение оборудования для площадок по убою скота и специализированного автотранспорта</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tcPr>
          <w:p w:rsidR="00F009F5" w:rsidRPr="00F009F5" w:rsidRDefault="00F009F5" w:rsidP="00F009F5">
            <w:pPr>
              <w:suppressAutoHyphens/>
              <w:spacing w:line="276" w:lineRule="auto"/>
              <w:jc w:val="both"/>
              <w:rPr>
                <w:lang w:eastAsia="en-US"/>
              </w:rPr>
            </w:pP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Постановление Правительства Республики Коми от 28 сентября 2012 г</w:t>
            </w:r>
            <w:r w:rsidR="000B361D">
              <w:rPr>
                <w:lang w:eastAsia="en-US"/>
              </w:rPr>
              <w:t>.</w:t>
            </w:r>
            <w:r w:rsidRPr="00F009F5">
              <w:rPr>
                <w:lang w:eastAsia="en-US"/>
              </w:rPr>
              <w:t xml:space="preserve"> № 424 «Об утверждении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F009F5">
              <w:rPr>
                <w:lang w:eastAsia="en-US"/>
              </w:rPr>
              <w:t>рыбохозяйственного</w:t>
            </w:r>
            <w:proofErr w:type="spellEnd"/>
            <w:r w:rsidRPr="00F009F5">
              <w:rPr>
                <w:lang w:eastAsia="en-US"/>
              </w:rPr>
              <w:t xml:space="preserve"> комплекса в Республике Коми». </w:t>
            </w:r>
          </w:p>
          <w:p w:rsidR="000B361D" w:rsidRDefault="000B361D" w:rsidP="00F009F5">
            <w:pPr>
              <w:suppressAutoHyphens/>
              <w:spacing w:line="276" w:lineRule="auto"/>
              <w:jc w:val="both"/>
              <w:rPr>
                <w:bCs/>
                <w:lang w:eastAsia="en-US"/>
              </w:rPr>
            </w:pPr>
          </w:p>
          <w:p w:rsidR="00F009F5" w:rsidRPr="00F009F5" w:rsidRDefault="00F009F5" w:rsidP="00F009F5">
            <w:pPr>
              <w:suppressAutoHyphens/>
              <w:spacing w:line="276" w:lineRule="auto"/>
              <w:jc w:val="both"/>
              <w:rPr>
                <w:bCs/>
                <w:lang w:eastAsia="en-US"/>
              </w:rPr>
            </w:pPr>
            <w:r w:rsidRPr="00F009F5">
              <w:rPr>
                <w:bCs/>
                <w:lang w:eastAsia="en-US"/>
              </w:rPr>
              <w:t xml:space="preserve">Постановление Правительства Республики Коми от 24 декабря 2012 г. № 576 «О мерах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F009F5">
              <w:rPr>
                <w:bCs/>
                <w:lang w:eastAsia="en-US"/>
              </w:rPr>
              <w:t>рыбохозяйственного</w:t>
            </w:r>
            <w:proofErr w:type="spellEnd"/>
            <w:r w:rsidRPr="00F009F5">
              <w:rPr>
                <w:bCs/>
                <w:lang w:eastAsia="en-US"/>
              </w:rPr>
              <w:t xml:space="preserve"> комплекса в Республике Коми».</w:t>
            </w:r>
          </w:p>
          <w:p w:rsidR="000B361D" w:rsidRDefault="000B361D" w:rsidP="00F009F5">
            <w:pPr>
              <w:suppressAutoHyphens/>
              <w:spacing w:line="276" w:lineRule="auto"/>
              <w:jc w:val="both"/>
              <w:rPr>
                <w:bCs/>
                <w:lang w:eastAsia="en-US"/>
              </w:rPr>
            </w:pPr>
          </w:p>
          <w:p w:rsidR="00F009F5" w:rsidRDefault="00F009F5" w:rsidP="00F009F5">
            <w:pPr>
              <w:suppressAutoHyphens/>
              <w:spacing w:line="276" w:lineRule="auto"/>
              <w:jc w:val="both"/>
              <w:rPr>
                <w:bCs/>
                <w:lang w:eastAsia="en-US"/>
              </w:rPr>
            </w:pPr>
            <w:r w:rsidRPr="00F009F5">
              <w:rPr>
                <w:bCs/>
                <w:lang w:eastAsia="en-US"/>
              </w:rPr>
              <w:t>Приказ Министерства от 24 марта 2017</w:t>
            </w:r>
            <w:r w:rsidR="000B361D">
              <w:rPr>
                <w:bCs/>
                <w:lang w:eastAsia="en-US"/>
              </w:rPr>
              <w:t xml:space="preserve"> г.</w:t>
            </w:r>
            <w:r w:rsidRPr="00F009F5">
              <w:rPr>
                <w:bCs/>
                <w:lang w:eastAsia="en-US"/>
              </w:rPr>
              <w:t xml:space="preserve"> № 254 «Об утверждении порядка отбора заявок на предоставление субсидий на техническое и технологическое перевооружение и техническую и технологическую модернизацию».</w:t>
            </w:r>
          </w:p>
          <w:p w:rsidR="000B361D" w:rsidRPr="00F009F5" w:rsidRDefault="000B361D" w:rsidP="00F009F5">
            <w:pPr>
              <w:suppressAutoHyphens/>
              <w:spacing w:line="276" w:lineRule="auto"/>
              <w:jc w:val="both"/>
              <w:rPr>
                <w:bCs/>
                <w:lang w:eastAsia="en-US"/>
              </w:rPr>
            </w:pPr>
          </w:p>
          <w:p w:rsidR="00F009F5" w:rsidRPr="00F009F5" w:rsidRDefault="00F009F5" w:rsidP="00F009F5">
            <w:pPr>
              <w:suppressAutoHyphens/>
              <w:spacing w:line="276" w:lineRule="auto"/>
              <w:jc w:val="both"/>
              <w:rPr>
                <w:lang w:eastAsia="en-US"/>
              </w:rPr>
            </w:pPr>
            <w:r w:rsidRPr="00F009F5">
              <w:rPr>
                <w:bCs/>
                <w:lang w:eastAsia="en-US"/>
              </w:rPr>
              <w:t>Приказ Министерства от 17 февраля 2017</w:t>
            </w:r>
            <w:r w:rsidR="000B361D">
              <w:rPr>
                <w:bCs/>
                <w:lang w:eastAsia="en-US"/>
              </w:rPr>
              <w:t xml:space="preserve"> г.</w:t>
            </w:r>
            <w:r w:rsidRPr="00F009F5">
              <w:rPr>
                <w:bCs/>
                <w:lang w:eastAsia="en-US"/>
              </w:rPr>
              <w:t xml:space="preserve"> № 130 «О</w:t>
            </w:r>
            <w:r w:rsidRPr="00F009F5">
              <w:rPr>
                <w:lang w:eastAsia="en-US"/>
              </w:rPr>
              <w:t>б установлении форм документов, необходимых для предоставления государственной поддержки с учетом заключения комиссии по вопросам государственной поддержки сельского хозяйства в Республике Коми».</w:t>
            </w:r>
          </w:p>
          <w:p w:rsidR="00F009F5" w:rsidRPr="00F009F5" w:rsidRDefault="00F009F5" w:rsidP="00F009F5">
            <w:pPr>
              <w:suppressAutoHyphens/>
              <w:spacing w:line="276" w:lineRule="auto"/>
              <w:jc w:val="both"/>
              <w:rPr>
                <w:b/>
                <w:lang w:eastAsia="en-US"/>
              </w:rPr>
            </w:pPr>
            <w:r w:rsidRPr="00F009F5">
              <w:rPr>
                <w:b/>
                <w:lang w:eastAsia="en-US"/>
              </w:rPr>
              <w:t>Источник финансирования – республиканский бюджет Республики Коми.</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lastRenderedPageBreak/>
              <w:t>Получатели поддержки и основные условия ее предоставления</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 xml:space="preserve">Организации, осуществляющие производство сельскохозяйственной продукции и (или) ее первичную и последующую (промышленную) переработку; крестьянские (фермерские) хозяйства; сельскохозяйственные потребительские кооперативы, созданные в соответствии с Федеральным законом «О сельскохозяйственной кооперации». </w:t>
            </w:r>
          </w:p>
          <w:p w:rsidR="00F009F5" w:rsidRPr="00F009F5" w:rsidRDefault="00F009F5" w:rsidP="00F009F5">
            <w:pPr>
              <w:suppressAutoHyphens/>
              <w:spacing w:line="276" w:lineRule="auto"/>
              <w:jc w:val="both"/>
              <w:rPr>
                <w:lang w:eastAsia="en-US"/>
              </w:rPr>
            </w:pPr>
            <w:r w:rsidRPr="00F009F5">
              <w:rPr>
                <w:lang w:eastAsia="en-US"/>
              </w:rPr>
              <w:t>Стоимость оборудования и автомобилей, на компенсацию которой предоставляются субсидии, должна быть не ниже 40,0 тыс. рублей за единицу.</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Размер поддержки</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70 процентов от стоимости приобретения оборудования для площадок по убою крупного рогатого скота и 40 процентов от стоимости автотранспорта, приобретенного получателями субсидий, убойные пункты и площадки которых вошли в перечень опорных убойных пунктов и площадок по оказанию услуг по убою скота, утверждаемый Министерством.</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spacing w:val="-8"/>
                <w:lang w:eastAsia="en-US"/>
              </w:rPr>
            </w:pPr>
            <w:r w:rsidRPr="00F009F5">
              <w:rPr>
                <w:b/>
                <w:lang w:eastAsia="en-US"/>
              </w:rPr>
              <w:t>Способ отбора субъектов для поддержки</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По результатам отбора заявок</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Ограничения в размере поддержки</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Не более 300,0 тыс. рублей одному получателю в течение финансового года</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spacing w:val="-6"/>
                <w:lang w:eastAsia="en-US"/>
              </w:rPr>
            </w:pPr>
            <w:r w:rsidRPr="00F009F5">
              <w:rPr>
                <w:b/>
                <w:lang w:eastAsia="en-US"/>
              </w:rPr>
              <w:t>Перечень предоставляемых документов</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 xml:space="preserve">Перечень документов определен Приложением 21 к Порядку предоставления средств республиканского бюджета Республики Коми, предусмотренных на государственную поддержку развития сельского хозяйства и регулирования рынков сельскохозяйственной продукции, сырья и продовольствия, развития </w:t>
            </w:r>
            <w:proofErr w:type="spellStart"/>
            <w:r w:rsidRPr="00F009F5">
              <w:rPr>
                <w:lang w:eastAsia="en-US"/>
              </w:rPr>
              <w:t>рыбохозяйственного</w:t>
            </w:r>
            <w:proofErr w:type="spellEnd"/>
            <w:r w:rsidRPr="00F009F5">
              <w:rPr>
                <w:lang w:eastAsia="en-US"/>
              </w:rPr>
              <w:t xml:space="preserve"> комплекса, утвержденному постановлением Правительства Республики Коми от 24 декабря 2012 г. № 576 .</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spacing w:val="-6"/>
                <w:lang w:eastAsia="en-US"/>
              </w:rPr>
            </w:pPr>
            <w:r w:rsidRPr="00F009F5">
              <w:rPr>
                <w:b/>
                <w:lang w:eastAsia="en-US"/>
              </w:rPr>
              <w:t>Место предоставления документов</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bCs/>
                <w:lang w:eastAsia="en-US"/>
              </w:rPr>
            </w:pPr>
            <w:r w:rsidRPr="00F009F5">
              <w:rPr>
                <w:bCs/>
                <w:lang w:eastAsia="en-US"/>
              </w:rPr>
              <w:t xml:space="preserve">Министерство сельского хозяйства и потребительского рынка Республики Коми </w:t>
            </w:r>
          </w:p>
          <w:p w:rsidR="00F009F5" w:rsidRPr="00F009F5" w:rsidRDefault="00F009F5" w:rsidP="00F009F5">
            <w:pPr>
              <w:suppressAutoHyphens/>
              <w:spacing w:line="276" w:lineRule="auto"/>
              <w:jc w:val="both"/>
              <w:rPr>
                <w:spacing w:val="-6"/>
                <w:lang w:eastAsia="en-US"/>
              </w:rPr>
            </w:pPr>
            <w:r w:rsidRPr="00F009F5">
              <w:rPr>
                <w:bCs/>
                <w:lang w:eastAsia="en-US"/>
              </w:rPr>
              <w:t xml:space="preserve">167983, г. Сыктывкар, ул. Бабушкина, 23, </w:t>
            </w:r>
            <w:proofErr w:type="spellStart"/>
            <w:r w:rsidRPr="00F009F5">
              <w:rPr>
                <w:bCs/>
                <w:lang w:eastAsia="en-US"/>
              </w:rPr>
              <w:t>каб</w:t>
            </w:r>
            <w:proofErr w:type="spellEnd"/>
            <w:r w:rsidRPr="00F009F5">
              <w:rPr>
                <w:bCs/>
                <w:lang w:eastAsia="en-US"/>
              </w:rPr>
              <w:t xml:space="preserve">. 217, </w:t>
            </w:r>
            <w:proofErr w:type="spellStart"/>
            <w:r w:rsidRPr="00F009F5">
              <w:rPr>
                <w:bCs/>
                <w:lang w:eastAsia="en-US"/>
              </w:rPr>
              <w:t>e-mail</w:t>
            </w:r>
            <w:proofErr w:type="spellEnd"/>
            <w:r w:rsidRPr="00F009F5">
              <w:rPr>
                <w:bCs/>
                <w:lang w:eastAsia="en-US"/>
              </w:rPr>
              <w:t xml:space="preserve">: </w:t>
            </w:r>
            <w:proofErr w:type="spellStart"/>
            <w:r w:rsidRPr="00F009F5">
              <w:rPr>
                <w:bCs/>
                <w:lang w:eastAsia="en-US"/>
              </w:rPr>
              <w:t>minshp@minshp.rkomi.ru</w:t>
            </w:r>
            <w:proofErr w:type="spellEnd"/>
            <w:r w:rsidRPr="00F009F5">
              <w:rPr>
                <w:bCs/>
                <w:lang w:eastAsia="en-US"/>
              </w:rPr>
              <w:t>.</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Контактное лицо</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hideMark/>
          </w:tcPr>
          <w:p w:rsidR="00F009F5" w:rsidRPr="006E5AD6" w:rsidRDefault="00F009F5" w:rsidP="00F009F5">
            <w:pPr>
              <w:suppressAutoHyphens/>
              <w:spacing w:line="276" w:lineRule="auto"/>
              <w:jc w:val="both"/>
              <w:rPr>
                <w:rFonts w:eastAsia="Calibri"/>
                <w:lang w:eastAsia="en-US"/>
              </w:rPr>
            </w:pPr>
            <w:r w:rsidRPr="006E5AD6">
              <w:rPr>
                <w:rFonts w:eastAsia="Calibri"/>
                <w:lang w:eastAsia="en-US"/>
              </w:rPr>
              <w:t xml:space="preserve">Начальник отдела растениеводства и технической политики </w:t>
            </w:r>
          </w:p>
          <w:p w:rsidR="00F009F5" w:rsidRPr="006E5AD6" w:rsidRDefault="00F009F5" w:rsidP="00F009F5">
            <w:pPr>
              <w:suppressAutoHyphens/>
              <w:spacing w:line="276" w:lineRule="auto"/>
              <w:jc w:val="both"/>
              <w:rPr>
                <w:rFonts w:eastAsia="Calibri"/>
                <w:lang w:val="en-US" w:eastAsia="en-US"/>
              </w:rPr>
            </w:pPr>
            <w:proofErr w:type="spellStart"/>
            <w:r w:rsidRPr="006E5AD6">
              <w:rPr>
                <w:rFonts w:eastAsia="Calibri"/>
                <w:lang w:eastAsia="en-US"/>
              </w:rPr>
              <w:lastRenderedPageBreak/>
              <w:t>Ортякова</w:t>
            </w:r>
            <w:proofErr w:type="spellEnd"/>
            <w:r w:rsidRPr="006E5AD6">
              <w:rPr>
                <w:rFonts w:eastAsia="Calibri"/>
                <w:lang w:eastAsia="en-US"/>
              </w:rPr>
              <w:t xml:space="preserve"> Татьяна Васильевна, </w:t>
            </w:r>
            <w:proofErr w:type="spellStart"/>
            <w:r w:rsidRPr="006E5AD6">
              <w:rPr>
                <w:rFonts w:eastAsia="Calibri"/>
                <w:lang w:eastAsia="en-US"/>
              </w:rPr>
              <w:t>каб</w:t>
            </w:r>
            <w:proofErr w:type="spellEnd"/>
            <w:r w:rsidRPr="006E5AD6">
              <w:rPr>
                <w:rFonts w:eastAsia="Calibri"/>
                <w:lang w:eastAsia="en-US"/>
              </w:rPr>
              <w:t>. 213, тел.</w:t>
            </w:r>
            <w:r w:rsidR="000B361D" w:rsidRPr="006E5AD6">
              <w:rPr>
                <w:rFonts w:eastAsia="Calibri"/>
                <w:lang w:eastAsia="en-US"/>
              </w:rPr>
              <w:t xml:space="preserve"> </w:t>
            </w:r>
            <w:r w:rsidRPr="006E5AD6">
              <w:rPr>
                <w:rFonts w:eastAsia="Calibri"/>
                <w:lang w:val="en-US" w:eastAsia="en-US"/>
              </w:rPr>
              <w:t>(8212)255-440 (</w:t>
            </w:r>
            <w:proofErr w:type="spellStart"/>
            <w:r w:rsidRPr="006E5AD6">
              <w:rPr>
                <w:rFonts w:eastAsia="Calibri"/>
                <w:lang w:eastAsia="en-US"/>
              </w:rPr>
              <w:t>доб</w:t>
            </w:r>
            <w:proofErr w:type="spellEnd"/>
            <w:r w:rsidRPr="006E5AD6">
              <w:rPr>
                <w:rFonts w:eastAsia="Calibri"/>
                <w:lang w:val="en-US" w:eastAsia="en-US"/>
              </w:rPr>
              <w:t xml:space="preserve">.1143), </w:t>
            </w:r>
            <w:r w:rsidRPr="006E5AD6">
              <w:rPr>
                <w:rFonts w:eastAsia="Calibri"/>
                <w:lang w:eastAsia="en-US"/>
              </w:rPr>
              <w:t>е</w:t>
            </w:r>
            <w:r w:rsidRPr="006E5AD6">
              <w:rPr>
                <w:rFonts w:eastAsia="Calibri"/>
                <w:lang w:val="en-US" w:eastAsia="en-US"/>
              </w:rPr>
              <w:t>-mail: t.v.ortyakova@minshp.rkomi.ru;</w:t>
            </w:r>
          </w:p>
          <w:p w:rsidR="00F009F5" w:rsidRPr="006E5AD6" w:rsidRDefault="00F009F5" w:rsidP="00F009F5">
            <w:pPr>
              <w:suppressAutoHyphens/>
              <w:spacing w:line="276" w:lineRule="auto"/>
              <w:jc w:val="both"/>
              <w:rPr>
                <w:rFonts w:eastAsia="Calibri"/>
                <w:lang w:eastAsia="en-US"/>
              </w:rPr>
            </w:pPr>
            <w:r w:rsidRPr="006E5AD6">
              <w:rPr>
                <w:rFonts w:eastAsia="Calibri"/>
                <w:lang w:eastAsia="en-US"/>
              </w:rPr>
              <w:t xml:space="preserve">Ведущий специалист-эксперт отдела растениеводства и технической политики </w:t>
            </w:r>
          </w:p>
          <w:p w:rsidR="00F009F5" w:rsidRPr="006E5AD6" w:rsidRDefault="00F009F5" w:rsidP="00F009F5">
            <w:pPr>
              <w:suppressAutoHyphens/>
              <w:spacing w:line="276" w:lineRule="auto"/>
              <w:jc w:val="both"/>
              <w:rPr>
                <w:lang w:eastAsia="en-US"/>
              </w:rPr>
            </w:pPr>
            <w:proofErr w:type="spellStart"/>
            <w:r w:rsidRPr="006E5AD6">
              <w:rPr>
                <w:rFonts w:eastAsia="Calibri"/>
                <w:lang w:eastAsia="en-US"/>
              </w:rPr>
              <w:t>Оплеснин</w:t>
            </w:r>
            <w:proofErr w:type="spellEnd"/>
            <w:r w:rsidRPr="006E5AD6">
              <w:rPr>
                <w:rFonts w:eastAsia="Calibri"/>
                <w:lang w:eastAsia="en-US"/>
              </w:rPr>
              <w:t xml:space="preserve"> Андрей Владимирович, </w:t>
            </w:r>
            <w:proofErr w:type="spellStart"/>
            <w:r w:rsidRPr="006E5AD6">
              <w:rPr>
                <w:rFonts w:eastAsia="Calibri"/>
                <w:lang w:eastAsia="en-US"/>
              </w:rPr>
              <w:t>каб</w:t>
            </w:r>
            <w:proofErr w:type="spellEnd"/>
            <w:r w:rsidRPr="006E5AD6">
              <w:rPr>
                <w:rFonts w:eastAsia="Calibri"/>
                <w:lang w:eastAsia="en-US"/>
              </w:rPr>
              <w:t>. 217, тел. 8(8212)255–440 (доб.1172), е-</w:t>
            </w:r>
            <w:r w:rsidRPr="006E5AD6">
              <w:rPr>
                <w:rFonts w:eastAsia="Calibri"/>
                <w:lang w:val="en-US" w:eastAsia="en-US"/>
              </w:rPr>
              <w:t>mail</w:t>
            </w:r>
            <w:r w:rsidRPr="006E5AD6">
              <w:rPr>
                <w:rFonts w:eastAsia="Calibri"/>
                <w:lang w:eastAsia="en-US"/>
              </w:rPr>
              <w:t>: a.v.oplesnin@minshp.rkomi.ru</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lastRenderedPageBreak/>
              <w:t>Источники получения информации о поддержке</w:t>
            </w:r>
          </w:p>
        </w:tc>
      </w:tr>
      <w:tr w:rsidR="00F009F5" w:rsidRPr="00F009F5" w:rsidTr="00F009F5">
        <w:tc>
          <w:tcPr>
            <w:tcW w:w="9356"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 xml:space="preserve">В информационно-телекоммуникационной сети Интернет: </w:t>
            </w:r>
            <w:r w:rsidRPr="00F009F5">
              <w:rPr>
                <w:bCs/>
                <w:lang w:eastAsia="en-US"/>
              </w:rPr>
              <w:t>на официальном сайте</w:t>
            </w:r>
            <w:r w:rsidRPr="00F009F5">
              <w:rPr>
                <w:lang w:eastAsia="en-US"/>
              </w:rPr>
              <w:t xml:space="preserve"> Министерства сельского хозяйства и потребительского рынка Республики Коми</w:t>
            </w:r>
          </w:p>
          <w:p w:rsidR="00F009F5" w:rsidRPr="00F009F5" w:rsidRDefault="00F009F5" w:rsidP="00F009F5">
            <w:pPr>
              <w:suppressAutoHyphens/>
              <w:spacing w:line="276" w:lineRule="auto"/>
              <w:jc w:val="both"/>
              <w:rPr>
                <w:lang w:eastAsia="en-US"/>
              </w:rPr>
            </w:pPr>
            <w:r w:rsidRPr="00F009F5">
              <w:rPr>
                <w:lang w:eastAsia="en-US"/>
              </w:rPr>
              <w:t xml:space="preserve"> (</w:t>
            </w:r>
            <w:r w:rsidRPr="00F009F5">
              <w:rPr>
                <w:lang w:val="en-US" w:eastAsia="en-US"/>
              </w:rPr>
              <w:t>www</w:t>
            </w:r>
            <w:r w:rsidRPr="00F009F5">
              <w:rPr>
                <w:lang w:eastAsia="en-US"/>
              </w:rPr>
              <w:t xml:space="preserve">. </w:t>
            </w:r>
            <w:proofErr w:type="spellStart"/>
            <w:r w:rsidRPr="00F009F5">
              <w:rPr>
                <w:lang w:val="en-US" w:eastAsia="en-US"/>
              </w:rPr>
              <w:t>mshp</w:t>
            </w:r>
            <w:proofErr w:type="spellEnd"/>
            <w:r w:rsidRPr="00F009F5">
              <w:rPr>
                <w:lang w:eastAsia="en-US"/>
              </w:rPr>
              <w:t>.</w:t>
            </w:r>
            <w:proofErr w:type="spellStart"/>
            <w:r w:rsidRPr="00F009F5">
              <w:rPr>
                <w:lang w:val="en-US" w:eastAsia="en-US"/>
              </w:rPr>
              <w:t>rkomi</w:t>
            </w:r>
            <w:proofErr w:type="spellEnd"/>
            <w:r w:rsidRPr="00F009F5">
              <w:rPr>
                <w:lang w:eastAsia="en-US"/>
              </w:rPr>
              <w:t>.</w:t>
            </w:r>
            <w:proofErr w:type="spellStart"/>
            <w:r w:rsidRPr="00F009F5">
              <w:rPr>
                <w:lang w:val="en-US" w:eastAsia="en-US"/>
              </w:rPr>
              <w:t>ru</w:t>
            </w:r>
            <w:proofErr w:type="spellEnd"/>
            <w:r w:rsidRPr="00F009F5">
              <w:rPr>
                <w:lang w:eastAsia="en-US"/>
              </w:rPr>
              <w:t xml:space="preserve">) </w:t>
            </w:r>
          </w:p>
        </w:tc>
      </w:tr>
    </w:tbl>
    <w:p w:rsidR="00F009F5" w:rsidRPr="00F009F5" w:rsidRDefault="00F009F5" w:rsidP="00F009F5">
      <w:pPr>
        <w:spacing w:line="276" w:lineRule="auto"/>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0"/>
      </w:tblGrid>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FFFF00"/>
            <w:hideMark/>
          </w:tcPr>
          <w:p w:rsidR="00F009F5" w:rsidRPr="00F009F5" w:rsidRDefault="00F009F5" w:rsidP="00F009F5">
            <w:pPr>
              <w:suppressAutoHyphens/>
              <w:spacing w:line="276" w:lineRule="auto"/>
              <w:jc w:val="both"/>
              <w:outlineLvl w:val="0"/>
              <w:rPr>
                <w:bCs/>
                <w:kern w:val="36"/>
                <w:lang w:eastAsia="en-US"/>
              </w:rPr>
            </w:pPr>
            <w:bookmarkStart w:id="42" w:name="сельхоз6"/>
            <w:bookmarkEnd w:id="42"/>
            <w:r w:rsidRPr="00F009F5">
              <w:rPr>
                <w:b/>
                <w:bCs/>
                <w:i/>
                <w:iCs/>
                <w:lang w:eastAsia="en-US"/>
              </w:rPr>
              <w:t>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tcPr>
          <w:p w:rsidR="00F009F5" w:rsidRPr="00F009F5" w:rsidRDefault="00F009F5" w:rsidP="00F009F5">
            <w:pPr>
              <w:suppressAutoHyphens/>
              <w:spacing w:line="276" w:lineRule="auto"/>
              <w:jc w:val="both"/>
              <w:outlineLvl w:val="0"/>
              <w:rPr>
                <w:bCs/>
                <w:kern w:val="36"/>
                <w:lang w:eastAsia="en-US"/>
              </w:rPr>
            </w:pP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hideMark/>
          </w:tcPr>
          <w:p w:rsidR="00F009F5" w:rsidRDefault="00F009F5" w:rsidP="00F009F5">
            <w:pPr>
              <w:suppressAutoHyphens/>
              <w:spacing w:line="276" w:lineRule="auto"/>
              <w:jc w:val="both"/>
              <w:rPr>
                <w:lang w:eastAsia="en-US"/>
              </w:rPr>
            </w:pPr>
            <w:r w:rsidRPr="00F009F5">
              <w:rPr>
                <w:lang w:eastAsia="en-US"/>
              </w:rPr>
              <w:t>Постановление Правительства Республики Коми от 28 сентября 2012 г</w:t>
            </w:r>
            <w:r w:rsidR="000B361D">
              <w:rPr>
                <w:lang w:eastAsia="en-US"/>
              </w:rPr>
              <w:t>.</w:t>
            </w:r>
            <w:r w:rsidRPr="00F009F5">
              <w:rPr>
                <w:lang w:eastAsia="en-US"/>
              </w:rPr>
              <w:t xml:space="preserve"> № 424 «Об утверждении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F009F5">
              <w:rPr>
                <w:lang w:eastAsia="en-US"/>
              </w:rPr>
              <w:t>рыбохозяйственного</w:t>
            </w:r>
            <w:proofErr w:type="spellEnd"/>
            <w:r w:rsidRPr="00F009F5">
              <w:rPr>
                <w:lang w:eastAsia="en-US"/>
              </w:rPr>
              <w:t xml:space="preserve"> комплекса в Республике Коми». </w:t>
            </w:r>
          </w:p>
          <w:p w:rsidR="000B361D" w:rsidRPr="00F009F5" w:rsidRDefault="000B361D" w:rsidP="00F009F5">
            <w:pPr>
              <w:suppressAutoHyphens/>
              <w:spacing w:line="276" w:lineRule="auto"/>
              <w:jc w:val="both"/>
              <w:rPr>
                <w:lang w:eastAsia="en-US"/>
              </w:rPr>
            </w:pPr>
          </w:p>
          <w:p w:rsidR="00F009F5" w:rsidRDefault="00F009F5" w:rsidP="00F009F5">
            <w:pPr>
              <w:widowControl w:val="0"/>
              <w:suppressAutoHyphens/>
              <w:autoSpaceDE w:val="0"/>
              <w:autoSpaceDN w:val="0"/>
              <w:adjustRightInd w:val="0"/>
              <w:spacing w:line="276" w:lineRule="auto"/>
              <w:jc w:val="both"/>
              <w:rPr>
                <w:lang w:eastAsia="en-US"/>
              </w:rPr>
            </w:pPr>
            <w:r w:rsidRPr="00F009F5">
              <w:rPr>
                <w:lang w:eastAsia="en-US"/>
              </w:rPr>
              <w:t>Постановление Правительства Республики Коми от 29 марта 2016 г</w:t>
            </w:r>
            <w:r w:rsidR="000B361D">
              <w:rPr>
                <w:lang w:eastAsia="en-US"/>
              </w:rPr>
              <w:t>.</w:t>
            </w:r>
            <w:r w:rsidRPr="00F009F5">
              <w:rPr>
                <w:lang w:eastAsia="en-US"/>
              </w:rPr>
              <w:t xml:space="preserve"> № 159 «О Порядке предоставления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(далее в разделе – Порядок предоставления субсидий).</w:t>
            </w:r>
          </w:p>
          <w:p w:rsidR="000B361D" w:rsidRPr="00F009F5" w:rsidRDefault="000B361D" w:rsidP="00F009F5">
            <w:pPr>
              <w:widowControl w:val="0"/>
              <w:suppressAutoHyphens/>
              <w:autoSpaceDE w:val="0"/>
              <w:autoSpaceDN w:val="0"/>
              <w:adjustRightInd w:val="0"/>
              <w:spacing w:line="276" w:lineRule="auto"/>
              <w:jc w:val="both"/>
              <w:rPr>
                <w:lang w:eastAsia="en-US"/>
              </w:rPr>
            </w:pPr>
          </w:p>
          <w:p w:rsidR="00F009F5" w:rsidRDefault="00F009F5" w:rsidP="00F009F5">
            <w:pPr>
              <w:spacing w:line="276" w:lineRule="auto"/>
              <w:jc w:val="both"/>
              <w:rPr>
                <w:bCs/>
                <w:lang w:eastAsia="en-US"/>
              </w:rPr>
            </w:pPr>
            <w:r w:rsidRPr="00F009F5">
              <w:rPr>
                <w:lang w:eastAsia="en-US"/>
              </w:rPr>
              <w:t>Постановление Правительства Российской Федерации от 14 июля 2012 г</w:t>
            </w:r>
            <w:r w:rsidR="000B361D">
              <w:rPr>
                <w:lang w:eastAsia="en-US"/>
              </w:rPr>
              <w:t>.</w:t>
            </w:r>
            <w:r w:rsidRPr="00F009F5">
              <w:rPr>
                <w:lang w:eastAsia="en-US"/>
              </w:rPr>
              <w:t xml:space="preserve">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(Приложение №11 «П</w:t>
            </w:r>
            <w:r w:rsidRPr="00F009F5">
              <w:rPr>
                <w:rFonts w:eastAsia="Calibri"/>
                <w:lang w:eastAsia="en-US"/>
              </w:rPr>
              <w:t>равила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w:t>
            </w:r>
            <w:r w:rsidRPr="00F009F5">
              <w:rPr>
                <w:bCs/>
                <w:lang w:eastAsia="en-US"/>
              </w:rPr>
              <w:t>далее в разделе – Правила)</w:t>
            </w:r>
            <w:r w:rsidR="000B361D">
              <w:rPr>
                <w:bCs/>
                <w:lang w:eastAsia="en-US"/>
              </w:rPr>
              <w:t>.</w:t>
            </w:r>
          </w:p>
          <w:p w:rsidR="000B361D" w:rsidRPr="00F009F5" w:rsidRDefault="000B361D" w:rsidP="00F009F5">
            <w:pPr>
              <w:spacing w:line="276" w:lineRule="auto"/>
              <w:jc w:val="both"/>
              <w:rPr>
                <w:bCs/>
                <w:strike/>
                <w:lang w:eastAsia="en-US"/>
              </w:rPr>
            </w:pPr>
          </w:p>
          <w:p w:rsidR="00F009F5" w:rsidRDefault="00F009F5" w:rsidP="00F009F5">
            <w:pPr>
              <w:spacing w:line="276" w:lineRule="auto"/>
              <w:jc w:val="both"/>
              <w:rPr>
                <w:lang w:eastAsia="en-US"/>
              </w:rPr>
            </w:pPr>
            <w:r w:rsidRPr="00F009F5">
              <w:rPr>
                <w:lang w:eastAsia="en-US"/>
              </w:rPr>
              <w:t>Приказ Министерства сельского хозяйства Российской Федерации от 24 июля 2015 г</w:t>
            </w:r>
            <w:r w:rsidR="000B361D">
              <w:rPr>
                <w:lang w:eastAsia="en-US"/>
              </w:rPr>
              <w:t>.</w:t>
            </w:r>
            <w:r w:rsidRPr="00F009F5">
              <w:rPr>
                <w:lang w:eastAsia="en-US"/>
              </w:rPr>
              <w:t xml:space="preserve"> № 318 «Об утверждении Порядка отбора инвестиционных проектов, направленных на строительство и (или) модернизацию объектов агропромышленного комплекса» (далее в разделе – Порядок отбора).</w:t>
            </w:r>
          </w:p>
          <w:p w:rsidR="000B361D" w:rsidRPr="00F009F5" w:rsidRDefault="000B361D" w:rsidP="00F009F5">
            <w:pPr>
              <w:spacing w:line="276" w:lineRule="auto"/>
              <w:jc w:val="both"/>
              <w:rPr>
                <w:lang w:eastAsia="en-US"/>
              </w:rPr>
            </w:pPr>
          </w:p>
          <w:p w:rsidR="00F009F5" w:rsidRPr="00F009F5" w:rsidRDefault="00F009F5" w:rsidP="00F009F5">
            <w:pPr>
              <w:suppressAutoHyphens/>
              <w:spacing w:line="276" w:lineRule="auto"/>
              <w:jc w:val="both"/>
              <w:rPr>
                <w:b/>
                <w:bCs/>
                <w:lang w:eastAsia="en-US"/>
              </w:rPr>
            </w:pPr>
            <w:r w:rsidRPr="00F009F5">
              <w:rPr>
                <w:b/>
                <w:lang w:eastAsia="en-US"/>
              </w:rPr>
              <w:t>Источник финансирования – федеральный бюджет и республиканский бюджет Республики Коми.</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Получатели поддержки и основные условия ее предоставления</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widowControl w:val="0"/>
              <w:suppressAutoHyphens/>
              <w:autoSpaceDE w:val="0"/>
              <w:autoSpaceDN w:val="0"/>
              <w:adjustRightInd w:val="0"/>
              <w:spacing w:line="276" w:lineRule="auto"/>
              <w:jc w:val="both"/>
              <w:rPr>
                <w:lang w:eastAsia="en-US"/>
              </w:rPr>
            </w:pPr>
            <w:r w:rsidRPr="00F009F5">
              <w:rPr>
                <w:lang w:eastAsia="en-US"/>
              </w:rPr>
              <w:t xml:space="preserve">Сельскохозяйственные товаропроизводители, за исключением граждан, ведущих личное </w:t>
            </w:r>
            <w:r w:rsidRPr="00F009F5">
              <w:rPr>
                <w:lang w:eastAsia="en-US"/>
              </w:rPr>
              <w:lastRenderedPageBreak/>
              <w:t>подсобное хозяйство, признанные таковыми в соответствии с Федеральным законом «О развитии сельского хозяйства» и российские организации.</w:t>
            </w:r>
          </w:p>
          <w:p w:rsidR="00F009F5" w:rsidRPr="00F009F5" w:rsidRDefault="00F009F5" w:rsidP="00F009F5">
            <w:pPr>
              <w:widowControl w:val="0"/>
              <w:suppressAutoHyphens/>
              <w:autoSpaceDE w:val="0"/>
              <w:autoSpaceDN w:val="0"/>
              <w:adjustRightInd w:val="0"/>
              <w:spacing w:line="276" w:lineRule="auto"/>
              <w:jc w:val="both"/>
              <w:rPr>
                <w:lang w:eastAsia="en-US"/>
              </w:rPr>
            </w:pPr>
            <w:r w:rsidRPr="00F009F5">
              <w:rPr>
                <w:lang w:eastAsia="en-US"/>
              </w:rPr>
              <w:t>Субсидии предоставляются на возмещение части прямых понесенных затрат на создание и (или) модернизацию животноводческих комплексов молочного направления (молочных ферм), тепличных комплексов, а также на приобретение техники и (или) оборудования на цели предоставления субсидий, указанных в Правилах, отвечающим критериям, установленным Порядком отбора, и строительство и (или) модернизация которых начаты не более, чем за 3 года, предшествующих году предоставления субсидий.</w:t>
            </w:r>
          </w:p>
          <w:p w:rsidR="00F009F5" w:rsidRPr="00F009F5" w:rsidRDefault="00F009F5" w:rsidP="00F009F5">
            <w:pPr>
              <w:widowControl w:val="0"/>
              <w:suppressAutoHyphens/>
              <w:autoSpaceDE w:val="0"/>
              <w:autoSpaceDN w:val="0"/>
              <w:adjustRightInd w:val="0"/>
              <w:spacing w:line="276" w:lineRule="auto"/>
              <w:jc w:val="both"/>
              <w:rPr>
                <w:lang w:eastAsia="en-US"/>
              </w:rPr>
            </w:pPr>
            <w:r w:rsidRPr="00F009F5">
              <w:rPr>
                <w:lang w:eastAsia="en-US"/>
              </w:rPr>
              <w:t>Субсидии, источником финансового обеспечения которых являются субсидии из федерального бюджета, не предоставляются на возмещение части затрат,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F009F5" w:rsidRPr="00F009F5" w:rsidRDefault="00F009F5" w:rsidP="00F009F5">
            <w:pPr>
              <w:widowControl w:val="0"/>
              <w:suppressAutoHyphens/>
              <w:autoSpaceDE w:val="0"/>
              <w:autoSpaceDN w:val="0"/>
              <w:adjustRightInd w:val="0"/>
              <w:spacing w:line="276" w:lineRule="auto"/>
              <w:jc w:val="both"/>
              <w:rPr>
                <w:lang w:eastAsia="en-US"/>
              </w:rPr>
            </w:pPr>
            <w:r w:rsidRPr="00F009F5">
              <w:rPr>
                <w:lang w:eastAsia="en-US"/>
              </w:rPr>
              <w:t>В случае, если получатель субсидий является налогоплательщиком налога на добавленную стоимость, то понесенные им затраты, предъявляемые к субсидированию, подлежат уменьшению на сумму налога на добавленную стоимость.</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lastRenderedPageBreak/>
              <w:t>Размер поддержки и ограничения в размере поддержки</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Доля средств федерального бюджета на возмещение части прямых понесенных затрат в общем размере прямых понесенных затрат составляет:</w:t>
            </w:r>
          </w:p>
          <w:p w:rsidR="00F009F5" w:rsidRPr="00F009F5" w:rsidRDefault="00F009F5" w:rsidP="00F009F5">
            <w:pPr>
              <w:suppressAutoHyphens/>
              <w:spacing w:line="276" w:lineRule="auto"/>
              <w:jc w:val="both"/>
              <w:rPr>
                <w:lang w:eastAsia="en-US"/>
              </w:rPr>
            </w:pPr>
            <w:r w:rsidRPr="00F009F5">
              <w:rPr>
                <w:lang w:eastAsia="en-US"/>
              </w:rPr>
              <w:t xml:space="preserve">а) для объектов животноводческих комплексов молочного направления (молочных ферм) – 30 процентов сметной стоимости объекта (но не выше предельной стоимости объекта); </w:t>
            </w:r>
          </w:p>
          <w:p w:rsidR="00F009F5" w:rsidRPr="00F009F5" w:rsidRDefault="00F009F5" w:rsidP="00F009F5">
            <w:pPr>
              <w:suppressAutoHyphens/>
              <w:spacing w:line="276" w:lineRule="auto"/>
              <w:jc w:val="both"/>
              <w:rPr>
                <w:lang w:eastAsia="en-US"/>
              </w:rPr>
            </w:pPr>
            <w:r w:rsidRPr="00F009F5">
              <w:rPr>
                <w:lang w:eastAsia="en-US"/>
              </w:rPr>
              <w:t>б) для объектов (за исключением объектов, указанных в подпункте «а») – 20 процентов сметной стоимости объекта (но не выше предельной стоимости объекта).</w:t>
            </w:r>
          </w:p>
          <w:p w:rsidR="00F009F5" w:rsidRPr="00F009F5" w:rsidRDefault="00F009F5" w:rsidP="00F009F5">
            <w:pPr>
              <w:suppressAutoHyphens/>
              <w:spacing w:line="276" w:lineRule="auto"/>
              <w:jc w:val="both"/>
              <w:rPr>
                <w:lang w:eastAsia="en-US"/>
              </w:rPr>
            </w:pPr>
            <w:r w:rsidRPr="00F009F5">
              <w:rPr>
                <w:lang w:eastAsia="en-US"/>
              </w:rPr>
              <w:t>Предельная стоимость объекта определяется исходя из предельного значения стоимости единицы мощности объекта, устанавливаемого Минсельхозом России, а именно:</w:t>
            </w:r>
          </w:p>
          <w:p w:rsidR="00F009F5" w:rsidRPr="00F009F5" w:rsidRDefault="00F009F5" w:rsidP="00F009F5">
            <w:pPr>
              <w:suppressAutoHyphens/>
              <w:spacing w:line="276" w:lineRule="auto"/>
              <w:jc w:val="both"/>
              <w:rPr>
                <w:lang w:eastAsia="en-US"/>
              </w:rPr>
            </w:pPr>
            <w:r w:rsidRPr="00F009F5">
              <w:rPr>
                <w:lang w:eastAsia="en-US"/>
              </w:rPr>
              <w:t>- предельные значения стоимости единицы мощности объектов АПК без учета налога на добавленную стоимость:</w:t>
            </w:r>
          </w:p>
          <w:p w:rsidR="00F009F5" w:rsidRPr="00F009F5" w:rsidRDefault="00F009F5" w:rsidP="00F009F5">
            <w:pPr>
              <w:suppressAutoHyphens/>
              <w:spacing w:line="276" w:lineRule="auto"/>
              <w:jc w:val="both"/>
              <w:rPr>
                <w:lang w:eastAsia="en-US"/>
              </w:rPr>
            </w:pPr>
            <w:r w:rsidRPr="00F009F5">
              <w:rPr>
                <w:lang w:eastAsia="en-US"/>
              </w:rPr>
              <w:t>1. Для тепличных комплексов:</w:t>
            </w:r>
          </w:p>
          <w:p w:rsidR="00F009F5" w:rsidRPr="00F009F5" w:rsidRDefault="00F009F5" w:rsidP="00F009F5">
            <w:pPr>
              <w:suppressAutoHyphens/>
              <w:spacing w:line="276" w:lineRule="auto"/>
              <w:jc w:val="both"/>
              <w:rPr>
                <w:lang w:eastAsia="en-US"/>
              </w:rPr>
            </w:pPr>
            <w:r w:rsidRPr="00F009F5">
              <w:rPr>
                <w:lang w:eastAsia="en-US"/>
              </w:rPr>
              <w:t xml:space="preserve">без системы </w:t>
            </w:r>
            <w:proofErr w:type="spellStart"/>
            <w:r w:rsidRPr="00F009F5">
              <w:rPr>
                <w:lang w:eastAsia="en-US"/>
              </w:rPr>
              <w:t>досвечивания</w:t>
            </w:r>
            <w:proofErr w:type="spellEnd"/>
            <w:r w:rsidRPr="00F009F5">
              <w:rPr>
                <w:lang w:eastAsia="en-US"/>
              </w:rPr>
              <w:t xml:space="preserve"> – 130 000,0 тыс. рублей за гектар;</w:t>
            </w:r>
          </w:p>
          <w:p w:rsidR="00F009F5" w:rsidRPr="00F009F5" w:rsidRDefault="00F009F5" w:rsidP="00F009F5">
            <w:pPr>
              <w:suppressAutoHyphens/>
              <w:spacing w:line="276" w:lineRule="auto"/>
              <w:jc w:val="both"/>
              <w:rPr>
                <w:lang w:eastAsia="en-US"/>
              </w:rPr>
            </w:pPr>
            <w:r w:rsidRPr="00F009F5">
              <w:rPr>
                <w:lang w:eastAsia="en-US"/>
              </w:rPr>
              <w:t xml:space="preserve">со 100% </w:t>
            </w:r>
            <w:proofErr w:type="spellStart"/>
            <w:r w:rsidRPr="00F009F5">
              <w:rPr>
                <w:lang w:eastAsia="en-US"/>
              </w:rPr>
              <w:t>досветкой</w:t>
            </w:r>
            <w:proofErr w:type="spellEnd"/>
            <w:r w:rsidRPr="00F009F5">
              <w:rPr>
                <w:lang w:eastAsia="en-US"/>
              </w:rPr>
              <w:t xml:space="preserve"> без </w:t>
            </w:r>
            <w:proofErr w:type="spellStart"/>
            <w:r w:rsidRPr="00F009F5">
              <w:rPr>
                <w:lang w:eastAsia="en-US"/>
              </w:rPr>
              <w:t>энергоцентра</w:t>
            </w:r>
            <w:proofErr w:type="spellEnd"/>
            <w:r w:rsidRPr="00F009F5">
              <w:rPr>
                <w:lang w:eastAsia="en-US"/>
              </w:rPr>
              <w:t xml:space="preserve"> (от сети) – 160 000,0 тыс. рублей за гектар;</w:t>
            </w:r>
          </w:p>
          <w:p w:rsidR="00F009F5" w:rsidRPr="00F009F5" w:rsidRDefault="00F009F5" w:rsidP="00F009F5">
            <w:pPr>
              <w:suppressAutoHyphens/>
              <w:spacing w:line="276" w:lineRule="auto"/>
              <w:jc w:val="both"/>
              <w:rPr>
                <w:lang w:eastAsia="en-US"/>
              </w:rPr>
            </w:pPr>
            <w:r w:rsidRPr="00F009F5">
              <w:rPr>
                <w:lang w:eastAsia="en-US"/>
              </w:rPr>
              <w:t xml:space="preserve">со 100% </w:t>
            </w:r>
            <w:proofErr w:type="spellStart"/>
            <w:r w:rsidRPr="00F009F5">
              <w:rPr>
                <w:lang w:eastAsia="en-US"/>
              </w:rPr>
              <w:t>досветкой</w:t>
            </w:r>
            <w:proofErr w:type="spellEnd"/>
            <w:r w:rsidRPr="00F009F5">
              <w:rPr>
                <w:lang w:eastAsia="en-US"/>
              </w:rPr>
              <w:t xml:space="preserve"> с </w:t>
            </w:r>
            <w:proofErr w:type="spellStart"/>
            <w:r w:rsidRPr="00F009F5">
              <w:rPr>
                <w:lang w:eastAsia="en-US"/>
              </w:rPr>
              <w:t>энергоцентром</w:t>
            </w:r>
            <w:proofErr w:type="spellEnd"/>
            <w:r w:rsidRPr="00F009F5">
              <w:rPr>
                <w:lang w:eastAsia="en-US"/>
              </w:rPr>
              <w:t xml:space="preserve"> – 230 000,0 тыс. рублей за гектар.</w:t>
            </w:r>
          </w:p>
          <w:p w:rsidR="00F009F5" w:rsidRPr="00F009F5" w:rsidRDefault="00F009F5" w:rsidP="00F009F5">
            <w:pPr>
              <w:suppressAutoHyphens/>
              <w:spacing w:line="276" w:lineRule="auto"/>
              <w:jc w:val="both"/>
              <w:rPr>
                <w:lang w:eastAsia="en-US"/>
              </w:rPr>
            </w:pPr>
            <w:r w:rsidRPr="00F009F5">
              <w:rPr>
                <w:lang w:eastAsia="en-US"/>
              </w:rPr>
              <w:t>2. Для животноводческих комплексов молочного направления (молочных ферм), предназначенных для содержания и доения:</w:t>
            </w:r>
          </w:p>
          <w:p w:rsidR="00F009F5" w:rsidRPr="00F009F5" w:rsidRDefault="00F009F5" w:rsidP="00F009F5">
            <w:pPr>
              <w:suppressAutoHyphens/>
              <w:spacing w:line="276" w:lineRule="auto"/>
              <w:jc w:val="both"/>
              <w:rPr>
                <w:lang w:eastAsia="en-US"/>
              </w:rPr>
            </w:pPr>
            <w:r w:rsidRPr="00F009F5">
              <w:rPr>
                <w:lang w:eastAsia="en-US"/>
              </w:rPr>
              <w:t>коров – 450,0 тыс. рублей за скотоместо;</w:t>
            </w:r>
          </w:p>
          <w:p w:rsidR="00F009F5" w:rsidRPr="00F009F5" w:rsidRDefault="00F009F5" w:rsidP="00F009F5">
            <w:pPr>
              <w:suppressAutoHyphens/>
              <w:spacing w:line="276" w:lineRule="auto"/>
              <w:jc w:val="both"/>
              <w:rPr>
                <w:lang w:eastAsia="en-US"/>
              </w:rPr>
            </w:pPr>
            <w:r w:rsidRPr="00F009F5">
              <w:rPr>
                <w:lang w:eastAsia="en-US"/>
              </w:rPr>
              <w:t>коз – 100,0 тыс. рублей за скотоместо.</w:t>
            </w:r>
          </w:p>
          <w:p w:rsidR="00F009F5" w:rsidRPr="00F009F5" w:rsidRDefault="00F009F5" w:rsidP="00F009F5">
            <w:pPr>
              <w:suppressAutoHyphens/>
              <w:spacing w:line="276" w:lineRule="auto"/>
              <w:jc w:val="both"/>
              <w:rPr>
                <w:lang w:eastAsia="en-US"/>
              </w:rPr>
            </w:pPr>
            <w:r w:rsidRPr="00F009F5">
              <w:rPr>
                <w:lang w:eastAsia="en-US"/>
              </w:rPr>
              <w:t>- предельные значения суммарной мощности объектов АПК в целом по Российской Федерации, принятых и планируемых к приемке за счет создания и модернизации объектов АПК:</w:t>
            </w:r>
          </w:p>
          <w:p w:rsidR="00F009F5" w:rsidRPr="00F009F5" w:rsidRDefault="00F009F5" w:rsidP="00F009F5">
            <w:pPr>
              <w:suppressAutoHyphens/>
              <w:spacing w:line="276" w:lineRule="auto"/>
              <w:jc w:val="both"/>
              <w:rPr>
                <w:lang w:eastAsia="en-US"/>
              </w:rPr>
            </w:pPr>
            <w:r w:rsidRPr="00F009F5">
              <w:rPr>
                <w:lang w:eastAsia="en-US"/>
              </w:rPr>
              <w:t>1. Для тепличных комплексов – 329,4 гектар;</w:t>
            </w:r>
          </w:p>
          <w:p w:rsidR="00F009F5" w:rsidRPr="00F009F5" w:rsidRDefault="00F009F5" w:rsidP="00F009F5">
            <w:pPr>
              <w:suppressAutoHyphens/>
              <w:spacing w:line="276" w:lineRule="auto"/>
              <w:jc w:val="both"/>
              <w:rPr>
                <w:lang w:eastAsia="en-US"/>
              </w:rPr>
            </w:pPr>
            <w:r w:rsidRPr="00F009F5">
              <w:rPr>
                <w:lang w:eastAsia="en-US"/>
              </w:rPr>
              <w:t>2. Для животноводческих комплексов молочного направления (молочных ферм) – 100 000 скотомест.</w:t>
            </w:r>
          </w:p>
          <w:p w:rsidR="00F009F5" w:rsidRPr="00F009F5" w:rsidRDefault="00F009F5" w:rsidP="00F009F5">
            <w:pPr>
              <w:suppressAutoHyphens/>
              <w:spacing w:line="276" w:lineRule="auto"/>
              <w:jc w:val="both"/>
              <w:rPr>
                <w:lang w:eastAsia="en-US"/>
              </w:rPr>
            </w:pPr>
            <w:r w:rsidRPr="00F009F5">
              <w:rPr>
                <w:lang w:eastAsia="en-US"/>
              </w:rPr>
              <w:lastRenderedPageBreak/>
              <w:t>Доля средств республиканского бюджета на возмещение части прямых понесенных затрат в общем размере прямых понесенных затрат составляет:</w:t>
            </w:r>
          </w:p>
          <w:p w:rsidR="00F009F5" w:rsidRPr="00F009F5" w:rsidRDefault="00F009F5" w:rsidP="00F009F5">
            <w:pPr>
              <w:suppressAutoHyphens/>
              <w:spacing w:line="276" w:lineRule="auto"/>
              <w:jc w:val="both"/>
              <w:rPr>
                <w:lang w:eastAsia="en-US"/>
              </w:rPr>
            </w:pPr>
            <w:r w:rsidRPr="00F009F5">
              <w:rPr>
                <w:lang w:eastAsia="en-US"/>
              </w:rPr>
              <w:t>а) в отношении получателей субсидий, реализующих проекты по созданию и (или) модернизации животноводческих комплексов молочного направления (молочных ферм) численностью коров дойного стада не более 1000 голов:</w:t>
            </w:r>
          </w:p>
          <w:p w:rsidR="00F009F5" w:rsidRPr="00F009F5" w:rsidRDefault="00F009F5" w:rsidP="00F009F5">
            <w:pPr>
              <w:suppressAutoHyphens/>
              <w:spacing w:line="276" w:lineRule="auto"/>
              <w:jc w:val="both"/>
              <w:rPr>
                <w:lang w:eastAsia="en-US"/>
              </w:rPr>
            </w:pPr>
            <w:r w:rsidRPr="00F009F5">
              <w:rPr>
                <w:lang w:eastAsia="en-US"/>
              </w:rPr>
              <w:t>– в размере 35 процентов (до представления акта приемки объекта) и 30 процентов (после представления акта приемки объекта) стоимости фактически выполненных в предыдущие 2 года и (или) текущем году строительно-монтажных работ, включая разработку проектно-сметной документации и проведение изыскательских работ, но не выше их стоимости, определенной проектно-сметной документацией, представленной получателями субсидий на конкурсный отбор;</w:t>
            </w:r>
          </w:p>
          <w:p w:rsidR="00F009F5" w:rsidRPr="00F009F5" w:rsidRDefault="00F009F5" w:rsidP="00F009F5">
            <w:pPr>
              <w:suppressAutoHyphens/>
              <w:spacing w:line="276" w:lineRule="auto"/>
              <w:jc w:val="both"/>
              <w:rPr>
                <w:lang w:eastAsia="en-US"/>
              </w:rPr>
            </w:pPr>
            <w:r w:rsidRPr="00F009F5">
              <w:rPr>
                <w:lang w:eastAsia="en-US"/>
              </w:rPr>
              <w:t>- в размере 65 процентов стоимости приобретенных в предыдущие 2 года и (или) текущем году техники и оборудования.</w:t>
            </w:r>
          </w:p>
          <w:p w:rsidR="00F009F5" w:rsidRPr="00F009F5" w:rsidRDefault="00F009F5" w:rsidP="00F009F5">
            <w:pPr>
              <w:suppressAutoHyphens/>
              <w:spacing w:line="276" w:lineRule="auto"/>
              <w:jc w:val="both"/>
              <w:rPr>
                <w:lang w:eastAsia="en-US"/>
              </w:rPr>
            </w:pPr>
            <w:r w:rsidRPr="00F009F5">
              <w:rPr>
                <w:lang w:eastAsia="en-US"/>
              </w:rPr>
              <w:t>б) в отношении получателей субсидий, за исключением указанных в подпункте «а», принятое комиссией решение о предоставлении в отношении объектов и (или) техники и оборудования субсидий, источником финансового обеспечения которых являются субсидии из федерального бюджета в размере (C), определяемом по формуле:</w:t>
            </w:r>
          </w:p>
          <w:p w:rsidR="00F009F5" w:rsidRPr="00F009F5" w:rsidRDefault="00F009F5" w:rsidP="00F009F5">
            <w:pPr>
              <w:suppressAutoHyphens/>
              <w:spacing w:line="276" w:lineRule="auto"/>
              <w:jc w:val="both"/>
              <w:rPr>
                <w:lang w:eastAsia="en-US"/>
              </w:rPr>
            </w:pPr>
            <w:r w:rsidRPr="00F009F5">
              <w:rPr>
                <w:lang w:eastAsia="en-US"/>
              </w:rPr>
              <w:t xml:space="preserve">C = W / Y </w:t>
            </w:r>
            <w:proofErr w:type="spellStart"/>
            <w:r w:rsidRPr="00F009F5">
              <w:rPr>
                <w:lang w:eastAsia="en-US"/>
              </w:rPr>
              <w:t>x</w:t>
            </w:r>
            <w:proofErr w:type="spellEnd"/>
            <w:r w:rsidRPr="00F009F5">
              <w:rPr>
                <w:lang w:eastAsia="en-US"/>
              </w:rPr>
              <w:t xml:space="preserve"> (100% - Y), где:</w:t>
            </w:r>
          </w:p>
          <w:p w:rsidR="00F009F5" w:rsidRPr="00F009F5" w:rsidRDefault="00F009F5" w:rsidP="00F009F5">
            <w:pPr>
              <w:suppressAutoHyphens/>
              <w:spacing w:line="276" w:lineRule="auto"/>
              <w:jc w:val="both"/>
              <w:rPr>
                <w:lang w:eastAsia="en-US"/>
              </w:rPr>
            </w:pPr>
            <w:r w:rsidRPr="00F009F5">
              <w:rPr>
                <w:lang w:eastAsia="en-US"/>
              </w:rPr>
              <w:t>W – объем субсидий, источником финансового обеспечения которых являются субсидии из федерального бюджета, предусмотренный в отношении объекта и (или) техники и оборудования соглашением о предоставлении субсидий из федерального бюджета;</w:t>
            </w:r>
          </w:p>
          <w:p w:rsidR="00F009F5" w:rsidRPr="00F009F5" w:rsidRDefault="00F009F5" w:rsidP="00F009F5">
            <w:pPr>
              <w:suppressAutoHyphens/>
              <w:spacing w:line="276" w:lineRule="auto"/>
              <w:jc w:val="both"/>
              <w:rPr>
                <w:lang w:eastAsia="en-US"/>
              </w:rPr>
            </w:pPr>
            <w:r w:rsidRPr="00F009F5">
              <w:rPr>
                <w:lang w:eastAsia="en-US"/>
              </w:rPr>
              <w:t xml:space="preserve">Y – уровень </w:t>
            </w:r>
            <w:proofErr w:type="spellStart"/>
            <w:r w:rsidRPr="00F009F5">
              <w:rPr>
                <w:lang w:eastAsia="en-US"/>
              </w:rPr>
              <w:t>софинансирования</w:t>
            </w:r>
            <w:proofErr w:type="spellEnd"/>
            <w:r w:rsidRPr="00F009F5">
              <w:rPr>
                <w:lang w:eastAsia="en-US"/>
              </w:rPr>
              <w:t xml:space="preserve"> расходного обязательства субъекта Российской Федерации, установленный Правилами (до 2018 года), или предельный уровень </w:t>
            </w:r>
            <w:proofErr w:type="spellStart"/>
            <w:r w:rsidRPr="00F009F5">
              <w:rPr>
                <w:lang w:eastAsia="en-US"/>
              </w:rPr>
              <w:t>софинансирования</w:t>
            </w:r>
            <w:proofErr w:type="spellEnd"/>
            <w:r w:rsidRPr="00F009F5">
              <w:rPr>
                <w:lang w:eastAsia="en-US"/>
              </w:rPr>
              <w:t xml:space="preserve"> расходного обязательства субъекта Российской Федерации, ежегодно утверждаемый Правительством Российской Федерации (начиная с 2018 года), %.</w:t>
            </w:r>
          </w:p>
          <w:p w:rsidR="00F009F5" w:rsidRPr="00F009F5" w:rsidRDefault="00F009F5" w:rsidP="00F009F5">
            <w:pPr>
              <w:suppressAutoHyphens/>
              <w:spacing w:line="276" w:lineRule="auto"/>
              <w:jc w:val="both"/>
              <w:rPr>
                <w:lang w:eastAsia="en-US"/>
              </w:rPr>
            </w:pPr>
            <w:r w:rsidRPr="00F009F5">
              <w:rPr>
                <w:lang w:eastAsia="en-US"/>
              </w:rPr>
              <w:t>Общая сумма субсидий, предусмотренных подпунктом «а», выделяемых одному получателю субсидий в расчете на один объект в течение всего периода строительства или модернизации (реконструкции), но не более 36 месяцев со дня заключения договора на реализацию проекта, не должна превышать 195 тыс. рублей при строительстве и 95 тыс. рублей при модернизации (реконструкции) в расчете на одно вводимое скотоместо в соответствии с проектно-сметной документацией, представленной получателями субсидий на конкурсный отбор, и не более 95 процентов фактической стоимости объекта и (или) техники и оборудования с учетом полученных субсидий, источником финансового обеспечения которых являются субсидии из федерального бюджета.</w:t>
            </w:r>
          </w:p>
          <w:p w:rsidR="00F009F5" w:rsidRPr="00F009F5" w:rsidRDefault="00F009F5" w:rsidP="00F009F5">
            <w:pPr>
              <w:suppressAutoHyphens/>
              <w:spacing w:line="276" w:lineRule="auto"/>
              <w:jc w:val="both"/>
              <w:rPr>
                <w:lang w:eastAsia="en-US"/>
              </w:rPr>
            </w:pPr>
            <w:r w:rsidRPr="00F009F5">
              <w:rPr>
                <w:lang w:eastAsia="en-US"/>
              </w:rPr>
              <w:t>В случаях, предусмотренных условиями приобретения (условиями договора на приобретение) техники и оборудования, в расчеты субсидий включается стоимость техники и оборудования с учетом расходов по доставке, упаковке, пусконаладочным, шеф- и (или) монтажным работам.</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spacing w:val="-8"/>
                <w:lang w:eastAsia="en-US"/>
              </w:rPr>
            </w:pPr>
            <w:r w:rsidRPr="00F009F5">
              <w:rPr>
                <w:b/>
                <w:lang w:eastAsia="en-US"/>
              </w:rPr>
              <w:lastRenderedPageBreak/>
              <w:t>Способ отбора субъектов для поддержки</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Конкурсный отбор инвестиционных проектов</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spacing w:val="-6"/>
                <w:lang w:eastAsia="en-US"/>
              </w:rPr>
            </w:pPr>
            <w:r w:rsidRPr="00F009F5">
              <w:rPr>
                <w:b/>
                <w:lang w:eastAsia="en-US"/>
              </w:rPr>
              <w:t>Перечень предоставляемых  документов</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autoSpaceDE w:val="0"/>
              <w:autoSpaceDN w:val="0"/>
              <w:adjustRightInd w:val="0"/>
              <w:spacing w:line="276" w:lineRule="auto"/>
              <w:jc w:val="both"/>
              <w:rPr>
                <w:lang w:eastAsia="en-US"/>
              </w:rPr>
            </w:pPr>
            <w:r w:rsidRPr="00F009F5">
              <w:rPr>
                <w:lang w:eastAsia="en-US"/>
              </w:rPr>
              <w:t>Перечень документов определен Порядком предоставления субсидий.</w:t>
            </w:r>
          </w:p>
          <w:p w:rsidR="00F009F5" w:rsidRPr="00F009F5" w:rsidRDefault="00F009F5" w:rsidP="00F009F5">
            <w:pPr>
              <w:autoSpaceDE w:val="0"/>
              <w:autoSpaceDN w:val="0"/>
              <w:adjustRightInd w:val="0"/>
              <w:spacing w:line="276" w:lineRule="auto"/>
              <w:jc w:val="both"/>
              <w:rPr>
                <w:lang w:eastAsia="en-US"/>
              </w:rPr>
            </w:pPr>
            <w:r w:rsidRPr="00F009F5">
              <w:rPr>
                <w:b/>
                <w:lang w:eastAsia="en-US"/>
              </w:rPr>
              <w:t>1)</w:t>
            </w:r>
            <w:r w:rsidRPr="00F009F5">
              <w:rPr>
                <w:lang w:eastAsia="en-US"/>
              </w:rPr>
              <w:t xml:space="preserve"> для предоставления субсидий на возмещение части понесенных затрат на создание и </w:t>
            </w:r>
            <w:r w:rsidRPr="00F009F5">
              <w:rPr>
                <w:lang w:eastAsia="en-US"/>
              </w:rPr>
              <w:lastRenderedPageBreak/>
              <w:t>(или) модернизацию объектов:</w:t>
            </w:r>
          </w:p>
          <w:p w:rsidR="00F009F5" w:rsidRPr="00F009F5" w:rsidRDefault="00F009F5" w:rsidP="00F009F5">
            <w:pPr>
              <w:autoSpaceDE w:val="0"/>
              <w:autoSpaceDN w:val="0"/>
              <w:adjustRightInd w:val="0"/>
              <w:spacing w:line="276" w:lineRule="auto"/>
              <w:jc w:val="both"/>
              <w:rPr>
                <w:lang w:eastAsia="en-US"/>
              </w:rPr>
            </w:pPr>
            <w:r w:rsidRPr="00F009F5">
              <w:rPr>
                <w:lang w:eastAsia="en-US"/>
              </w:rPr>
              <w:t>а) копия договора строительного подряда и (или) копия договора подряда;</w:t>
            </w:r>
          </w:p>
          <w:p w:rsidR="00F009F5" w:rsidRPr="00F009F5" w:rsidRDefault="00F009F5" w:rsidP="00F009F5">
            <w:pPr>
              <w:autoSpaceDE w:val="0"/>
              <w:autoSpaceDN w:val="0"/>
              <w:adjustRightInd w:val="0"/>
              <w:spacing w:line="276" w:lineRule="auto"/>
              <w:jc w:val="both"/>
              <w:rPr>
                <w:lang w:eastAsia="en-US"/>
              </w:rPr>
            </w:pPr>
            <w:r w:rsidRPr="00F009F5">
              <w:rPr>
                <w:lang w:eastAsia="en-US"/>
              </w:rPr>
              <w:t>б) копия акта о приемке выполненных работ по унифицированной форме № КС-2;</w:t>
            </w:r>
          </w:p>
          <w:p w:rsidR="00F009F5" w:rsidRPr="00F009F5" w:rsidRDefault="00F009F5" w:rsidP="00F009F5">
            <w:pPr>
              <w:autoSpaceDE w:val="0"/>
              <w:autoSpaceDN w:val="0"/>
              <w:adjustRightInd w:val="0"/>
              <w:spacing w:line="276" w:lineRule="auto"/>
              <w:jc w:val="both"/>
              <w:rPr>
                <w:lang w:eastAsia="en-US"/>
              </w:rPr>
            </w:pPr>
            <w:r w:rsidRPr="00F009F5">
              <w:rPr>
                <w:lang w:eastAsia="en-US"/>
              </w:rPr>
              <w:t>в) копия справки о стоимости выполненных работ и затрат по унифицированной форме № КС-3;</w:t>
            </w:r>
          </w:p>
          <w:p w:rsidR="00F009F5" w:rsidRPr="00F009F5" w:rsidRDefault="00F009F5" w:rsidP="00F009F5">
            <w:pPr>
              <w:autoSpaceDE w:val="0"/>
              <w:autoSpaceDN w:val="0"/>
              <w:adjustRightInd w:val="0"/>
              <w:spacing w:line="276" w:lineRule="auto"/>
              <w:jc w:val="both"/>
              <w:rPr>
                <w:lang w:eastAsia="en-US"/>
              </w:rPr>
            </w:pPr>
            <w:r w:rsidRPr="00F009F5">
              <w:rPr>
                <w:lang w:eastAsia="en-US"/>
              </w:rPr>
              <w:t>г) сведения о применяемой системе налогообложения – предоставляются единовременно при первичном обращении для предоставления субсидий;</w:t>
            </w:r>
          </w:p>
          <w:p w:rsidR="00F009F5" w:rsidRPr="00F009F5" w:rsidRDefault="00F009F5" w:rsidP="00F009F5">
            <w:pPr>
              <w:autoSpaceDE w:val="0"/>
              <w:autoSpaceDN w:val="0"/>
              <w:adjustRightInd w:val="0"/>
              <w:spacing w:line="276" w:lineRule="auto"/>
              <w:jc w:val="both"/>
              <w:rPr>
                <w:lang w:eastAsia="en-US"/>
              </w:rPr>
            </w:pPr>
            <w:r w:rsidRPr="00F009F5">
              <w:rPr>
                <w:b/>
                <w:lang w:eastAsia="en-US"/>
              </w:rPr>
              <w:t>2)</w:t>
            </w:r>
            <w:r w:rsidRPr="00F009F5">
              <w:rPr>
                <w:lang w:eastAsia="en-US"/>
              </w:rPr>
              <w:t xml:space="preserve"> для предоставления субсидий на возмещение части понесенных затрат на приобретение техники и оборудования:</w:t>
            </w:r>
          </w:p>
          <w:p w:rsidR="00F009F5" w:rsidRPr="00F009F5" w:rsidRDefault="00F009F5" w:rsidP="00F009F5">
            <w:pPr>
              <w:autoSpaceDE w:val="0"/>
              <w:autoSpaceDN w:val="0"/>
              <w:adjustRightInd w:val="0"/>
              <w:spacing w:line="276" w:lineRule="auto"/>
              <w:jc w:val="both"/>
              <w:rPr>
                <w:lang w:eastAsia="en-US"/>
              </w:rPr>
            </w:pPr>
            <w:r w:rsidRPr="00F009F5">
              <w:rPr>
                <w:lang w:eastAsia="en-US"/>
              </w:rPr>
              <w:t>а) копия договора (контракта) купли-продажи техники и оборудования;</w:t>
            </w:r>
          </w:p>
          <w:p w:rsidR="00F009F5" w:rsidRPr="00F009F5" w:rsidRDefault="00F009F5" w:rsidP="00F009F5">
            <w:pPr>
              <w:autoSpaceDE w:val="0"/>
              <w:autoSpaceDN w:val="0"/>
              <w:adjustRightInd w:val="0"/>
              <w:spacing w:line="276" w:lineRule="auto"/>
              <w:jc w:val="both"/>
              <w:rPr>
                <w:lang w:eastAsia="en-US"/>
              </w:rPr>
            </w:pPr>
            <w:r w:rsidRPr="00F009F5">
              <w:rPr>
                <w:lang w:eastAsia="en-US"/>
              </w:rPr>
              <w:t>б) копия счета-фактуры на оплату техники и оборудования или универсального передаточного документа;</w:t>
            </w:r>
          </w:p>
          <w:p w:rsidR="00F009F5" w:rsidRPr="00F009F5" w:rsidRDefault="00F009F5" w:rsidP="00F009F5">
            <w:pPr>
              <w:autoSpaceDE w:val="0"/>
              <w:autoSpaceDN w:val="0"/>
              <w:adjustRightInd w:val="0"/>
              <w:spacing w:line="276" w:lineRule="auto"/>
              <w:jc w:val="both"/>
              <w:rPr>
                <w:lang w:eastAsia="en-US"/>
              </w:rPr>
            </w:pPr>
            <w:r w:rsidRPr="00F009F5">
              <w:rPr>
                <w:lang w:eastAsia="en-US"/>
              </w:rPr>
              <w:t>в) копия счета на оплату техники и оборудования – в случае, когда в платежном поручении счет на оплату указан как основание для оплаты;</w:t>
            </w:r>
          </w:p>
          <w:p w:rsidR="00F009F5" w:rsidRPr="00F009F5" w:rsidRDefault="00F009F5" w:rsidP="00F009F5">
            <w:pPr>
              <w:autoSpaceDE w:val="0"/>
              <w:autoSpaceDN w:val="0"/>
              <w:adjustRightInd w:val="0"/>
              <w:spacing w:line="276" w:lineRule="auto"/>
              <w:jc w:val="both"/>
              <w:rPr>
                <w:lang w:eastAsia="en-US"/>
              </w:rPr>
            </w:pPr>
            <w:r w:rsidRPr="00F009F5">
              <w:rPr>
                <w:lang w:eastAsia="en-US"/>
              </w:rPr>
              <w:t>г) копия товарной накладной или акта приема-передачи техники и оборудования, или универсального передаточного документа;</w:t>
            </w:r>
          </w:p>
          <w:p w:rsidR="00F009F5" w:rsidRPr="00F009F5" w:rsidRDefault="00F009F5" w:rsidP="00F009F5">
            <w:pPr>
              <w:autoSpaceDE w:val="0"/>
              <w:autoSpaceDN w:val="0"/>
              <w:adjustRightInd w:val="0"/>
              <w:spacing w:line="276" w:lineRule="auto"/>
              <w:jc w:val="both"/>
              <w:rPr>
                <w:lang w:eastAsia="en-US"/>
              </w:rPr>
            </w:pPr>
            <w:proofErr w:type="spellStart"/>
            <w:r w:rsidRPr="00F009F5">
              <w:rPr>
                <w:lang w:eastAsia="en-US"/>
              </w:rPr>
              <w:t>д</w:t>
            </w:r>
            <w:proofErr w:type="spellEnd"/>
            <w:r w:rsidRPr="00F009F5">
              <w:rPr>
                <w:lang w:eastAsia="en-US"/>
              </w:rPr>
              <w:t>) копия платежного поручения, оформленного в установленном порядке и заверенного кредитной организацией, подтверждающего факт оплаты техники и оборудования;</w:t>
            </w:r>
          </w:p>
          <w:p w:rsidR="00F009F5" w:rsidRPr="00F009F5" w:rsidRDefault="00F009F5" w:rsidP="00F009F5">
            <w:pPr>
              <w:autoSpaceDE w:val="0"/>
              <w:autoSpaceDN w:val="0"/>
              <w:adjustRightInd w:val="0"/>
              <w:spacing w:line="276" w:lineRule="auto"/>
              <w:jc w:val="both"/>
              <w:rPr>
                <w:lang w:eastAsia="en-US"/>
              </w:rPr>
            </w:pPr>
            <w:r w:rsidRPr="00F009F5">
              <w:rPr>
                <w:lang w:eastAsia="en-US"/>
              </w:rPr>
              <w:t>е) копия декларации на товары – в случае приобретения техники и оборудования за пределами Российской Федерации;</w:t>
            </w:r>
          </w:p>
          <w:p w:rsidR="00F009F5" w:rsidRPr="00F009F5" w:rsidRDefault="00F009F5" w:rsidP="00F009F5">
            <w:pPr>
              <w:autoSpaceDE w:val="0"/>
              <w:autoSpaceDN w:val="0"/>
              <w:adjustRightInd w:val="0"/>
              <w:spacing w:line="276" w:lineRule="auto"/>
              <w:jc w:val="both"/>
              <w:rPr>
                <w:lang w:eastAsia="en-US"/>
              </w:rPr>
            </w:pPr>
            <w:r w:rsidRPr="00F009F5">
              <w:rPr>
                <w:lang w:eastAsia="en-US"/>
              </w:rPr>
              <w:t>ж) копия платежного поручения, оформленного в установленном порядке и заверенного кредитной организацией, подтверждающего факт оплаты налога на добавленную стоимость, исчисленного исходя из таможенной стоимости ввозимых на территорию Российской Федерации товаров, – в случае приобретения техники и оборудования за пределами Российской Федерации;</w:t>
            </w:r>
          </w:p>
          <w:p w:rsidR="00F009F5" w:rsidRPr="00F009F5" w:rsidRDefault="00F009F5" w:rsidP="00F009F5">
            <w:pPr>
              <w:autoSpaceDE w:val="0"/>
              <w:autoSpaceDN w:val="0"/>
              <w:adjustRightInd w:val="0"/>
              <w:spacing w:line="276" w:lineRule="auto"/>
              <w:jc w:val="both"/>
              <w:rPr>
                <w:lang w:eastAsia="en-US"/>
              </w:rPr>
            </w:pPr>
            <w:r w:rsidRPr="00F009F5">
              <w:rPr>
                <w:b/>
                <w:lang w:eastAsia="en-US"/>
              </w:rPr>
              <w:t>3)</w:t>
            </w:r>
            <w:r w:rsidRPr="00F009F5">
              <w:rPr>
                <w:lang w:eastAsia="en-US"/>
              </w:rPr>
              <w:t xml:space="preserve"> Дополнительно к документам, указанным в пунктах 1 и 2, для предоставления субсидий, источником финансового обеспечения которых являются субсидии из федерального бюджета:</w:t>
            </w:r>
          </w:p>
          <w:p w:rsidR="00F009F5" w:rsidRPr="00F009F5" w:rsidRDefault="00F009F5" w:rsidP="00F009F5">
            <w:pPr>
              <w:autoSpaceDE w:val="0"/>
              <w:autoSpaceDN w:val="0"/>
              <w:adjustRightInd w:val="0"/>
              <w:spacing w:line="276" w:lineRule="auto"/>
              <w:jc w:val="both"/>
              <w:rPr>
                <w:lang w:eastAsia="en-US"/>
              </w:rPr>
            </w:pPr>
            <w:r w:rsidRPr="00F009F5">
              <w:rPr>
                <w:lang w:eastAsia="en-US"/>
              </w:rPr>
              <w:t>копия акта приемки объекта;</w:t>
            </w:r>
          </w:p>
          <w:p w:rsidR="00F009F5" w:rsidRPr="00F009F5" w:rsidRDefault="00F009F5" w:rsidP="00F009F5">
            <w:pPr>
              <w:autoSpaceDE w:val="0"/>
              <w:autoSpaceDN w:val="0"/>
              <w:adjustRightInd w:val="0"/>
              <w:spacing w:line="276" w:lineRule="auto"/>
              <w:jc w:val="both"/>
              <w:rPr>
                <w:lang w:eastAsia="en-US"/>
              </w:rPr>
            </w:pPr>
            <w:r w:rsidRPr="00F009F5">
              <w:rPr>
                <w:b/>
                <w:lang w:eastAsia="en-US"/>
              </w:rPr>
              <w:t>4)</w:t>
            </w:r>
            <w:r w:rsidRPr="00F009F5">
              <w:rPr>
                <w:lang w:eastAsia="en-US"/>
              </w:rPr>
              <w:t xml:space="preserve"> дополнительно к документам, указанным в пунктах 1 и 2, для предоставления субсидий за счет средств республиканского бюджета Республики Коми:</w:t>
            </w:r>
          </w:p>
          <w:p w:rsidR="00F009F5" w:rsidRPr="00F009F5" w:rsidRDefault="00F009F5" w:rsidP="00F009F5">
            <w:pPr>
              <w:autoSpaceDE w:val="0"/>
              <w:autoSpaceDN w:val="0"/>
              <w:adjustRightInd w:val="0"/>
              <w:spacing w:line="276" w:lineRule="auto"/>
              <w:jc w:val="both"/>
              <w:rPr>
                <w:lang w:eastAsia="en-US"/>
              </w:rPr>
            </w:pPr>
            <w:r w:rsidRPr="00F009F5">
              <w:rPr>
                <w:lang w:eastAsia="en-US"/>
              </w:rPr>
              <w:t>а) копия договора на разработку проектно-сметной документации, проведение изыскательских работ – в случае обращения на возмещение части затрат по разработке проектно-сметной документации, изыскательских работ;</w:t>
            </w:r>
          </w:p>
          <w:p w:rsidR="00F009F5" w:rsidRPr="00F009F5" w:rsidRDefault="00F009F5" w:rsidP="00F009F5">
            <w:pPr>
              <w:autoSpaceDE w:val="0"/>
              <w:autoSpaceDN w:val="0"/>
              <w:adjustRightInd w:val="0"/>
              <w:spacing w:line="276" w:lineRule="auto"/>
              <w:jc w:val="both"/>
              <w:rPr>
                <w:lang w:eastAsia="en-US"/>
              </w:rPr>
            </w:pPr>
            <w:r w:rsidRPr="00F009F5">
              <w:rPr>
                <w:lang w:eastAsia="en-US"/>
              </w:rPr>
              <w:t>б) копия акта о приемке проектно-сметной документации или выполненных работ по разработке проектно-сметной документации, изыскательских работ – в случае обращения на возмещение части затрат по разработке проектно-сметной документации, изыскательских работ;</w:t>
            </w:r>
          </w:p>
          <w:p w:rsidR="00F009F5" w:rsidRPr="00F009F5" w:rsidRDefault="00F009F5" w:rsidP="00F009F5">
            <w:pPr>
              <w:autoSpaceDE w:val="0"/>
              <w:autoSpaceDN w:val="0"/>
              <w:adjustRightInd w:val="0"/>
              <w:spacing w:line="276" w:lineRule="auto"/>
              <w:jc w:val="both"/>
              <w:rPr>
                <w:lang w:eastAsia="en-US"/>
              </w:rPr>
            </w:pPr>
            <w:r w:rsidRPr="00F009F5">
              <w:rPr>
                <w:lang w:eastAsia="en-US"/>
              </w:rPr>
              <w:t>в) копия платежного документа, оформленного в установленном порядке, подтверждающего факт оплаты проектно-сметной документации или выполненных работ по ее разработке, выполненных изыскательских работ, – в случае обращения на возмещение части затрат по разработке проектно-сметной документации, изыскательских работ;</w:t>
            </w:r>
          </w:p>
          <w:p w:rsidR="00F009F5" w:rsidRPr="00F009F5" w:rsidRDefault="00F009F5" w:rsidP="00F009F5">
            <w:pPr>
              <w:autoSpaceDE w:val="0"/>
              <w:autoSpaceDN w:val="0"/>
              <w:adjustRightInd w:val="0"/>
              <w:spacing w:line="276" w:lineRule="auto"/>
              <w:jc w:val="both"/>
              <w:rPr>
                <w:lang w:eastAsia="en-US"/>
              </w:rPr>
            </w:pPr>
            <w:r w:rsidRPr="00F009F5">
              <w:rPr>
                <w:lang w:eastAsia="en-US"/>
              </w:rPr>
              <w:t>г) копия платежного поручения, оформленного в установленном порядке и заверенного кредитной организацией, подтверждающего факт оплаты выполненных строительно-</w:t>
            </w:r>
            <w:r w:rsidRPr="00F009F5">
              <w:rPr>
                <w:lang w:eastAsia="en-US"/>
              </w:rPr>
              <w:lastRenderedPageBreak/>
              <w:t>монтажных работ в соответствии с договором строительного подряда и (или) договором подряда – в случае полной или частичной оплаты выполненных строительно-монтажных работ;</w:t>
            </w:r>
          </w:p>
          <w:p w:rsidR="00F009F5" w:rsidRPr="00F009F5" w:rsidRDefault="00F009F5" w:rsidP="00F009F5">
            <w:pPr>
              <w:autoSpaceDE w:val="0"/>
              <w:autoSpaceDN w:val="0"/>
              <w:adjustRightInd w:val="0"/>
              <w:spacing w:line="276" w:lineRule="auto"/>
              <w:jc w:val="both"/>
              <w:rPr>
                <w:lang w:eastAsia="en-US"/>
              </w:rPr>
            </w:pPr>
            <w:proofErr w:type="spellStart"/>
            <w:r w:rsidRPr="00F009F5">
              <w:rPr>
                <w:lang w:eastAsia="en-US"/>
              </w:rPr>
              <w:t>д</w:t>
            </w:r>
            <w:proofErr w:type="spellEnd"/>
            <w:r w:rsidRPr="00F009F5">
              <w:rPr>
                <w:lang w:eastAsia="en-US"/>
              </w:rPr>
              <w:t>) копия платежного поручения, оформленного в установленном порядке и заверенного кредитной организацией, подтверждающего факт оплаты в полном объеме выполненных строительно-монтажных работ в соответствии с документами, указанными в подпунктах «б» и «в» настоящего подпункта, в отношении которых были ранее предоставлены субсидии, – в случае отсутствия полной оплаты при вторичном и последующих обращениях для предоставления субсидий;</w:t>
            </w:r>
          </w:p>
          <w:p w:rsidR="00F009F5" w:rsidRPr="00F009F5" w:rsidRDefault="00F009F5" w:rsidP="00F009F5">
            <w:pPr>
              <w:autoSpaceDE w:val="0"/>
              <w:autoSpaceDN w:val="0"/>
              <w:adjustRightInd w:val="0"/>
              <w:spacing w:line="276" w:lineRule="auto"/>
              <w:jc w:val="both"/>
              <w:rPr>
                <w:lang w:eastAsia="en-US"/>
              </w:rPr>
            </w:pPr>
            <w:r w:rsidRPr="00F009F5">
              <w:rPr>
                <w:lang w:eastAsia="en-US"/>
              </w:rPr>
              <w:t>е) копия счета на оплату выполненных работ – в случае, когда в платежном поручении счет на оплату выполненных работ указан как основание для оплаты;</w:t>
            </w:r>
          </w:p>
          <w:p w:rsidR="00F009F5" w:rsidRPr="00F009F5" w:rsidRDefault="00F009F5" w:rsidP="00F009F5">
            <w:pPr>
              <w:autoSpaceDE w:val="0"/>
              <w:autoSpaceDN w:val="0"/>
              <w:adjustRightInd w:val="0"/>
              <w:spacing w:line="276" w:lineRule="auto"/>
              <w:jc w:val="both"/>
              <w:rPr>
                <w:lang w:eastAsia="en-US"/>
              </w:rPr>
            </w:pPr>
            <w:r w:rsidRPr="00F009F5">
              <w:rPr>
                <w:lang w:eastAsia="en-US"/>
              </w:rPr>
              <w:t xml:space="preserve">ж) гарантийное обязательство о </w:t>
            </w:r>
            <w:proofErr w:type="spellStart"/>
            <w:r w:rsidRPr="00F009F5">
              <w:rPr>
                <w:lang w:eastAsia="en-US"/>
              </w:rPr>
              <w:t>неотчуждении</w:t>
            </w:r>
            <w:proofErr w:type="spellEnd"/>
            <w:r w:rsidRPr="00F009F5">
              <w:rPr>
                <w:lang w:eastAsia="en-US"/>
              </w:rPr>
              <w:t xml:space="preserve"> объекта и (или) техники и оборудования, недопущении фактов нарушения условий предоставления субсидий и об их возврате по форме, установленной Министерством по согласованию с Министерством финансов Республики Коми;</w:t>
            </w:r>
          </w:p>
          <w:p w:rsidR="00F009F5" w:rsidRPr="00F009F5" w:rsidRDefault="00F009F5" w:rsidP="00F009F5">
            <w:pPr>
              <w:autoSpaceDE w:val="0"/>
              <w:autoSpaceDN w:val="0"/>
              <w:adjustRightInd w:val="0"/>
              <w:spacing w:line="276" w:lineRule="auto"/>
              <w:jc w:val="both"/>
              <w:rPr>
                <w:lang w:eastAsia="en-US"/>
              </w:rPr>
            </w:pPr>
            <w:proofErr w:type="spellStart"/>
            <w:r w:rsidRPr="00F009F5">
              <w:rPr>
                <w:lang w:eastAsia="en-US"/>
              </w:rPr>
              <w:t>з</w:t>
            </w:r>
            <w:proofErr w:type="spellEnd"/>
            <w:r w:rsidRPr="00F009F5">
              <w:rPr>
                <w:lang w:eastAsia="en-US"/>
              </w:rPr>
              <w:t>) копия первичного учетного документа, применяемого получателем субсидий для учета основных средств, подтверждающего принятие к бухгалтерскому учету приобретенных техники и оборудования, с указанием инвентарного номера – в случае обращения на возмещение части затрат на приобретение техники и оборудования;</w:t>
            </w:r>
          </w:p>
          <w:p w:rsidR="00F009F5" w:rsidRPr="00F009F5" w:rsidRDefault="00F009F5" w:rsidP="00F009F5">
            <w:pPr>
              <w:autoSpaceDE w:val="0"/>
              <w:autoSpaceDN w:val="0"/>
              <w:adjustRightInd w:val="0"/>
              <w:spacing w:line="276" w:lineRule="auto"/>
              <w:jc w:val="both"/>
              <w:rPr>
                <w:lang w:eastAsia="en-US"/>
              </w:rPr>
            </w:pPr>
            <w:r w:rsidRPr="00F009F5">
              <w:rPr>
                <w:lang w:eastAsia="en-US"/>
              </w:rPr>
              <w:t>и) копия акта приемки объекта предоставляется после приемки объекта;</w:t>
            </w:r>
          </w:p>
          <w:p w:rsidR="00F009F5" w:rsidRPr="00F009F5" w:rsidRDefault="00F009F5" w:rsidP="00F009F5">
            <w:pPr>
              <w:autoSpaceDE w:val="0"/>
              <w:autoSpaceDN w:val="0"/>
              <w:adjustRightInd w:val="0"/>
              <w:spacing w:line="276" w:lineRule="auto"/>
              <w:jc w:val="both"/>
              <w:rPr>
                <w:lang w:eastAsia="en-US"/>
              </w:rPr>
            </w:pPr>
            <w:r w:rsidRPr="00F009F5">
              <w:rPr>
                <w:lang w:eastAsia="en-US"/>
              </w:rPr>
              <w:t>к) копия разрешения на ввод объекта в эксплуатацию и копия платежного поручения, оформленного в установленном порядке и заверенного кредитной организацией, подтверждающего факт оплаты в полном объеме выполненных строительно-монтажных работ в соответствии с договором строительного подряда и (или) договором подряда (в случае отсутствия полной оплаты при последнем обращении получателя субсидий) - предоставляются не позднее 6 месяцев со дня последнего перечисления субсидий.</w:t>
            </w:r>
          </w:p>
          <w:p w:rsidR="00F009F5" w:rsidRPr="00F009F5" w:rsidRDefault="00F009F5" w:rsidP="00F009F5">
            <w:pPr>
              <w:suppressAutoHyphens/>
              <w:spacing w:line="276" w:lineRule="auto"/>
              <w:jc w:val="both"/>
              <w:rPr>
                <w:b/>
                <w:lang w:eastAsia="en-US"/>
              </w:rPr>
            </w:pPr>
            <w:r w:rsidRPr="00F009F5">
              <w:rPr>
                <w:lang w:eastAsia="en-US"/>
              </w:rPr>
              <w:t>Копии документов заверяются получателями субсидий или представляются с предъявлением подлинников. В случае предъявления получателями субсидий подлинников документов их копии заверяются ответственным лицом Министерства. Подлинники документов после сверки с копиями подлежат возврату получателям субсидий не позднее 10 рабочих дней со дня регистрации заявления.</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spacing w:val="-6"/>
                <w:lang w:eastAsia="en-US"/>
              </w:rPr>
            </w:pPr>
            <w:r w:rsidRPr="00F009F5">
              <w:rPr>
                <w:b/>
                <w:lang w:eastAsia="en-US"/>
              </w:rPr>
              <w:lastRenderedPageBreak/>
              <w:t>Место предоставления документов</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hideMark/>
          </w:tcPr>
          <w:p w:rsidR="00F009F5" w:rsidRPr="006E5AD6" w:rsidRDefault="00F009F5" w:rsidP="00F009F5">
            <w:pPr>
              <w:suppressAutoHyphens/>
              <w:spacing w:line="276" w:lineRule="auto"/>
              <w:jc w:val="both"/>
              <w:rPr>
                <w:bCs/>
                <w:lang w:eastAsia="en-US"/>
              </w:rPr>
            </w:pPr>
            <w:r w:rsidRPr="006E5AD6">
              <w:rPr>
                <w:bCs/>
                <w:lang w:eastAsia="en-US"/>
              </w:rPr>
              <w:t>Министерство сельского хозяйства и потребительского рынка Республики Коми</w:t>
            </w:r>
          </w:p>
          <w:p w:rsidR="00F009F5" w:rsidRPr="006E5AD6" w:rsidRDefault="00F009F5" w:rsidP="00F009F5">
            <w:pPr>
              <w:suppressAutoHyphens/>
              <w:spacing w:line="276" w:lineRule="auto"/>
              <w:jc w:val="both"/>
              <w:rPr>
                <w:spacing w:val="-6"/>
                <w:lang w:eastAsia="en-US"/>
              </w:rPr>
            </w:pPr>
            <w:r w:rsidRPr="006E5AD6">
              <w:rPr>
                <w:lang w:eastAsia="en-US"/>
              </w:rPr>
              <w:t xml:space="preserve">167983, г. Сыктывкар, ул. Бабушкина, 23, </w:t>
            </w:r>
            <w:proofErr w:type="spellStart"/>
            <w:r w:rsidRPr="006E5AD6">
              <w:rPr>
                <w:rFonts w:eastAsia="Calibri"/>
                <w:lang w:eastAsia="en-US"/>
              </w:rPr>
              <w:t>каб</w:t>
            </w:r>
            <w:proofErr w:type="spellEnd"/>
            <w:r w:rsidRPr="006E5AD6">
              <w:rPr>
                <w:rFonts w:eastAsia="Calibri"/>
                <w:lang w:eastAsia="en-US"/>
              </w:rPr>
              <w:t>. 308</w:t>
            </w:r>
            <w:r w:rsidRPr="006E5AD6">
              <w:rPr>
                <w:bCs/>
                <w:lang w:eastAsia="en-US"/>
              </w:rPr>
              <w:t xml:space="preserve">, </w:t>
            </w:r>
            <w:r w:rsidRPr="006E5AD6">
              <w:rPr>
                <w:lang w:eastAsia="en-US"/>
              </w:rPr>
              <w:t>е-</w:t>
            </w:r>
            <w:r w:rsidRPr="006E5AD6">
              <w:rPr>
                <w:lang w:val="en-US" w:eastAsia="en-US"/>
              </w:rPr>
              <w:t>mail</w:t>
            </w:r>
            <w:r w:rsidRPr="006E5AD6">
              <w:rPr>
                <w:lang w:eastAsia="en-US"/>
              </w:rPr>
              <w:t xml:space="preserve">: </w:t>
            </w:r>
            <w:hyperlink r:id="rId60" w:history="1">
              <w:r w:rsidRPr="006E5AD6">
                <w:rPr>
                  <w:u w:val="single"/>
                  <w:lang w:val="en-US" w:eastAsia="en-US"/>
                </w:rPr>
                <w:t>minshp</w:t>
              </w:r>
              <w:r w:rsidRPr="006E5AD6">
                <w:rPr>
                  <w:u w:val="single"/>
                  <w:lang w:eastAsia="en-US"/>
                </w:rPr>
                <w:t>@</w:t>
              </w:r>
              <w:r w:rsidRPr="006E5AD6">
                <w:rPr>
                  <w:u w:val="single"/>
                  <w:lang w:val="en-US" w:eastAsia="en-US"/>
                </w:rPr>
                <w:t>minshp</w:t>
              </w:r>
              <w:r w:rsidRPr="006E5AD6">
                <w:rPr>
                  <w:u w:val="single"/>
                  <w:lang w:eastAsia="en-US"/>
                </w:rPr>
                <w:t>.</w:t>
              </w:r>
              <w:r w:rsidRPr="006E5AD6">
                <w:rPr>
                  <w:u w:val="single"/>
                  <w:lang w:val="en-US" w:eastAsia="en-US"/>
                </w:rPr>
                <w:t>rkomi</w:t>
              </w:r>
              <w:r w:rsidRPr="006E5AD6">
                <w:rPr>
                  <w:u w:val="single"/>
                  <w:lang w:eastAsia="en-US"/>
                </w:rPr>
                <w:t>.</w:t>
              </w:r>
              <w:r w:rsidRPr="006E5AD6">
                <w:rPr>
                  <w:u w:val="single"/>
                  <w:lang w:val="en-US" w:eastAsia="en-US"/>
                </w:rPr>
                <w:t>ru</w:t>
              </w:r>
            </w:hyperlink>
            <w:r w:rsidRPr="006E5AD6">
              <w:rPr>
                <w:lang w:eastAsia="en-US"/>
              </w:rPr>
              <w:t>.</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6E5AD6" w:rsidRDefault="00F009F5" w:rsidP="00F009F5">
            <w:pPr>
              <w:suppressAutoHyphens/>
              <w:spacing w:line="276" w:lineRule="auto"/>
              <w:jc w:val="both"/>
              <w:rPr>
                <w:b/>
                <w:lang w:eastAsia="en-US"/>
              </w:rPr>
            </w:pPr>
            <w:r w:rsidRPr="006E5AD6">
              <w:rPr>
                <w:b/>
                <w:lang w:eastAsia="en-US"/>
              </w:rPr>
              <w:t>Контактное лицо</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hideMark/>
          </w:tcPr>
          <w:p w:rsidR="00F009F5" w:rsidRPr="006E5AD6" w:rsidRDefault="00F009F5" w:rsidP="00F009F5">
            <w:pPr>
              <w:suppressAutoHyphens/>
              <w:spacing w:line="276" w:lineRule="auto"/>
              <w:jc w:val="both"/>
              <w:rPr>
                <w:rFonts w:eastAsia="Calibri"/>
                <w:lang w:eastAsia="en-US"/>
              </w:rPr>
            </w:pPr>
            <w:r w:rsidRPr="006E5AD6">
              <w:rPr>
                <w:rFonts w:eastAsia="Calibri"/>
                <w:lang w:eastAsia="en-US"/>
              </w:rPr>
              <w:t xml:space="preserve">Начальник отдела реализации инвестиционных проектов </w:t>
            </w:r>
          </w:p>
          <w:p w:rsidR="00F009F5" w:rsidRPr="006E5AD6" w:rsidRDefault="00F009F5" w:rsidP="00F009F5">
            <w:pPr>
              <w:suppressAutoHyphens/>
              <w:spacing w:line="276" w:lineRule="auto"/>
              <w:jc w:val="both"/>
              <w:rPr>
                <w:rFonts w:eastAsia="Calibri"/>
                <w:lang w:eastAsia="en-US"/>
              </w:rPr>
            </w:pPr>
            <w:proofErr w:type="spellStart"/>
            <w:r w:rsidRPr="006E5AD6">
              <w:rPr>
                <w:rFonts w:eastAsia="Calibri"/>
                <w:lang w:eastAsia="en-US"/>
              </w:rPr>
              <w:t>Худяева</w:t>
            </w:r>
            <w:proofErr w:type="spellEnd"/>
            <w:r w:rsidRPr="006E5AD6">
              <w:rPr>
                <w:rFonts w:eastAsia="Calibri"/>
                <w:lang w:eastAsia="en-US"/>
              </w:rPr>
              <w:t xml:space="preserve"> Надежда Владимировна, каб.308, тел. 8(8212) 255-440 (</w:t>
            </w:r>
            <w:proofErr w:type="spellStart"/>
            <w:r w:rsidRPr="006E5AD6">
              <w:rPr>
                <w:rFonts w:eastAsia="Calibri"/>
                <w:lang w:eastAsia="en-US"/>
              </w:rPr>
              <w:t>доб</w:t>
            </w:r>
            <w:proofErr w:type="spellEnd"/>
            <w:r w:rsidRPr="006E5AD6">
              <w:rPr>
                <w:rFonts w:eastAsia="Calibri"/>
                <w:lang w:eastAsia="en-US"/>
              </w:rPr>
              <w:t>. 1162), е-</w:t>
            </w:r>
            <w:r w:rsidRPr="006E5AD6">
              <w:rPr>
                <w:rFonts w:eastAsia="Calibri"/>
                <w:lang w:val="en-US" w:eastAsia="en-US"/>
              </w:rPr>
              <w:t>mail</w:t>
            </w:r>
            <w:r w:rsidRPr="006E5AD6">
              <w:rPr>
                <w:rFonts w:eastAsia="Calibri"/>
                <w:lang w:eastAsia="en-US"/>
              </w:rPr>
              <w:t xml:space="preserve">: </w:t>
            </w:r>
            <w:hyperlink r:id="rId61" w:history="1">
              <w:r w:rsidRPr="006E5AD6">
                <w:rPr>
                  <w:rFonts w:eastAsia="Calibri"/>
                  <w:lang w:eastAsia="en-US"/>
                </w:rPr>
                <w:t>n.v.hudjaeva@minshp.rkomi.ru</w:t>
              </w:r>
            </w:hyperlink>
            <w:r w:rsidRPr="006E5AD6">
              <w:rPr>
                <w:rFonts w:eastAsia="Calibri"/>
                <w:lang w:eastAsia="en-US"/>
              </w:rPr>
              <w:t xml:space="preserve">; </w:t>
            </w:r>
          </w:p>
          <w:p w:rsidR="00F009F5" w:rsidRPr="006E5AD6" w:rsidRDefault="00F009F5" w:rsidP="00F009F5">
            <w:pPr>
              <w:suppressAutoHyphens/>
              <w:spacing w:line="276" w:lineRule="auto"/>
              <w:jc w:val="both"/>
              <w:rPr>
                <w:rFonts w:eastAsia="Calibri"/>
                <w:lang w:eastAsia="en-US"/>
              </w:rPr>
            </w:pPr>
            <w:r w:rsidRPr="006E5AD6">
              <w:rPr>
                <w:rFonts w:eastAsia="Calibri"/>
                <w:lang w:eastAsia="en-US"/>
              </w:rPr>
              <w:t xml:space="preserve">Старший специалист отдела реализации инвестиционных проектов </w:t>
            </w:r>
          </w:p>
          <w:p w:rsidR="00F009F5" w:rsidRPr="006E5AD6" w:rsidRDefault="00F009F5" w:rsidP="00F009F5">
            <w:pPr>
              <w:suppressAutoHyphens/>
              <w:spacing w:line="276" w:lineRule="auto"/>
              <w:jc w:val="both"/>
              <w:rPr>
                <w:rFonts w:eastAsia="Calibri"/>
                <w:lang w:eastAsia="en-US"/>
              </w:rPr>
            </w:pPr>
            <w:r w:rsidRPr="006E5AD6">
              <w:rPr>
                <w:rFonts w:eastAsia="Calibri"/>
                <w:lang w:eastAsia="en-US"/>
              </w:rPr>
              <w:t>Буковская Татьяна Валерьевна, каб.308, тел. 8(8212) 255-440 (</w:t>
            </w:r>
            <w:proofErr w:type="spellStart"/>
            <w:r w:rsidRPr="006E5AD6">
              <w:rPr>
                <w:rFonts w:eastAsia="Calibri"/>
                <w:lang w:eastAsia="en-US"/>
              </w:rPr>
              <w:t>доб</w:t>
            </w:r>
            <w:proofErr w:type="spellEnd"/>
            <w:r w:rsidRPr="006E5AD6">
              <w:rPr>
                <w:rFonts w:eastAsia="Calibri"/>
                <w:lang w:eastAsia="en-US"/>
              </w:rPr>
              <w:t>. 1164), е-</w:t>
            </w:r>
            <w:r w:rsidRPr="006E5AD6">
              <w:rPr>
                <w:rFonts w:eastAsia="Calibri"/>
                <w:lang w:val="en-US" w:eastAsia="en-US"/>
              </w:rPr>
              <w:t>mail</w:t>
            </w:r>
            <w:r w:rsidRPr="006E5AD6">
              <w:rPr>
                <w:rFonts w:eastAsia="Calibri"/>
                <w:lang w:eastAsia="en-US"/>
              </w:rPr>
              <w:t>:</w:t>
            </w:r>
            <w:r w:rsidRPr="006E5AD6">
              <w:rPr>
                <w:lang w:eastAsia="en-US"/>
              </w:rPr>
              <w:t xml:space="preserve"> </w:t>
            </w:r>
            <w:r w:rsidRPr="006E5AD6">
              <w:rPr>
                <w:rFonts w:eastAsia="Calibri"/>
                <w:lang w:eastAsia="en-US"/>
              </w:rPr>
              <w:t xml:space="preserve">t.v.bukovskaya@minshp.rkomi.ru </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Источники получения информации о поддержке</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 xml:space="preserve">В информационно-телекоммуникационной сети Интернет: </w:t>
            </w:r>
            <w:r w:rsidRPr="00F009F5">
              <w:rPr>
                <w:bCs/>
                <w:lang w:eastAsia="en-US"/>
              </w:rPr>
              <w:t>на официальном сайте</w:t>
            </w:r>
            <w:r w:rsidRPr="00F009F5">
              <w:rPr>
                <w:lang w:eastAsia="en-US"/>
              </w:rPr>
              <w:t xml:space="preserve"> Министерства сельского хозяйства и потребительского рынка Республики Коми</w:t>
            </w:r>
          </w:p>
          <w:p w:rsidR="00F009F5" w:rsidRPr="00F009F5" w:rsidRDefault="00F009F5" w:rsidP="00F009F5">
            <w:pPr>
              <w:suppressAutoHyphens/>
              <w:spacing w:line="276" w:lineRule="auto"/>
              <w:jc w:val="both"/>
              <w:rPr>
                <w:lang w:eastAsia="en-US"/>
              </w:rPr>
            </w:pPr>
            <w:r w:rsidRPr="00F009F5">
              <w:rPr>
                <w:lang w:eastAsia="en-US"/>
              </w:rPr>
              <w:t>(</w:t>
            </w:r>
            <w:r w:rsidRPr="00F009F5">
              <w:rPr>
                <w:lang w:val="en-US" w:eastAsia="en-US"/>
              </w:rPr>
              <w:t>www</w:t>
            </w:r>
            <w:r w:rsidRPr="00F009F5">
              <w:rPr>
                <w:lang w:eastAsia="en-US"/>
              </w:rPr>
              <w:t xml:space="preserve">. </w:t>
            </w:r>
            <w:proofErr w:type="spellStart"/>
            <w:r w:rsidRPr="00F009F5">
              <w:rPr>
                <w:lang w:val="en-US" w:eastAsia="en-US"/>
              </w:rPr>
              <w:t>mshp</w:t>
            </w:r>
            <w:proofErr w:type="spellEnd"/>
            <w:r w:rsidRPr="00F009F5">
              <w:rPr>
                <w:lang w:eastAsia="en-US"/>
              </w:rPr>
              <w:t>.</w:t>
            </w:r>
            <w:proofErr w:type="spellStart"/>
            <w:r w:rsidRPr="00F009F5">
              <w:rPr>
                <w:lang w:val="en-US" w:eastAsia="en-US"/>
              </w:rPr>
              <w:t>rkomi</w:t>
            </w:r>
            <w:proofErr w:type="spellEnd"/>
            <w:r w:rsidRPr="00F009F5">
              <w:rPr>
                <w:lang w:eastAsia="en-US"/>
              </w:rPr>
              <w:t>.</w:t>
            </w:r>
            <w:proofErr w:type="spellStart"/>
            <w:r w:rsidRPr="00F009F5">
              <w:rPr>
                <w:lang w:val="en-US" w:eastAsia="en-US"/>
              </w:rPr>
              <w:t>ru</w:t>
            </w:r>
            <w:proofErr w:type="spellEnd"/>
            <w:r w:rsidRPr="00F009F5">
              <w:rPr>
                <w:lang w:eastAsia="en-US"/>
              </w:rPr>
              <w:t xml:space="preserve">).  </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FFFF00"/>
            <w:hideMark/>
          </w:tcPr>
          <w:p w:rsidR="00F009F5" w:rsidRPr="00F009F5" w:rsidRDefault="00F009F5" w:rsidP="00F009F5">
            <w:pPr>
              <w:suppressAutoHyphens/>
              <w:autoSpaceDE w:val="0"/>
              <w:autoSpaceDN w:val="0"/>
              <w:adjustRightInd w:val="0"/>
              <w:spacing w:line="276" w:lineRule="auto"/>
              <w:jc w:val="both"/>
              <w:rPr>
                <w:bCs/>
                <w:lang w:eastAsia="en-US"/>
              </w:rPr>
            </w:pPr>
            <w:bookmarkStart w:id="43" w:name="сельхоз7"/>
            <w:bookmarkEnd w:id="43"/>
            <w:proofErr w:type="spellStart"/>
            <w:r w:rsidRPr="00F009F5">
              <w:rPr>
                <w:b/>
                <w:bCs/>
                <w:i/>
                <w:iCs/>
                <w:lang w:eastAsia="en-US"/>
              </w:rPr>
              <w:lastRenderedPageBreak/>
              <w:t>Грантовая</w:t>
            </w:r>
            <w:proofErr w:type="spellEnd"/>
            <w:r w:rsidRPr="00F009F5">
              <w:rPr>
                <w:b/>
                <w:bCs/>
                <w:i/>
                <w:iCs/>
                <w:lang w:eastAsia="en-US"/>
              </w:rPr>
              <w:t xml:space="preserve"> поддержка семейных животноводческих ферм, начинающих фермеров и сельскохозяйственных потребительских кооперативов в Республике Коми</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tcPr>
          <w:p w:rsidR="00F009F5" w:rsidRPr="00F009F5" w:rsidRDefault="00F009F5" w:rsidP="00F009F5">
            <w:pPr>
              <w:suppressAutoHyphens/>
              <w:autoSpaceDE w:val="0"/>
              <w:autoSpaceDN w:val="0"/>
              <w:adjustRightInd w:val="0"/>
              <w:spacing w:line="276" w:lineRule="auto"/>
              <w:jc w:val="both"/>
              <w:rPr>
                <w:bCs/>
                <w:lang w:eastAsia="en-US"/>
              </w:rPr>
            </w:pP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hideMark/>
          </w:tcPr>
          <w:p w:rsidR="00F009F5" w:rsidRDefault="00F009F5" w:rsidP="00F009F5">
            <w:pPr>
              <w:suppressAutoHyphens/>
              <w:spacing w:line="276" w:lineRule="auto"/>
              <w:jc w:val="both"/>
              <w:rPr>
                <w:lang w:eastAsia="en-US"/>
              </w:rPr>
            </w:pPr>
            <w:r w:rsidRPr="00F009F5">
              <w:rPr>
                <w:lang w:eastAsia="en-US"/>
              </w:rPr>
              <w:t>Постановление Правительства Республики Коми от 28 сентября 2012 г</w:t>
            </w:r>
            <w:r w:rsidR="00AE16A5">
              <w:rPr>
                <w:lang w:eastAsia="en-US"/>
              </w:rPr>
              <w:t>.</w:t>
            </w:r>
            <w:r w:rsidRPr="00F009F5">
              <w:rPr>
                <w:lang w:eastAsia="en-US"/>
              </w:rPr>
              <w:t xml:space="preserve"> № 424 «Об утверждении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F009F5">
              <w:rPr>
                <w:lang w:eastAsia="en-US"/>
              </w:rPr>
              <w:t>рыбохозяйственного</w:t>
            </w:r>
            <w:proofErr w:type="spellEnd"/>
            <w:r w:rsidRPr="00F009F5">
              <w:rPr>
                <w:lang w:eastAsia="en-US"/>
              </w:rPr>
              <w:t xml:space="preserve"> комплекса в Республике Коми». </w:t>
            </w:r>
          </w:p>
          <w:p w:rsidR="00AE16A5" w:rsidRPr="00F009F5" w:rsidRDefault="00AE16A5" w:rsidP="00F009F5">
            <w:pPr>
              <w:suppressAutoHyphens/>
              <w:spacing w:line="276" w:lineRule="auto"/>
              <w:jc w:val="both"/>
              <w:rPr>
                <w:lang w:eastAsia="en-US"/>
              </w:rPr>
            </w:pPr>
          </w:p>
          <w:p w:rsidR="00F009F5" w:rsidRDefault="00F009F5" w:rsidP="00F009F5">
            <w:pPr>
              <w:suppressAutoHyphens/>
              <w:spacing w:line="276" w:lineRule="auto"/>
              <w:jc w:val="both"/>
              <w:rPr>
                <w:lang w:eastAsia="en-US"/>
              </w:rPr>
            </w:pPr>
            <w:r w:rsidRPr="00F009F5">
              <w:rPr>
                <w:lang w:eastAsia="en-US"/>
              </w:rPr>
              <w:t>Постановление Правительства Республики Коми от 09 февраля 2017 г. № 91 «О Порядке предоставления субсидии на содействие достижению целевых показателей региональных программ развития агропромышленного комплекса».</w:t>
            </w:r>
          </w:p>
          <w:p w:rsidR="00AE16A5" w:rsidRPr="00F009F5" w:rsidRDefault="00AE16A5" w:rsidP="00F009F5">
            <w:pPr>
              <w:suppressAutoHyphens/>
              <w:spacing w:line="276" w:lineRule="auto"/>
              <w:jc w:val="both"/>
              <w:rPr>
                <w:lang w:eastAsia="en-US"/>
              </w:rPr>
            </w:pPr>
          </w:p>
          <w:p w:rsidR="00F009F5" w:rsidRPr="006E5AD6" w:rsidRDefault="00F009F5" w:rsidP="00F009F5">
            <w:pPr>
              <w:suppressAutoHyphens/>
              <w:spacing w:line="276" w:lineRule="auto"/>
              <w:jc w:val="both"/>
              <w:rPr>
                <w:rFonts w:eastAsia="Calibri"/>
                <w:lang w:eastAsia="en-US"/>
              </w:rPr>
            </w:pPr>
            <w:r w:rsidRPr="006E5AD6">
              <w:rPr>
                <w:lang w:eastAsia="en-US"/>
              </w:rPr>
              <w:t>Постановление Правительства РФ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(Приложение №9 «П</w:t>
            </w:r>
            <w:r w:rsidRPr="006E5AD6">
              <w:rPr>
                <w:rFonts w:eastAsia="Calibri"/>
                <w:lang w:eastAsia="en-US"/>
              </w:rPr>
              <w:t>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r w:rsidR="00AE16A5" w:rsidRPr="006E5AD6">
              <w:rPr>
                <w:rFonts w:eastAsia="Calibri"/>
                <w:lang w:eastAsia="en-US"/>
              </w:rPr>
              <w:t>.</w:t>
            </w:r>
          </w:p>
          <w:p w:rsidR="00AE16A5" w:rsidRPr="006E5AD6" w:rsidRDefault="00AE16A5" w:rsidP="00F009F5">
            <w:pPr>
              <w:suppressAutoHyphens/>
              <w:spacing w:line="276" w:lineRule="auto"/>
              <w:jc w:val="both"/>
              <w:rPr>
                <w:lang w:eastAsia="en-US"/>
              </w:rPr>
            </w:pPr>
          </w:p>
          <w:p w:rsidR="00F009F5" w:rsidRDefault="00F009F5" w:rsidP="00F009F5">
            <w:pPr>
              <w:suppressAutoHyphens/>
              <w:spacing w:line="276" w:lineRule="auto"/>
              <w:jc w:val="both"/>
              <w:rPr>
                <w:bCs/>
                <w:lang w:eastAsia="en-US"/>
              </w:rPr>
            </w:pPr>
            <w:r w:rsidRPr="006E5AD6">
              <w:rPr>
                <w:bCs/>
                <w:lang w:eastAsia="en-US"/>
              </w:rPr>
              <w:t>Приказ Министерства сельского хозяйства и потребительского рынка Республики Коми от 16 марта 2017 г</w:t>
            </w:r>
            <w:r w:rsidR="00AE16A5" w:rsidRPr="006E5AD6">
              <w:rPr>
                <w:bCs/>
                <w:lang w:eastAsia="en-US"/>
              </w:rPr>
              <w:t>.</w:t>
            </w:r>
            <w:r w:rsidRPr="006E5AD6">
              <w:rPr>
                <w:bCs/>
                <w:lang w:eastAsia="en-US"/>
              </w:rPr>
              <w:t xml:space="preserve"> № 223 «О реализации мероприятий по </w:t>
            </w:r>
            <w:proofErr w:type="spellStart"/>
            <w:r w:rsidRPr="006E5AD6">
              <w:rPr>
                <w:bCs/>
                <w:lang w:eastAsia="en-US"/>
              </w:rPr>
              <w:t>грантовой</w:t>
            </w:r>
            <w:proofErr w:type="spellEnd"/>
            <w:r w:rsidRPr="006E5AD6">
              <w:rPr>
                <w:bCs/>
                <w:lang w:eastAsia="en-US"/>
              </w:rPr>
              <w:t xml:space="preserve"> поддержке</w:t>
            </w:r>
            <w:r w:rsidRPr="00F009F5">
              <w:rPr>
                <w:bCs/>
                <w:lang w:eastAsia="en-US"/>
              </w:rPr>
              <w:t xml:space="preserve"> семейных животноводческих ферм, начинающих фермеров и сельскохозяйственных потребительских кооперативов в Республике Коми».</w:t>
            </w:r>
          </w:p>
          <w:p w:rsidR="00AE16A5" w:rsidRPr="00F009F5" w:rsidRDefault="00AE16A5" w:rsidP="00F009F5">
            <w:pPr>
              <w:suppressAutoHyphens/>
              <w:spacing w:line="276" w:lineRule="auto"/>
              <w:jc w:val="both"/>
              <w:rPr>
                <w:bCs/>
                <w:lang w:eastAsia="en-US"/>
              </w:rPr>
            </w:pPr>
          </w:p>
          <w:p w:rsidR="00F009F5" w:rsidRDefault="00F009F5" w:rsidP="00F009F5">
            <w:pPr>
              <w:suppressAutoHyphens/>
              <w:spacing w:line="276" w:lineRule="auto"/>
              <w:jc w:val="both"/>
              <w:rPr>
                <w:b/>
                <w:bCs/>
                <w:lang w:eastAsia="en-US"/>
              </w:rPr>
            </w:pPr>
            <w:r w:rsidRPr="00F009F5">
              <w:rPr>
                <w:b/>
                <w:bCs/>
                <w:lang w:eastAsia="en-US"/>
              </w:rPr>
              <w:t>Источник финансирования – федеральный бюджет и республиканский бюджет Республики Коми</w:t>
            </w:r>
          </w:p>
          <w:p w:rsidR="00AE16A5" w:rsidRPr="00F009F5" w:rsidRDefault="00AE16A5" w:rsidP="00F009F5">
            <w:pPr>
              <w:suppressAutoHyphens/>
              <w:spacing w:line="276" w:lineRule="auto"/>
              <w:jc w:val="both"/>
              <w:rPr>
                <w:b/>
                <w:bCs/>
                <w:lang w:eastAsia="en-US"/>
              </w:rPr>
            </w:pP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Получатели поддержки и основные условия ее предоставления</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bCs/>
                <w:lang w:eastAsia="en-US"/>
              </w:rPr>
            </w:pPr>
            <w:r w:rsidRPr="00F009F5">
              <w:rPr>
                <w:bCs/>
                <w:lang w:eastAsia="en-US"/>
              </w:rPr>
              <w:t>Крестьянские (фермерские) хозяйства; сельскохозяйственные потребительские кооперативы.</w:t>
            </w:r>
          </w:p>
          <w:p w:rsidR="00F009F5" w:rsidRPr="00F009F5" w:rsidRDefault="00F009F5" w:rsidP="00F009F5">
            <w:pPr>
              <w:suppressAutoHyphens/>
              <w:spacing w:line="276" w:lineRule="auto"/>
              <w:jc w:val="both"/>
              <w:rPr>
                <w:bCs/>
                <w:lang w:eastAsia="en-US"/>
              </w:rPr>
            </w:pPr>
            <w:r w:rsidRPr="00F009F5">
              <w:rPr>
                <w:bCs/>
                <w:lang w:eastAsia="en-US"/>
              </w:rPr>
              <w:t xml:space="preserve">Условия предоставления </w:t>
            </w:r>
            <w:proofErr w:type="spellStart"/>
            <w:r w:rsidRPr="00F009F5">
              <w:rPr>
                <w:bCs/>
                <w:lang w:eastAsia="en-US"/>
              </w:rPr>
              <w:t>грантовой</w:t>
            </w:r>
            <w:proofErr w:type="spellEnd"/>
            <w:r w:rsidRPr="00F009F5">
              <w:rPr>
                <w:bCs/>
                <w:lang w:eastAsia="en-US"/>
              </w:rPr>
              <w:t xml:space="preserve"> поддержки крестьянским (фермерским) хозяйствам и сельскохозяйственным потребительским кооперативам утверждаются нормативным правовым актом Министерства размещаются на официальном сайте Министерства.</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Размер поддержки</w:t>
            </w:r>
          </w:p>
        </w:tc>
      </w:tr>
      <w:tr w:rsidR="00F009F5" w:rsidRPr="00F009F5" w:rsidTr="00C72D53">
        <w:trPr>
          <w:trHeight w:val="2261"/>
        </w:trPr>
        <w:tc>
          <w:tcPr>
            <w:tcW w:w="9360" w:type="dxa"/>
            <w:tcBorders>
              <w:top w:val="single" w:sz="4" w:space="0" w:color="auto"/>
              <w:left w:val="single" w:sz="4" w:space="0" w:color="auto"/>
              <w:bottom w:val="single" w:sz="4" w:space="0" w:color="auto"/>
              <w:right w:val="single" w:sz="4" w:space="0" w:color="auto"/>
            </w:tcBorders>
          </w:tcPr>
          <w:p w:rsidR="00F009F5" w:rsidRPr="00F009F5" w:rsidRDefault="00F009F5" w:rsidP="00F009F5">
            <w:pPr>
              <w:suppressAutoHyphens/>
              <w:autoSpaceDE w:val="0"/>
              <w:autoSpaceDN w:val="0"/>
              <w:adjustRightInd w:val="0"/>
              <w:spacing w:line="276" w:lineRule="auto"/>
              <w:jc w:val="both"/>
              <w:rPr>
                <w:lang w:eastAsia="en-US"/>
              </w:rPr>
            </w:pPr>
            <w:r w:rsidRPr="00F009F5">
              <w:rPr>
                <w:b/>
                <w:u w:val="single"/>
                <w:lang w:eastAsia="en-US"/>
              </w:rPr>
              <w:t>Крестьянским (фермерским) хозяйствам</w:t>
            </w:r>
            <w:r w:rsidRPr="00F009F5">
              <w:rPr>
                <w:lang w:eastAsia="en-US"/>
              </w:rPr>
              <w:t>:</w:t>
            </w:r>
          </w:p>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 xml:space="preserve">на </w:t>
            </w:r>
            <w:proofErr w:type="spellStart"/>
            <w:r w:rsidRPr="00F009F5">
              <w:rPr>
                <w:lang w:eastAsia="en-US"/>
              </w:rPr>
              <w:t>грантовую</w:t>
            </w:r>
            <w:proofErr w:type="spellEnd"/>
            <w:r w:rsidRPr="00F009F5">
              <w:rPr>
                <w:lang w:eastAsia="en-US"/>
              </w:rPr>
              <w:t xml:space="preserve"> поддержку начинающих фермеров в соответствии с направлениями расходов, предусмотренных планом расходов, представленным на конкурсный отбор, на поддержку одного начинающего фермера для разведения крупного рогатого скота мясного или молочного направлений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средств государственной поддержки начинающим фермером составляет </w:t>
            </w:r>
            <w:r w:rsidRPr="00F009F5">
              <w:rPr>
                <w:lang w:eastAsia="en-US"/>
              </w:rPr>
              <w:lastRenderedPageBreak/>
              <w:t>не более 18 месяцев с даты ее получения;</w:t>
            </w:r>
          </w:p>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 xml:space="preserve">на </w:t>
            </w:r>
            <w:proofErr w:type="spellStart"/>
            <w:r w:rsidRPr="00F009F5">
              <w:rPr>
                <w:lang w:eastAsia="en-US"/>
              </w:rPr>
              <w:t>грантовую</w:t>
            </w:r>
            <w:proofErr w:type="spellEnd"/>
            <w:r w:rsidRPr="00F009F5">
              <w:rPr>
                <w:lang w:eastAsia="en-US"/>
              </w:rPr>
              <w:t xml:space="preserve"> поддержку развития семейных животноводческих ферм в соответствии с направлениями расходов, предусмотренных планом расходов, представленным на конкурсный отбор, 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ее получения. Планируемое таким хозяйством поголовье крупного рогатого скота молочного или мясного направлений не должно превышать 300 голов основного маточного стада.</w:t>
            </w:r>
          </w:p>
          <w:p w:rsidR="00F009F5" w:rsidRPr="00F009F5" w:rsidRDefault="00F009F5" w:rsidP="00F009F5">
            <w:pPr>
              <w:suppressAutoHyphens/>
              <w:autoSpaceDE w:val="0"/>
              <w:autoSpaceDN w:val="0"/>
              <w:adjustRightInd w:val="0"/>
              <w:spacing w:line="276" w:lineRule="auto"/>
              <w:jc w:val="both"/>
              <w:rPr>
                <w:lang w:eastAsia="en-US"/>
              </w:rPr>
            </w:pPr>
          </w:p>
          <w:p w:rsidR="00F009F5" w:rsidRPr="00F009F5" w:rsidRDefault="00F009F5" w:rsidP="00F009F5">
            <w:pPr>
              <w:suppressAutoHyphens/>
              <w:autoSpaceDE w:val="0"/>
              <w:autoSpaceDN w:val="0"/>
              <w:adjustRightInd w:val="0"/>
              <w:spacing w:line="276" w:lineRule="auto"/>
              <w:jc w:val="both"/>
              <w:rPr>
                <w:b/>
                <w:u w:val="single"/>
                <w:lang w:eastAsia="en-US"/>
              </w:rPr>
            </w:pPr>
            <w:r w:rsidRPr="00F009F5">
              <w:rPr>
                <w:b/>
                <w:u w:val="single"/>
                <w:lang w:eastAsia="en-US"/>
              </w:rPr>
              <w:t>Сельскохозяйственным потребительским кооперативам:</w:t>
            </w:r>
          </w:p>
          <w:p w:rsidR="00F009F5" w:rsidRPr="00F009F5" w:rsidRDefault="00F009F5" w:rsidP="00F009F5">
            <w:pPr>
              <w:suppressAutoHyphens/>
              <w:autoSpaceDE w:val="0"/>
              <w:autoSpaceDN w:val="0"/>
              <w:adjustRightInd w:val="0"/>
              <w:spacing w:line="276" w:lineRule="auto"/>
              <w:jc w:val="both"/>
              <w:rPr>
                <w:lang w:eastAsia="en-US"/>
              </w:rPr>
            </w:pPr>
            <w:r w:rsidRPr="00F009F5">
              <w:rPr>
                <w:lang w:eastAsia="en-US"/>
              </w:rPr>
              <w:t xml:space="preserve">на </w:t>
            </w:r>
            <w:proofErr w:type="spellStart"/>
            <w:r w:rsidRPr="00F009F5">
              <w:rPr>
                <w:lang w:eastAsia="en-US"/>
              </w:rPr>
              <w:t>грантовую</w:t>
            </w:r>
            <w:proofErr w:type="spellEnd"/>
            <w:r w:rsidRPr="00F009F5">
              <w:rPr>
                <w:lang w:eastAsia="en-US"/>
              </w:rPr>
              <w:t xml:space="preserve"> поддержку сельскохозяйственных потребительских кооперативов для развития материально-технической базы в соответствии с направлениями расходов, предусмотренных планом расходов, представленным на конкурсный отбор, на развитие материально-технической базы сельскохозяйственного потребительского кооператива в сумме, не превышающей 70 млн. рублей, но не более 60 процентов затрат, при этом срок использования средств государственной поддержки сельскохозяйственным потребительским кооперативом составляет не более 18 месяцев с даты ее получения.</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spacing w:val="-8"/>
                <w:lang w:eastAsia="en-US"/>
              </w:rPr>
            </w:pPr>
            <w:r w:rsidRPr="00F009F5">
              <w:rPr>
                <w:b/>
                <w:lang w:eastAsia="en-US"/>
              </w:rPr>
              <w:lastRenderedPageBreak/>
              <w:t>Способ отбора субъектов для поддержки</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bCs/>
                <w:lang w:eastAsia="en-US"/>
              </w:rPr>
            </w:pPr>
            <w:r w:rsidRPr="00F009F5">
              <w:rPr>
                <w:bCs/>
                <w:lang w:eastAsia="en-US"/>
              </w:rPr>
              <w:t xml:space="preserve">Конкурсный отбор </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lang w:eastAsia="en-US"/>
              </w:rPr>
            </w:pPr>
            <w:r w:rsidRPr="00F009F5">
              <w:rPr>
                <w:b/>
                <w:lang w:eastAsia="en-US"/>
              </w:rPr>
              <w:t>Ограничения в размере поддержки</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bCs/>
                <w:lang w:eastAsia="en-US"/>
              </w:rPr>
              <w:t>Размер гранта определяется с учетом собственных средств крестьянского (фермерского) хозяйства и сельскохозяйственного потребительского кооператива, указанных в плане расходов: для крестьянских (фермерских) хозяйств по проектам развития семейных животноводческих ферм – не менее 40 процентов стоимости приобретаемого имущества, выполняемых работ, оказываемых услуг; для начинающих фермеров – в размере не менее 10 процентов; для сельскохозяйственных потребительских кооперативов – не менее 40 процентов.</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spacing w:val="-6"/>
                <w:lang w:eastAsia="en-US"/>
              </w:rPr>
            </w:pPr>
            <w:r w:rsidRPr="00F009F5">
              <w:rPr>
                <w:b/>
                <w:lang w:eastAsia="en-US"/>
              </w:rPr>
              <w:t>Перечень предоставляемых  документов</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bCs/>
                <w:lang w:eastAsia="en-US"/>
              </w:rPr>
            </w:pPr>
            <w:r w:rsidRPr="00F009F5">
              <w:rPr>
                <w:bCs/>
                <w:lang w:eastAsia="en-US"/>
              </w:rPr>
              <w:t>Перечень документов определен приказом Министерства от 16 марта 2017 года № 223.</w:t>
            </w:r>
          </w:p>
          <w:p w:rsidR="00F009F5" w:rsidRPr="00F009F5" w:rsidRDefault="00F009F5" w:rsidP="00F009F5">
            <w:pPr>
              <w:suppressAutoHyphens/>
              <w:spacing w:line="276" w:lineRule="auto"/>
              <w:jc w:val="both"/>
              <w:rPr>
                <w:b/>
                <w:bCs/>
                <w:i/>
                <w:lang w:eastAsia="en-US"/>
              </w:rPr>
            </w:pPr>
            <w:r w:rsidRPr="00F009F5">
              <w:rPr>
                <w:b/>
                <w:bCs/>
                <w:i/>
                <w:lang w:eastAsia="en-US"/>
              </w:rPr>
              <w:t>На получение гранта на развитие семейной животноводческой фермы:</w:t>
            </w:r>
          </w:p>
          <w:p w:rsidR="00F009F5" w:rsidRPr="00F009F5" w:rsidRDefault="00F009F5" w:rsidP="00F009F5">
            <w:pPr>
              <w:suppressAutoHyphens/>
              <w:spacing w:line="276" w:lineRule="auto"/>
              <w:jc w:val="both"/>
              <w:rPr>
                <w:bCs/>
                <w:lang w:eastAsia="en-US"/>
              </w:rPr>
            </w:pPr>
            <w:r w:rsidRPr="00F009F5">
              <w:rPr>
                <w:b/>
                <w:bCs/>
                <w:lang w:eastAsia="en-US"/>
              </w:rPr>
              <w:t>1)</w:t>
            </w:r>
            <w:r w:rsidRPr="00F009F5">
              <w:rPr>
                <w:bCs/>
                <w:lang w:eastAsia="en-US"/>
              </w:rPr>
              <w:t xml:space="preserve"> документы, удостоверяющие личность заявителя и членов крестьянского (фермерского) хозяйства (далее – КФХ);</w:t>
            </w:r>
          </w:p>
          <w:p w:rsidR="00F009F5" w:rsidRPr="00F009F5" w:rsidRDefault="00F009F5" w:rsidP="00F009F5">
            <w:pPr>
              <w:suppressAutoHyphens/>
              <w:spacing w:line="276" w:lineRule="auto"/>
              <w:jc w:val="both"/>
              <w:rPr>
                <w:bCs/>
                <w:lang w:eastAsia="en-US"/>
              </w:rPr>
            </w:pPr>
            <w:r w:rsidRPr="00F009F5">
              <w:rPr>
                <w:b/>
                <w:bCs/>
                <w:lang w:eastAsia="en-US"/>
              </w:rPr>
              <w:t>2)</w:t>
            </w:r>
            <w:r w:rsidRPr="00F009F5">
              <w:rPr>
                <w:bCs/>
                <w:lang w:eastAsia="en-US"/>
              </w:rPr>
              <w:t xml:space="preserve"> документы, подтверждающие родственные отношения заявителя и членов КФХ;</w:t>
            </w:r>
          </w:p>
          <w:p w:rsidR="00F009F5" w:rsidRPr="00F009F5" w:rsidRDefault="00F009F5" w:rsidP="00F009F5">
            <w:pPr>
              <w:suppressAutoHyphens/>
              <w:spacing w:line="276" w:lineRule="auto"/>
              <w:jc w:val="both"/>
              <w:rPr>
                <w:bCs/>
                <w:lang w:eastAsia="en-US"/>
              </w:rPr>
            </w:pPr>
            <w:r w:rsidRPr="00F009F5">
              <w:rPr>
                <w:b/>
                <w:bCs/>
                <w:lang w:eastAsia="en-US"/>
              </w:rPr>
              <w:t>3)</w:t>
            </w:r>
            <w:r w:rsidRPr="00F009F5">
              <w:rPr>
                <w:bCs/>
                <w:lang w:eastAsia="en-US"/>
              </w:rPr>
              <w:t xml:space="preserve"> справка налогового органа об отсутствии просроченной задолженности у заявителя по налогам, сборам и  иным обязательным платежам в бюджеты бюджетной системы Российской Федерации – предоставляется по желанию;</w:t>
            </w:r>
          </w:p>
          <w:p w:rsidR="00F009F5" w:rsidRPr="00F009F5" w:rsidRDefault="00F009F5" w:rsidP="00F009F5">
            <w:pPr>
              <w:suppressAutoHyphens/>
              <w:spacing w:line="276" w:lineRule="auto"/>
              <w:jc w:val="both"/>
              <w:rPr>
                <w:bCs/>
                <w:lang w:eastAsia="en-US"/>
              </w:rPr>
            </w:pPr>
            <w:r w:rsidRPr="00F009F5">
              <w:rPr>
                <w:b/>
                <w:bCs/>
                <w:lang w:eastAsia="en-US"/>
              </w:rPr>
              <w:t>4)</w:t>
            </w:r>
            <w:r w:rsidRPr="00F009F5">
              <w:rPr>
                <w:bCs/>
                <w:lang w:eastAsia="en-US"/>
              </w:rPr>
              <w:t xml:space="preserve"> выписка из единого государственного реестра юридических лиц (индивидуальных предпринимателей) – предоставляется по желанию;</w:t>
            </w:r>
          </w:p>
          <w:p w:rsidR="00F009F5" w:rsidRPr="00F009F5" w:rsidRDefault="00F009F5" w:rsidP="00F009F5">
            <w:pPr>
              <w:suppressAutoHyphens/>
              <w:spacing w:line="276" w:lineRule="auto"/>
              <w:jc w:val="both"/>
              <w:rPr>
                <w:bCs/>
                <w:lang w:eastAsia="en-US"/>
              </w:rPr>
            </w:pPr>
            <w:r w:rsidRPr="00F009F5">
              <w:rPr>
                <w:b/>
                <w:bCs/>
                <w:lang w:eastAsia="en-US"/>
              </w:rPr>
              <w:t>5)</w:t>
            </w:r>
            <w:r w:rsidRPr="00F009F5">
              <w:rPr>
                <w:bCs/>
                <w:lang w:eastAsia="en-US"/>
              </w:rPr>
              <w:t xml:space="preserve"> соглашение о создании КФХ;</w:t>
            </w:r>
          </w:p>
          <w:p w:rsidR="00F009F5" w:rsidRPr="00F009F5" w:rsidRDefault="00F009F5" w:rsidP="00F009F5">
            <w:pPr>
              <w:suppressAutoHyphens/>
              <w:spacing w:line="276" w:lineRule="auto"/>
              <w:jc w:val="both"/>
              <w:rPr>
                <w:bCs/>
                <w:lang w:eastAsia="en-US"/>
              </w:rPr>
            </w:pPr>
            <w:r w:rsidRPr="00F009F5">
              <w:rPr>
                <w:b/>
                <w:bCs/>
                <w:lang w:eastAsia="en-US"/>
              </w:rPr>
              <w:t>6)</w:t>
            </w:r>
            <w:r w:rsidRPr="00F009F5">
              <w:rPr>
                <w:bCs/>
                <w:lang w:eastAsia="en-US"/>
              </w:rPr>
              <w:t xml:space="preserve"> документы, подтверждающие наличие денежных средств у заявителя (в том числе заемных) в размере не менее 40 процентов затрат на развитие семейной </w:t>
            </w:r>
            <w:r w:rsidRPr="00F009F5">
              <w:rPr>
                <w:bCs/>
                <w:lang w:eastAsia="en-US"/>
              </w:rPr>
              <w:lastRenderedPageBreak/>
              <w:t>животноводческой фермы, указанных в плане расходов, в том числе собственных средств в размере не менее 10 процентов. В случае привлечения заемных средств – письмо кредитной организации, подтверждающее готовность кредитовать данный проект, и (или) иной документ, подтверждающий наличие денежных средств в необходимом объеме;</w:t>
            </w:r>
          </w:p>
          <w:p w:rsidR="00F009F5" w:rsidRPr="00F009F5" w:rsidRDefault="00F009F5" w:rsidP="00F009F5">
            <w:pPr>
              <w:suppressAutoHyphens/>
              <w:spacing w:line="276" w:lineRule="auto"/>
              <w:jc w:val="both"/>
              <w:rPr>
                <w:bCs/>
                <w:lang w:eastAsia="en-US"/>
              </w:rPr>
            </w:pPr>
            <w:r w:rsidRPr="00F009F5">
              <w:rPr>
                <w:b/>
                <w:bCs/>
                <w:lang w:eastAsia="en-US"/>
              </w:rPr>
              <w:t>7)</w:t>
            </w:r>
            <w:r w:rsidRPr="00F009F5">
              <w:rPr>
                <w:bCs/>
                <w:lang w:eastAsia="en-US"/>
              </w:rPr>
              <w:t xml:space="preserve"> сведения о средней численности работников в КФХ за предшествующий подаче заявки календарный год;</w:t>
            </w:r>
          </w:p>
          <w:p w:rsidR="00F009F5" w:rsidRPr="00F009F5" w:rsidRDefault="00F009F5" w:rsidP="00F009F5">
            <w:pPr>
              <w:suppressAutoHyphens/>
              <w:spacing w:line="276" w:lineRule="auto"/>
              <w:jc w:val="both"/>
              <w:rPr>
                <w:bCs/>
                <w:lang w:eastAsia="en-US"/>
              </w:rPr>
            </w:pPr>
            <w:r w:rsidRPr="00F009F5">
              <w:rPr>
                <w:b/>
                <w:bCs/>
                <w:lang w:eastAsia="en-US"/>
              </w:rPr>
              <w:t>8)</w:t>
            </w:r>
            <w:r w:rsidRPr="00F009F5">
              <w:rPr>
                <w:bCs/>
                <w:lang w:eastAsia="en-US"/>
              </w:rPr>
              <w:t xml:space="preserve"> сведения, подтверждающие выручку от реализации товаров (работ, услуг) или балансовую стоимость активов (остаточную стоимость основных средств) за предшествующий подаче заявки календарный год;</w:t>
            </w:r>
          </w:p>
          <w:p w:rsidR="00F009F5" w:rsidRPr="00F009F5" w:rsidRDefault="00F009F5" w:rsidP="00F009F5">
            <w:pPr>
              <w:suppressAutoHyphens/>
              <w:spacing w:line="276" w:lineRule="auto"/>
              <w:jc w:val="both"/>
              <w:rPr>
                <w:bCs/>
                <w:lang w:eastAsia="en-US"/>
              </w:rPr>
            </w:pPr>
            <w:r w:rsidRPr="00F009F5">
              <w:rPr>
                <w:b/>
                <w:bCs/>
                <w:lang w:eastAsia="en-US"/>
              </w:rPr>
              <w:t>9)</w:t>
            </w:r>
            <w:r w:rsidRPr="00F009F5">
              <w:rPr>
                <w:bCs/>
                <w:lang w:eastAsia="en-US"/>
              </w:rPr>
              <w:t xml:space="preserve"> письменные предложения по заключению договоров (предварительных договоров) на приобретение кормов (в случае отсутствия собственной или совместно с другими сельскохозяйственными товаропроизводителями кормовой базы);</w:t>
            </w:r>
          </w:p>
          <w:p w:rsidR="00F009F5" w:rsidRPr="00F009F5" w:rsidRDefault="00F009F5" w:rsidP="00F009F5">
            <w:pPr>
              <w:suppressAutoHyphens/>
              <w:spacing w:line="276" w:lineRule="auto"/>
              <w:jc w:val="both"/>
              <w:rPr>
                <w:bCs/>
                <w:lang w:eastAsia="en-US"/>
              </w:rPr>
            </w:pPr>
            <w:r w:rsidRPr="00F009F5">
              <w:rPr>
                <w:b/>
                <w:bCs/>
                <w:lang w:eastAsia="en-US"/>
              </w:rPr>
              <w:t>10)</w:t>
            </w:r>
            <w:r w:rsidRPr="00F009F5">
              <w:rPr>
                <w:bCs/>
                <w:lang w:eastAsia="en-US"/>
              </w:rPr>
              <w:t xml:space="preserve"> план (бизнес–план) по развитию семейной животноводческой фермы со сроком окупаемости не более 8 лет, включающий в себя:</w:t>
            </w:r>
          </w:p>
          <w:p w:rsidR="00F009F5" w:rsidRPr="00F009F5" w:rsidRDefault="00F009F5" w:rsidP="00F009F5">
            <w:pPr>
              <w:widowControl w:val="0"/>
              <w:suppressAutoHyphens/>
              <w:autoSpaceDE w:val="0"/>
              <w:autoSpaceDN w:val="0"/>
              <w:adjustRightInd w:val="0"/>
              <w:spacing w:line="276" w:lineRule="auto"/>
              <w:jc w:val="both"/>
              <w:rPr>
                <w:bCs/>
                <w:lang w:eastAsia="en-US"/>
              </w:rPr>
            </w:pPr>
            <w:r w:rsidRPr="00F009F5">
              <w:rPr>
                <w:bCs/>
                <w:lang w:eastAsia="en-US"/>
              </w:rPr>
              <w:t>описание проекта, период реализации, стоимость (в том числе с указанием собственных, заемных средств и средств гранта), срок окупаемости, экономическая эффективность проекта с приростом объемов произведенной сельскохозяйственной продукции не менее 10 процентов к объему продукции, произведенной в году, предшествующем году получения гранта, прогнозы от продаж и выручки, план доходов и расходов, основные риски;</w:t>
            </w:r>
          </w:p>
          <w:p w:rsidR="00F009F5" w:rsidRPr="00F009F5" w:rsidRDefault="00F009F5" w:rsidP="00F009F5">
            <w:pPr>
              <w:suppressAutoHyphens/>
              <w:spacing w:line="276" w:lineRule="auto"/>
              <w:jc w:val="both"/>
              <w:rPr>
                <w:bCs/>
                <w:lang w:eastAsia="en-US"/>
              </w:rPr>
            </w:pPr>
            <w:r w:rsidRPr="00F009F5">
              <w:rPr>
                <w:b/>
                <w:bCs/>
                <w:lang w:eastAsia="en-US"/>
              </w:rPr>
              <w:t>11)</w:t>
            </w:r>
            <w:r w:rsidRPr="00F009F5">
              <w:rPr>
                <w:bCs/>
                <w:lang w:eastAsia="en-US"/>
              </w:rPr>
              <w:t xml:space="preserve"> договоры (предварительные договоры) по реализации или переработке сельскохозяйственной продукции, производимой семейной животноводческой фермой;</w:t>
            </w:r>
          </w:p>
          <w:p w:rsidR="00F009F5" w:rsidRPr="00F009F5" w:rsidRDefault="00F009F5" w:rsidP="00F009F5">
            <w:pPr>
              <w:suppressAutoHyphens/>
              <w:spacing w:line="276" w:lineRule="auto"/>
              <w:jc w:val="both"/>
              <w:rPr>
                <w:bCs/>
                <w:lang w:eastAsia="en-US"/>
              </w:rPr>
            </w:pPr>
            <w:r w:rsidRPr="00F009F5">
              <w:rPr>
                <w:b/>
                <w:bCs/>
                <w:lang w:eastAsia="en-US"/>
              </w:rPr>
              <w:t>12)</w:t>
            </w:r>
            <w:r w:rsidRPr="00F009F5">
              <w:rPr>
                <w:bCs/>
                <w:lang w:eastAsia="en-US"/>
              </w:rPr>
              <w:t xml:space="preserve">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F009F5" w:rsidRPr="00F009F5" w:rsidRDefault="00F009F5" w:rsidP="00F009F5">
            <w:pPr>
              <w:suppressAutoHyphens/>
              <w:spacing w:line="276" w:lineRule="auto"/>
              <w:jc w:val="both"/>
              <w:rPr>
                <w:bCs/>
                <w:lang w:eastAsia="en-US"/>
              </w:rPr>
            </w:pPr>
            <w:r w:rsidRPr="00F009F5">
              <w:rPr>
                <w:b/>
                <w:bCs/>
                <w:lang w:eastAsia="en-US"/>
              </w:rPr>
              <w:t>13)</w:t>
            </w:r>
            <w:r w:rsidRPr="00F009F5">
              <w:rPr>
                <w:bCs/>
                <w:lang w:eastAsia="en-US"/>
              </w:rPr>
              <w:t xml:space="preserve"> сведения, подтверждающие членство в перерабатывающем сельскохозяйственном потребительском кооперативе (в случае если заявитель является членом перерабатывающего сельскохозяйственного потребительского кооператива);</w:t>
            </w:r>
          </w:p>
          <w:p w:rsidR="00F009F5" w:rsidRPr="00F009F5" w:rsidRDefault="00F009F5" w:rsidP="00F009F5">
            <w:pPr>
              <w:suppressAutoHyphens/>
              <w:spacing w:line="276" w:lineRule="auto"/>
              <w:jc w:val="both"/>
              <w:rPr>
                <w:bCs/>
                <w:lang w:eastAsia="en-US"/>
              </w:rPr>
            </w:pPr>
            <w:r w:rsidRPr="00F009F5">
              <w:rPr>
                <w:b/>
                <w:bCs/>
                <w:lang w:eastAsia="en-US"/>
              </w:rPr>
              <w:t>14)</w:t>
            </w:r>
            <w:r w:rsidRPr="00F009F5">
              <w:rPr>
                <w:bCs/>
                <w:lang w:eastAsia="en-US"/>
              </w:rPr>
              <w:t xml:space="preserve"> сведения, подтверждающие, что глава хозяйства не является учредителем (участником) коммерческой организации, за исключением КФХ, главой которого он является на момент подачи заявки – предоставляется по желанию;</w:t>
            </w:r>
          </w:p>
          <w:p w:rsidR="00F009F5" w:rsidRPr="00F009F5" w:rsidRDefault="00F009F5" w:rsidP="00F009F5">
            <w:pPr>
              <w:suppressAutoHyphens/>
              <w:spacing w:line="276" w:lineRule="auto"/>
              <w:jc w:val="both"/>
              <w:rPr>
                <w:bCs/>
                <w:lang w:eastAsia="en-US"/>
              </w:rPr>
            </w:pPr>
            <w:r w:rsidRPr="00F009F5">
              <w:rPr>
                <w:b/>
                <w:bCs/>
                <w:lang w:eastAsia="en-US"/>
              </w:rPr>
              <w:t>15)</w:t>
            </w:r>
            <w:r w:rsidRPr="00F009F5">
              <w:rPr>
                <w:bCs/>
                <w:lang w:eastAsia="en-US"/>
              </w:rPr>
              <w:t xml:space="preserve"> договоры (предварительные договоры) по убою животных в случае отсутствия собственной убойной площадки;</w:t>
            </w:r>
          </w:p>
          <w:p w:rsidR="00F009F5" w:rsidRPr="00F009F5" w:rsidRDefault="00F009F5" w:rsidP="00F009F5">
            <w:pPr>
              <w:suppressAutoHyphens/>
              <w:spacing w:line="276" w:lineRule="auto"/>
              <w:jc w:val="both"/>
              <w:rPr>
                <w:bCs/>
                <w:lang w:eastAsia="en-US"/>
              </w:rPr>
            </w:pPr>
            <w:r w:rsidRPr="00F009F5">
              <w:rPr>
                <w:b/>
                <w:bCs/>
                <w:lang w:eastAsia="en-US"/>
              </w:rPr>
              <w:t>16)</w:t>
            </w:r>
            <w:r w:rsidRPr="00F009F5">
              <w:rPr>
                <w:bCs/>
                <w:lang w:eastAsia="en-US"/>
              </w:rPr>
              <w:t xml:space="preserve"> правоустанавливающий документ по предоставлению земельного участка под строительство (реконструкцию) животноводческого помещения (при необходимости);</w:t>
            </w:r>
          </w:p>
          <w:p w:rsidR="00F009F5" w:rsidRPr="00F009F5" w:rsidRDefault="00F009F5" w:rsidP="00F009F5">
            <w:pPr>
              <w:suppressAutoHyphens/>
              <w:spacing w:line="276" w:lineRule="auto"/>
              <w:jc w:val="both"/>
              <w:rPr>
                <w:bCs/>
                <w:lang w:eastAsia="en-US"/>
              </w:rPr>
            </w:pPr>
            <w:r w:rsidRPr="00F009F5">
              <w:rPr>
                <w:b/>
                <w:bCs/>
                <w:lang w:eastAsia="en-US"/>
              </w:rPr>
              <w:t>17)</w:t>
            </w:r>
            <w:r w:rsidRPr="00F009F5">
              <w:rPr>
                <w:bCs/>
                <w:lang w:eastAsia="en-US"/>
              </w:rPr>
              <w:t xml:space="preserve"> проектно-сметная документация на строительство (реконструкцию) животноводческого помещения (при необходимости);</w:t>
            </w:r>
          </w:p>
          <w:p w:rsidR="00F009F5" w:rsidRPr="00F009F5" w:rsidRDefault="00F009F5" w:rsidP="00F009F5">
            <w:pPr>
              <w:suppressAutoHyphens/>
              <w:spacing w:line="276" w:lineRule="auto"/>
              <w:jc w:val="both"/>
              <w:rPr>
                <w:bCs/>
                <w:lang w:eastAsia="en-US"/>
              </w:rPr>
            </w:pPr>
            <w:r w:rsidRPr="00F009F5">
              <w:rPr>
                <w:b/>
                <w:bCs/>
                <w:lang w:eastAsia="en-US"/>
              </w:rPr>
              <w:t>18)</w:t>
            </w:r>
            <w:r w:rsidRPr="00F009F5">
              <w:rPr>
                <w:bCs/>
                <w:lang w:eastAsia="en-US"/>
              </w:rPr>
              <w:t xml:space="preserve"> разрешение на строительство (реконструкцию) животноводческого помещения в соответствии с Градостроительным </w:t>
            </w:r>
            <w:hyperlink r:id="rId62" w:history="1">
              <w:r w:rsidRPr="00F009F5">
                <w:rPr>
                  <w:bCs/>
                  <w:lang w:eastAsia="en-US"/>
                </w:rPr>
                <w:t>кодексом</w:t>
              </w:r>
            </w:hyperlink>
            <w:r w:rsidRPr="00F009F5">
              <w:rPr>
                <w:bCs/>
                <w:lang w:eastAsia="en-US"/>
              </w:rPr>
              <w:t xml:space="preserve"> Российской Федерации (при необходимости).</w:t>
            </w:r>
          </w:p>
          <w:p w:rsidR="00F009F5" w:rsidRPr="00F009F5" w:rsidRDefault="00F009F5" w:rsidP="00F009F5">
            <w:pPr>
              <w:suppressAutoHyphens/>
              <w:spacing w:line="276" w:lineRule="auto"/>
              <w:jc w:val="both"/>
              <w:rPr>
                <w:bCs/>
                <w:lang w:eastAsia="en-US"/>
              </w:rPr>
            </w:pPr>
            <w:r w:rsidRPr="00F009F5">
              <w:rPr>
                <w:b/>
                <w:bCs/>
                <w:i/>
                <w:lang w:eastAsia="en-US"/>
              </w:rPr>
              <w:t>На получение гранта на поддержку начинающих фермеров:</w:t>
            </w:r>
            <w:r w:rsidRPr="00F009F5">
              <w:rPr>
                <w:bCs/>
                <w:lang w:eastAsia="en-US"/>
              </w:rPr>
              <w:t xml:space="preserve"> </w:t>
            </w:r>
          </w:p>
          <w:p w:rsidR="00F009F5" w:rsidRPr="00F009F5" w:rsidRDefault="00F009F5" w:rsidP="00F009F5">
            <w:pPr>
              <w:suppressAutoHyphens/>
              <w:autoSpaceDE w:val="0"/>
              <w:autoSpaceDN w:val="0"/>
              <w:adjustRightInd w:val="0"/>
              <w:spacing w:line="276" w:lineRule="auto"/>
              <w:jc w:val="both"/>
              <w:rPr>
                <w:bCs/>
                <w:lang w:eastAsia="en-US"/>
              </w:rPr>
            </w:pPr>
            <w:r w:rsidRPr="00F009F5">
              <w:rPr>
                <w:b/>
                <w:bCs/>
                <w:lang w:eastAsia="en-US"/>
              </w:rPr>
              <w:t>1)</w:t>
            </w:r>
            <w:r w:rsidRPr="00F009F5">
              <w:rPr>
                <w:bCs/>
                <w:lang w:eastAsia="en-US"/>
              </w:rPr>
              <w:t xml:space="preserve"> документ, удостоверяющий личность заявителя;</w:t>
            </w:r>
          </w:p>
          <w:p w:rsidR="00F009F5" w:rsidRPr="00F009F5" w:rsidRDefault="00F009F5" w:rsidP="00F009F5">
            <w:pPr>
              <w:suppressAutoHyphens/>
              <w:spacing w:line="276" w:lineRule="auto"/>
              <w:jc w:val="both"/>
              <w:rPr>
                <w:bCs/>
                <w:lang w:eastAsia="en-US"/>
              </w:rPr>
            </w:pPr>
            <w:r w:rsidRPr="00F009F5">
              <w:rPr>
                <w:b/>
                <w:bCs/>
                <w:lang w:eastAsia="en-US"/>
              </w:rPr>
              <w:t>2)</w:t>
            </w:r>
            <w:r w:rsidRPr="00F009F5">
              <w:rPr>
                <w:bCs/>
                <w:lang w:eastAsia="en-US"/>
              </w:rPr>
              <w:t xml:space="preserve"> сведения, подтверждающие, что заявитель не осуществлял предпринимательскую деятельность в течение 3 последних лет либо период предпринимательской </w:t>
            </w:r>
            <w:r w:rsidRPr="00F009F5">
              <w:rPr>
                <w:bCs/>
                <w:lang w:eastAsia="en-US"/>
              </w:rPr>
              <w:lastRenderedPageBreak/>
              <w:t>деятельности в совокупности составлял не более 6 месяцев в течение последних трех лет – предоставляется по желанию;</w:t>
            </w:r>
          </w:p>
          <w:p w:rsidR="00F009F5" w:rsidRPr="00F009F5" w:rsidRDefault="00F009F5" w:rsidP="00F009F5">
            <w:pPr>
              <w:suppressAutoHyphens/>
              <w:spacing w:line="276" w:lineRule="auto"/>
              <w:jc w:val="both"/>
              <w:rPr>
                <w:bCs/>
                <w:lang w:eastAsia="en-US"/>
              </w:rPr>
            </w:pPr>
            <w:r w:rsidRPr="00F009F5">
              <w:rPr>
                <w:b/>
                <w:bCs/>
                <w:lang w:eastAsia="en-US"/>
              </w:rPr>
              <w:t>3)</w:t>
            </w:r>
            <w:r w:rsidRPr="00F009F5">
              <w:rPr>
                <w:bCs/>
                <w:lang w:eastAsia="en-US"/>
              </w:rPr>
              <w:t xml:space="preserve"> сведения о средней численности работников КФХ и сведения, подтверждающие выручку от реализации товаров (работ, услуг) или балансовую стоимость активов (остаточную стоимость основных средств) за предшествующий подаче заявки календарный год;</w:t>
            </w:r>
          </w:p>
          <w:p w:rsidR="00F009F5" w:rsidRPr="00F009F5" w:rsidRDefault="00F009F5" w:rsidP="00F009F5">
            <w:pPr>
              <w:suppressAutoHyphens/>
              <w:spacing w:line="276" w:lineRule="auto"/>
              <w:jc w:val="both"/>
              <w:rPr>
                <w:bCs/>
                <w:lang w:eastAsia="en-US"/>
              </w:rPr>
            </w:pPr>
            <w:r w:rsidRPr="00F009F5">
              <w:rPr>
                <w:b/>
                <w:bCs/>
                <w:lang w:eastAsia="en-US"/>
              </w:rPr>
              <w:t>4)</w:t>
            </w:r>
            <w:r w:rsidRPr="00F009F5">
              <w:rPr>
                <w:bCs/>
                <w:lang w:eastAsia="en-US"/>
              </w:rPr>
              <w:t xml:space="preserve"> выписка из Единого государственного реестра юридических лиц (индивидуальных предпринимателей) – предоставляется по желанию;</w:t>
            </w:r>
          </w:p>
          <w:p w:rsidR="00F009F5" w:rsidRPr="00F009F5" w:rsidRDefault="00F009F5" w:rsidP="00F009F5">
            <w:pPr>
              <w:suppressAutoHyphens/>
              <w:autoSpaceDE w:val="0"/>
              <w:autoSpaceDN w:val="0"/>
              <w:adjustRightInd w:val="0"/>
              <w:spacing w:line="276" w:lineRule="auto"/>
              <w:jc w:val="both"/>
              <w:rPr>
                <w:bCs/>
                <w:lang w:eastAsia="en-US"/>
              </w:rPr>
            </w:pPr>
            <w:r w:rsidRPr="00F009F5">
              <w:rPr>
                <w:b/>
                <w:bCs/>
                <w:lang w:eastAsia="en-US"/>
              </w:rPr>
              <w:t>5)</w:t>
            </w:r>
            <w:r w:rsidRPr="00F009F5">
              <w:rPr>
                <w:bCs/>
                <w:lang w:eastAsia="en-US"/>
              </w:rPr>
              <w:t xml:space="preserve"> сведения, подтверждающие факт постоянного проживания заявителя по месту нахождения и регистрации хозяйства, либо обязательство о переезде на постоянное место жительства в муниципальное образование по месту нахождения и регистрации крестьянского (фермерского) хозяйства;</w:t>
            </w:r>
          </w:p>
          <w:p w:rsidR="00F009F5" w:rsidRPr="00F009F5" w:rsidRDefault="00F009F5" w:rsidP="00F009F5">
            <w:pPr>
              <w:suppressAutoHyphens/>
              <w:autoSpaceDE w:val="0"/>
              <w:autoSpaceDN w:val="0"/>
              <w:adjustRightInd w:val="0"/>
              <w:spacing w:line="276" w:lineRule="auto"/>
              <w:jc w:val="both"/>
              <w:rPr>
                <w:bCs/>
                <w:lang w:eastAsia="en-US"/>
              </w:rPr>
            </w:pPr>
            <w:r w:rsidRPr="00F009F5">
              <w:rPr>
                <w:b/>
                <w:bCs/>
                <w:lang w:eastAsia="en-US"/>
              </w:rPr>
              <w:t>6)</w:t>
            </w:r>
            <w:r w:rsidRPr="00F009F5">
              <w:rPr>
                <w:bCs/>
                <w:lang w:eastAsia="en-US"/>
              </w:rPr>
              <w:t xml:space="preserve"> сведения, подтверждающие, что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F009F5" w:rsidRPr="00F009F5" w:rsidRDefault="00F009F5" w:rsidP="00F009F5">
            <w:pPr>
              <w:suppressAutoHyphens/>
              <w:spacing w:line="276" w:lineRule="auto"/>
              <w:jc w:val="both"/>
              <w:rPr>
                <w:bCs/>
                <w:lang w:eastAsia="en-US"/>
              </w:rPr>
            </w:pPr>
            <w:r w:rsidRPr="00F009F5">
              <w:rPr>
                <w:b/>
                <w:bCs/>
                <w:lang w:eastAsia="en-US"/>
              </w:rPr>
              <w:t xml:space="preserve">7) </w:t>
            </w:r>
            <w:hyperlink r:id="rId63" w:history="1">
              <w:r w:rsidRPr="00F009F5">
                <w:rPr>
                  <w:bCs/>
                  <w:lang w:eastAsia="en-US"/>
                </w:rPr>
                <w:t>справк</w:t>
              </w:r>
            </w:hyperlink>
            <w:r w:rsidRPr="00F009F5">
              <w:rPr>
                <w:bCs/>
                <w:lang w:eastAsia="en-US"/>
              </w:rPr>
              <w:t>а налогового органа об отсутствии у заявителя  просроченной задолженности по налогам, сборам и иным обязательным платежам в бюджеты бюджетной системы Российской Федерации – предоставляется по желанию;</w:t>
            </w:r>
          </w:p>
          <w:p w:rsidR="00F009F5" w:rsidRPr="00F009F5" w:rsidRDefault="00F009F5" w:rsidP="00F009F5">
            <w:pPr>
              <w:widowControl w:val="0"/>
              <w:suppressAutoHyphens/>
              <w:autoSpaceDE w:val="0"/>
              <w:autoSpaceDN w:val="0"/>
              <w:adjustRightInd w:val="0"/>
              <w:spacing w:line="276" w:lineRule="auto"/>
              <w:jc w:val="both"/>
              <w:rPr>
                <w:bCs/>
                <w:lang w:eastAsia="en-US"/>
              </w:rPr>
            </w:pPr>
            <w:r w:rsidRPr="00F009F5">
              <w:rPr>
                <w:b/>
                <w:bCs/>
                <w:lang w:eastAsia="en-US"/>
              </w:rPr>
              <w:t>8)</w:t>
            </w:r>
            <w:r w:rsidRPr="00F009F5">
              <w:rPr>
                <w:bCs/>
                <w:lang w:eastAsia="en-US"/>
              </w:rPr>
              <w:t xml:space="preserve"> план (бизнес–план) по созданию и развитию КФХ, включающий в себя:</w:t>
            </w:r>
          </w:p>
          <w:p w:rsidR="00F009F5" w:rsidRPr="00F009F5" w:rsidRDefault="00F009F5" w:rsidP="00F009F5">
            <w:pPr>
              <w:widowControl w:val="0"/>
              <w:suppressAutoHyphens/>
              <w:autoSpaceDE w:val="0"/>
              <w:autoSpaceDN w:val="0"/>
              <w:adjustRightInd w:val="0"/>
              <w:spacing w:line="276" w:lineRule="auto"/>
              <w:jc w:val="both"/>
              <w:rPr>
                <w:bCs/>
                <w:lang w:eastAsia="en-US"/>
              </w:rPr>
            </w:pPr>
            <w:r w:rsidRPr="00F009F5">
              <w:rPr>
                <w:bCs/>
                <w:lang w:eastAsia="en-US"/>
              </w:rPr>
              <w:t xml:space="preserve">описание проекта, период реализации, стоимость (в том числе с указанием собственных, заемных средств и средств гранта), срок окупаемости, экономическая эффективность проекта с приростом объемов произведенной сельскохозяйственной продукции не менее 10 процентов к объему продукции, произведенной в году, предшествующем году получения гранта, прогнозы от продаж и выручки, план доходов и расходов, основные риски; </w:t>
            </w:r>
          </w:p>
          <w:p w:rsidR="00F009F5" w:rsidRPr="00F009F5" w:rsidRDefault="00F009F5" w:rsidP="00F009F5">
            <w:pPr>
              <w:suppressAutoHyphens/>
              <w:autoSpaceDE w:val="0"/>
              <w:autoSpaceDN w:val="0"/>
              <w:adjustRightInd w:val="0"/>
              <w:spacing w:line="276" w:lineRule="auto"/>
              <w:jc w:val="both"/>
              <w:rPr>
                <w:bCs/>
                <w:lang w:eastAsia="en-US"/>
              </w:rPr>
            </w:pPr>
            <w:r w:rsidRPr="00F009F5">
              <w:rPr>
                <w:b/>
                <w:bCs/>
                <w:lang w:eastAsia="en-US"/>
              </w:rPr>
              <w:t>9)</w:t>
            </w:r>
            <w:r w:rsidRPr="00F009F5">
              <w:rPr>
                <w:bCs/>
                <w:lang w:eastAsia="en-US"/>
              </w:rPr>
              <w:t xml:space="preserve"> </w:t>
            </w:r>
            <w:hyperlink r:id="rId64" w:history="1">
              <w:r w:rsidRPr="00F009F5">
                <w:rPr>
                  <w:bCs/>
                  <w:lang w:eastAsia="en-US"/>
                </w:rPr>
                <w:t>план</w:t>
              </w:r>
            </w:hyperlink>
            <w:r w:rsidRPr="00F009F5">
              <w:rPr>
                <w:bCs/>
                <w:lang w:eastAsia="en-US"/>
              </w:rPr>
              <w:t xml:space="preserve">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w:t>
            </w:r>
          </w:p>
          <w:p w:rsidR="00F009F5" w:rsidRPr="00F009F5" w:rsidRDefault="00F009F5" w:rsidP="00F009F5">
            <w:pPr>
              <w:suppressAutoHyphens/>
              <w:autoSpaceDE w:val="0"/>
              <w:autoSpaceDN w:val="0"/>
              <w:adjustRightInd w:val="0"/>
              <w:spacing w:line="276" w:lineRule="auto"/>
              <w:jc w:val="both"/>
              <w:rPr>
                <w:bCs/>
                <w:lang w:eastAsia="en-US"/>
              </w:rPr>
            </w:pPr>
            <w:r w:rsidRPr="00F009F5">
              <w:rPr>
                <w:b/>
                <w:bCs/>
                <w:lang w:eastAsia="en-US"/>
              </w:rPr>
              <w:t>10)</w:t>
            </w:r>
            <w:r w:rsidRPr="00F009F5">
              <w:rPr>
                <w:bCs/>
                <w:lang w:eastAsia="en-US"/>
              </w:rPr>
              <w:t xml:space="preserve"> договоры (предварительные договоры) о реализации сельскохозяйственной продукции на сумму более 30,0 тыс. рублей;</w:t>
            </w:r>
          </w:p>
          <w:p w:rsidR="00F009F5" w:rsidRPr="00F009F5" w:rsidRDefault="00F009F5" w:rsidP="00F009F5">
            <w:pPr>
              <w:suppressAutoHyphens/>
              <w:autoSpaceDE w:val="0"/>
              <w:autoSpaceDN w:val="0"/>
              <w:adjustRightInd w:val="0"/>
              <w:spacing w:line="276" w:lineRule="auto"/>
              <w:jc w:val="both"/>
              <w:rPr>
                <w:bCs/>
                <w:lang w:eastAsia="en-US"/>
              </w:rPr>
            </w:pPr>
            <w:r w:rsidRPr="00F009F5">
              <w:rPr>
                <w:b/>
                <w:bCs/>
                <w:lang w:eastAsia="en-US"/>
              </w:rPr>
              <w:t>11)</w:t>
            </w:r>
            <w:r w:rsidRPr="00F009F5">
              <w:rPr>
                <w:bCs/>
                <w:lang w:eastAsia="en-US"/>
              </w:rPr>
              <w:t xml:space="preserve"> выписка из банковского счета заявителя, заверенная кредитной организацией, подтверждающая наличие собственных денежных средств в размере не менее 10 процентов стоимости каждого наименования приобретений, указанных в плане расходов;</w:t>
            </w:r>
          </w:p>
          <w:p w:rsidR="00F009F5" w:rsidRPr="00F009F5" w:rsidRDefault="00F009F5" w:rsidP="00F009F5">
            <w:pPr>
              <w:suppressAutoHyphens/>
              <w:autoSpaceDE w:val="0"/>
              <w:autoSpaceDN w:val="0"/>
              <w:adjustRightInd w:val="0"/>
              <w:spacing w:line="276" w:lineRule="auto"/>
              <w:jc w:val="both"/>
              <w:rPr>
                <w:bCs/>
                <w:lang w:eastAsia="en-US"/>
              </w:rPr>
            </w:pPr>
            <w:r w:rsidRPr="00F009F5">
              <w:rPr>
                <w:b/>
                <w:bCs/>
                <w:lang w:eastAsia="en-US"/>
              </w:rPr>
              <w:t>12)</w:t>
            </w:r>
            <w:r w:rsidRPr="00F009F5">
              <w:rPr>
                <w:bCs/>
                <w:lang w:eastAsia="en-US"/>
              </w:rPr>
              <w:t xml:space="preserve"> соглашение о создании фермерского хозяйства. В случае создания фермерского хозяйства одним гражданином соглашение не требуется;</w:t>
            </w:r>
          </w:p>
          <w:p w:rsidR="00F009F5" w:rsidRPr="00F009F5" w:rsidRDefault="00F009F5" w:rsidP="00F009F5">
            <w:pPr>
              <w:suppressAutoHyphens/>
              <w:spacing w:line="276" w:lineRule="auto"/>
              <w:jc w:val="both"/>
              <w:rPr>
                <w:bCs/>
                <w:lang w:eastAsia="en-US"/>
              </w:rPr>
            </w:pPr>
            <w:r w:rsidRPr="00F009F5">
              <w:rPr>
                <w:b/>
                <w:bCs/>
                <w:lang w:eastAsia="en-US"/>
              </w:rPr>
              <w:t>13)</w:t>
            </w:r>
            <w:r w:rsidRPr="00F009F5">
              <w:rPr>
                <w:bCs/>
                <w:lang w:eastAsia="en-US"/>
              </w:rPr>
              <w:t xml:space="preserve"> сведения, подтверждающие, что заявитель не является учредителем (участником) коммерческой организации, за исключением КФХ, главой которого он является на момент подачи заявки – предоставляется по желанию.</w:t>
            </w:r>
          </w:p>
          <w:p w:rsidR="00F009F5" w:rsidRPr="00F009F5" w:rsidRDefault="00F009F5" w:rsidP="00F009F5">
            <w:pPr>
              <w:suppressAutoHyphens/>
              <w:spacing w:line="276" w:lineRule="auto"/>
              <w:jc w:val="both"/>
              <w:rPr>
                <w:b/>
                <w:bCs/>
                <w:i/>
                <w:lang w:eastAsia="en-US"/>
              </w:rPr>
            </w:pPr>
            <w:r w:rsidRPr="00F009F5">
              <w:rPr>
                <w:b/>
                <w:bCs/>
                <w:i/>
                <w:lang w:eastAsia="en-US"/>
              </w:rPr>
              <w:t>На получение гранта на развитие материально–технической базы сельскохозяйственных потребительских кооперативов:</w:t>
            </w:r>
          </w:p>
          <w:p w:rsidR="00F009F5" w:rsidRPr="00F009F5" w:rsidRDefault="00F009F5" w:rsidP="00F009F5">
            <w:pPr>
              <w:widowControl w:val="0"/>
              <w:suppressAutoHyphens/>
              <w:autoSpaceDE w:val="0"/>
              <w:autoSpaceDN w:val="0"/>
              <w:adjustRightInd w:val="0"/>
              <w:spacing w:line="276" w:lineRule="auto"/>
              <w:jc w:val="both"/>
              <w:rPr>
                <w:bCs/>
                <w:lang w:eastAsia="en-US"/>
              </w:rPr>
            </w:pPr>
            <w:r w:rsidRPr="00F009F5">
              <w:rPr>
                <w:b/>
                <w:bCs/>
                <w:lang w:eastAsia="en-US"/>
              </w:rPr>
              <w:t>1)</w:t>
            </w:r>
            <w:r w:rsidRPr="00F009F5">
              <w:rPr>
                <w:bCs/>
                <w:lang w:eastAsia="en-US"/>
              </w:rPr>
              <w:t xml:space="preserve"> выписка из Единого государственного реестра юридических лиц (индивидуальных предпринимателей) – предоставляется по желанию кооператива;</w:t>
            </w:r>
          </w:p>
          <w:p w:rsidR="00F009F5" w:rsidRPr="00F009F5" w:rsidRDefault="00F009F5" w:rsidP="00F009F5">
            <w:pPr>
              <w:suppressAutoHyphens/>
              <w:spacing w:line="276" w:lineRule="auto"/>
              <w:jc w:val="both"/>
              <w:rPr>
                <w:rFonts w:eastAsia="Calibri"/>
                <w:bCs/>
                <w:lang w:eastAsia="en-US"/>
              </w:rPr>
            </w:pPr>
            <w:r w:rsidRPr="00F009F5">
              <w:rPr>
                <w:b/>
                <w:bCs/>
                <w:lang w:eastAsia="en-US"/>
              </w:rPr>
              <w:lastRenderedPageBreak/>
              <w:t>2)</w:t>
            </w:r>
            <w:r w:rsidRPr="00F009F5">
              <w:rPr>
                <w:rFonts w:eastAsia="Calibri"/>
                <w:bCs/>
                <w:lang w:eastAsia="en-US"/>
              </w:rPr>
              <w:t xml:space="preserve"> справка налогового органа об отсутствии у кооператива просроченной задолженности по налогам, сборам и иным обязательным платежам в бюджеты бюджетной системы Российской Федерации</w:t>
            </w:r>
            <w:r w:rsidRPr="00F009F5">
              <w:rPr>
                <w:bCs/>
                <w:lang w:eastAsia="en-US"/>
              </w:rPr>
              <w:t xml:space="preserve"> </w:t>
            </w:r>
            <w:r w:rsidRPr="00F009F5">
              <w:rPr>
                <w:rFonts w:eastAsia="Calibri"/>
                <w:bCs/>
                <w:lang w:eastAsia="en-US"/>
              </w:rPr>
              <w:t>– предоставляется по желанию кооператива;</w:t>
            </w:r>
          </w:p>
          <w:p w:rsidR="00F009F5" w:rsidRPr="00F009F5" w:rsidRDefault="00F009F5" w:rsidP="00F009F5">
            <w:pPr>
              <w:suppressAutoHyphens/>
              <w:spacing w:line="276" w:lineRule="auto"/>
              <w:jc w:val="both"/>
              <w:rPr>
                <w:rFonts w:eastAsia="Calibri"/>
                <w:bCs/>
                <w:lang w:eastAsia="en-US"/>
              </w:rPr>
            </w:pPr>
            <w:r w:rsidRPr="00F009F5">
              <w:rPr>
                <w:b/>
                <w:bCs/>
                <w:lang w:eastAsia="en-US"/>
              </w:rPr>
              <w:t xml:space="preserve"> 3)</w:t>
            </w:r>
            <w:r w:rsidRPr="00F009F5">
              <w:rPr>
                <w:rFonts w:eastAsia="Calibri"/>
                <w:bCs/>
                <w:lang w:eastAsia="en-US"/>
              </w:rPr>
              <w:t xml:space="preserve"> письменное подтверждение того, что в состав кооператива входят не менее 10 сельскохозяйственных товаропроизводителей на правах членов кооператива (кроме ассоциированного членства) (выписка с протокола общего собрания членов кооператива или заверенная копия протокола о количестве членов кооператива, иные подтверждающие документы);</w:t>
            </w:r>
          </w:p>
          <w:p w:rsidR="00F009F5" w:rsidRPr="00F009F5" w:rsidRDefault="00F009F5" w:rsidP="00F009F5">
            <w:pPr>
              <w:suppressAutoHyphens/>
              <w:spacing w:line="276" w:lineRule="auto"/>
              <w:jc w:val="both"/>
              <w:rPr>
                <w:rFonts w:eastAsia="Calibri"/>
                <w:bCs/>
                <w:lang w:eastAsia="en-US"/>
              </w:rPr>
            </w:pPr>
            <w:r w:rsidRPr="00F009F5">
              <w:rPr>
                <w:b/>
                <w:bCs/>
                <w:lang w:eastAsia="en-US"/>
              </w:rPr>
              <w:t>4)</w:t>
            </w:r>
            <w:r w:rsidRPr="00F009F5">
              <w:rPr>
                <w:rFonts w:eastAsia="Calibri"/>
                <w:bCs/>
                <w:lang w:eastAsia="en-US"/>
              </w:rPr>
              <w:t xml:space="preserve"> сведения о средней численности работников кооператива и сведения, подтверждающие выручку от деятельности кооператива за предыдущий год (за исключением вновь созданных кооперативов);</w:t>
            </w:r>
          </w:p>
          <w:p w:rsidR="00F009F5" w:rsidRPr="00F009F5" w:rsidRDefault="00F009F5" w:rsidP="00F009F5">
            <w:pPr>
              <w:suppressAutoHyphens/>
              <w:spacing w:line="276" w:lineRule="auto"/>
              <w:jc w:val="both"/>
              <w:rPr>
                <w:rFonts w:eastAsia="Calibri"/>
                <w:bCs/>
                <w:lang w:eastAsia="en-US"/>
              </w:rPr>
            </w:pPr>
            <w:r w:rsidRPr="00F009F5">
              <w:rPr>
                <w:b/>
                <w:bCs/>
                <w:lang w:eastAsia="en-US"/>
              </w:rPr>
              <w:t>5)</w:t>
            </w:r>
            <w:r w:rsidRPr="00F009F5">
              <w:rPr>
                <w:rFonts w:eastAsia="Calibri"/>
                <w:bCs/>
                <w:lang w:eastAsia="en-US"/>
              </w:rPr>
              <w:t xml:space="preserve"> бизнес-план по развитию материально–технической базы кооператива со сроком окупаемости проекта не более 5 лет, включающий в себя:</w:t>
            </w:r>
          </w:p>
          <w:p w:rsidR="00F009F5" w:rsidRPr="00F009F5" w:rsidRDefault="00F009F5" w:rsidP="00F009F5">
            <w:pPr>
              <w:suppressAutoHyphens/>
              <w:spacing w:line="276" w:lineRule="auto"/>
              <w:jc w:val="both"/>
              <w:rPr>
                <w:rFonts w:eastAsia="Calibri"/>
                <w:bCs/>
                <w:lang w:eastAsia="en-US"/>
              </w:rPr>
            </w:pPr>
            <w:r w:rsidRPr="00F009F5">
              <w:rPr>
                <w:rFonts w:eastAsia="Calibri"/>
                <w:bCs/>
                <w:lang w:eastAsia="en-US"/>
              </w:rPr>
              <w:t>описание проекта, период его реализации, стоимость проекта (в том числе с указанием собственных, заемных средств и средств гранта), экономическая эффективность с показателями по увеличению объемов произведенной и реализованной сельскохозяйственной продукции не менее чем на 10 процентов к объему продукции, произведенной и реализованной в году, предшествующем году получения гранта, основные риски по проекту;</w:t>
            </w:r>
          </w:p>
          <w:p w:rsidR="00F009F5" w:rsidRPr="00F009F5" w:rsidRDefault="00F009F5" w:rsidP="00F009F5">
            <w:pPr>
              <w:suppressAutoHyphens/>
              <w:spacing w:line="276" w:lineRule="auto"/>
              <w:jc w:val="both"/>
              <w:rPr>
                <w:rFonts w:eastAsia="Calibri"/>
                <w:bCs/>
                <w:lang w:eastAsia="en-US"/>
              </w:rPr>
            </w:pPr>
            <w:r w:rsidRPr="00F009F5">
              <w:rPr>
                <w:b/>
                <w:bCs/>
                <w:lang w:eastAsia="en-US"/>
              </w:rPr>
              <w:t xml:space="preserve">6) </w:t>
            </w:r>
            <w:hyperlink r:id="rId65" w:history="1">
              <w:r w:rsidRPr="00F009F5">
                <w:rPr>
                  <w:rFonts w:eastAsia="Calibri"/>
                  <w:bCs/>
                  <w:lang w:eastAsia="en-US"/>
                </w:rPr>
                <w:t>план</w:t>
              </w:r>
            </w:hyperlink>
            <w:r w:rsidRPr="00F009F5">
              <w:rPr>
                <w:rFonts w:eastAsia="Calibri"/>
                <w:bCs/>
                <w:lang w:eastAsia="en-US"/>
              </w:rPr>
              <w:t xml:space="preserve">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w:t>
            </w:r>
          </w:p>
          <w:p w:rsidR="00F009F5" w:rsidRPr="00F009F5" w:rsidRDefault="00F009F5" w:rsidP="00F009F5">
            <w:pPr>
              <w:suppressAutoHyphens/>
              <w:spacing w:line="276" w:lineRule="auto"/>
              <w:jc w:val="both"/>
              <w:rPr>
                <w:rFonts w:eastAsia="Calibri"/>
                <w:bCs/>
                <w:lang w:eastAsia="en-US"/>
              </w:rPr>
            </w:pPr>
            <w:r w:rsidRPr="00F009F5">
              <w:rPr>
                <w:b/>
                <w:bCs/>
                <w:lang w:eastAsia="en-US"/>
              </w:rPr>
              <w:t>7)</w:t>
            </w:r>
            <w:r w:rsidRPr="00F009F5">
              <w:rPr>
                <w:rFonts w:eastAsia="Calibri"/>
                <w:bCs/>
                <w:lang w:eastAsia="en-US"/>
              </w:rPr>
              <w:t xml:space="preserve"> выписка по расчетному счету российской кредитной организации о наличии на счете кооператива собственных средств, не менее чем 10 процентов от стоимости проекта. В случае привлечения заемных средств – письмо (положительное решение) кредитной организации, подтверждающее готовность кредитовать данный проект, заверенное кредитной организацией (кредитным кооперативом); </w:t>
            </w:r>
          </w:p>
          <w:p w:rsidR="00F009F5" w:rsidRPr="00F009F5" w:rsidRDefault="00F009F5" w:rsidP="00F009F5">
            <w:pPr>
              <w:suppressAutoHyphens/>
              <w:spacing w:line="276" w:lineRule="auto"/>
              <w:jc w:val="both"/>
              <w:rPr>
                <w:rFonts w:eastAsia="Calibri"/>
                <w:bCs/>
                <w:lang w:eastAsia="en-US"/>
              </w:rPr>
            </w:pPr>
            <w:r w:rsidRPr="00F009F5">
              <w:rPr>
                <w:b/>
                <w:bCs/>
                <w:lang w:eastAsia="en-US"/>
              </w:rPr>
              <w:t>8)</w:t>
            </w:r>
            <w:r w:rsidRPr="00F009F5">
              <w:rPr>
                <w:rFonts w:eastAsia="Calibri"/>
                <w:bCs/>
                <w:lang w:eastAsia="en-US"/>
              </w:rPr>
              <w:t xml:space="preserve"> сведения, подтверждающие членство в ревизионном союзе – для сельскохозяйственных потребительских кооперативов, сведения, подтверждающие членство в составе Центросоюза Российской Федерации – для потребительских обществ.</w:t>
            </w:r>
          </w:p>
          <w:p w:rsidR="00F009F5" w:rsidRPr="00F009F5" w:rsidRDefault="00F009F5" w:rsidP="00F009F5">
            <w:pPr>
              <w:suppressAutoHyphens/>
              <w:spacing w:line="276" w:lineRule="auto"/>
              <w:jc w:val="both"/>
              <w:rPr>
                <w:rFonts w:eastAsia="Calibri"/>
                <w:bCs/>
                <w:lang w:eastAsia="en-US"/>
              </w:rPr>
            </w:pPr>
            <w:r w:rsidRPr="00F009F5">
              <w:rPr>
                <w:b/>
                <w:bCs/>
                <w:lang w:eastAsia="en-US"/>
              </w:rPr>
              <w:t>9)</w:t>
            </w:r>
            <w:r w:rsidRPr="00F009F5">
              <w:rPr>
                <w:rFonts w:eastAsia="Calibri"/>
                <w:bCs/>
                <w:lang w:eastAsia="en-US"/>
              </w:rPr>
              <w:t xml:space="preserve"> правоустанавливающий документ по предоставлению земельного участка под строительство производственных зданий, строений, помещений, цехов (при необходимости);</w:t>
            </w:r>
          </w:p>
          <w:p w:rsidR="00F009F5" w:rsidRPr="00F009F5" w:rsidRDefault="00F009F5" w:rsidP="00F009F5">
            <w:pPr>
              <w:widowControl w:val="0"/>
              <w:suppressAutoHyphens/>
              <w:autoSpaceDE w:val="0"/>
              <w:autoSpaceDN w:val="0"/>
              <w:adjustRightInd w:val="0"/>
              <w:spacing w:line="276" w:lineRule="auto"/>
              <w:jc w:val="both"/>
              <w:rPr>
                <w:bCs/>
                <w:lang w:eastAsia="en-US"/>
              </w:rPr>
            </w:pPr>
            <w:r w:rsidRPr="00F009F5">
              <w:rPr>
                <w:b/>
                <w:bCs/>
                <w:lang w:eastAsia="en-US"/>
              </w:rPr>
              <w:t>10)</w:t>
            </w:r>
            <w:r w:rsidRPr="00F009F5">
              <w:rPr>
                <w:bCs/>
                <w:lang w:eastAsia="en-US"/>
              </w:rPr>
              <w:t xml:space="preserve"> разрешение на строительство в соответствии с Градостроительным </w:t>
            </w:r>
            <w:hyperlink r:id="rId66" w:history="1">
              <w:r w:rsidRPr="00F009F5">
                <w:rPr>
                  <w:bCs/>
                  <w:lang w:eastAsia="en-US"/>
                </w:rPr>
                <w:t>кодексом</w:t>
              </w:r>
            </w:hyperlink>
            <w:r w:rsidRPr="00F009F5">
              <w:rPr>
                <w:bCs/>
                <w:lang w:eastAsia="en-US"/>
              </w:rPr>
              <w:t xml:space="preserve"> Российской Федерации (при необходимости);</w:t>
            </w:r>
          </w:p>
          <w:p w:rsidR="00F009F5" w:rsidRPr="00F009F5" w:rsidRDefault="00F009F5" w:rsidP="00F009F5">
            <w:pPr>
              <w:widowControl w:val="0"/>
              <w:suppressAutoHyphens/>
              <w:autoSpaceDE w:val="0"/>
              <w:autoSpaceDN w:val="0"/>
              <w:adjustRightInd w:val="0"/>
              <w:spacing w:line="276" w:lineRule="auto"/>
              <w:jc w:val="both"/>
              <w:rPr>
                <w:bCs/>
                <w:lang w:eastAsia="en-US"/>
              </w:rPr>
            </w:pPr>
            <w:r w:rsidRPr="00F009F5">
              <w:rPr>
                <w:b/>
                <w:bCs/>
                <w:lang w:eastAsia="en-US"/>
              </w:rPr>
              <w:t>11)</w:t>
            </w:r>
            <w:r w:rsidRPr="00F009F5">
              <w:rPr>
                <w:bCs/>
                <w:lang w:eastAsia="en-US"/>
              </w:rPr>
              <w:t xml:space="preserve"> проектно-сметная документация – при строительстве, реконструкции или модернизации производственных объектов (при необходимости).</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spacing w:val="-6"/>
                <w:lang w:eastAsia="en-US"/>
              </w:rPr>
            </w:pPr>
            <w:r w:rsidRPr="00F009F5">
              <w:rPr>
                <w:b/>
                <w:lang w:eastAsia="en-US"/>
              </w:rPr>
              <w:lastRenderedPageBreak/>
              <w:t>Место предоставления документов</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bCs/>
                <w:lang w:eastAsia="en-US"/>
              </w:rPr>
              <w:t xml:space="preserve">Министерство сельского хозяйства и потребительского рынка </w:t>
            </w:r>
            <w:r w:rsidRPr="00F009F5">
              <w:rPr>
                <w:lang w:eastAsia="en-US"/>
              </w:rPr>
              <w:t>Республики Коми</w:t>
            </w:r>
          </w:p>
          <w:p w:rsidR="00F009F5" w:rsidRPr="00F009F5" w:rsidRDefault="00F009F5" w:rsidP="00F009F5">
            <w:pPr>
              <w:suppressAutoHyphens/>
              <w:spacing w:line="276" w:lineRule="auto"/>
              <w:jc w:val="both"/>
              <w:rPr>
                <w:bCs/>
                <w:lang w:eastAsia="en-US"/>
              </w:rPr>
            </w:pPr>
            <w:r w:rsidRPr="00F009F5">
              <w:rPr>
                <w:lang w:eastAsia="en-US"/>
              </w:rPr>
              <w:t xml:space="preserve">167983, г. Сыктывкар, ул. Бабушкина, 23, </w:t>
            </w:r>
            <w:proofErr w:type="spellStart"/>
            <w:r w:rsidRPr="00F009F5">
              <w:rPr>
                <w:lang w:eastAsia="en-US"/>
              </w:rPr>
              <w:t>каб</w:t>
            </w:r>
            <w:proofErr w:type="spellEnd"/>
            <w:r w:rsidRPr="00F009F5">
              <w:rPr>
                <w:lang w:eastAsia="en-US"/>
              </w:rPr>
              <w:t xml:space="preserve">. 214, </w:t>
            </w:r>
            <w:r w:rsidRPr="00F009F5">
              <w:rPr>
                <w:bCs/>
                <w:lang w:eastAsia="en-US"/>
              </w:rPr>
              <w:t xml:space="preserve"> </w:t>
            </w:r>
            <w:r w:rsidRPr="00F009F5">
              <w:rPr>
                <w:lang w:eastAsia="en-US"/>
              </w:rPr>
              <w:t>е-</w:t>
            </w:r>
            <w:r w:rsidRPr="00F009F5">
              <w:rPr>
                <w:lang w:val="en-US" w:eastAsia="en-US"/>
              </w:rPr>
              <w:t>mail</w:t>
            </w:r>
            <w:r w:rsidRPr="00F009F5">
              <w:rPr>
                <w:lang w:eastAsia="en-US"/>
              </w:rPr>
              <w:t xml:space="preserve">: </w:t>
            </w:r>
            <w:hyperlink r:id="rId67" w:history="1">
              <w:r w:rsidRPr="00F009F5">
                <w:rPr>
                  <w:lang w:val="en-US" w:eastAsia="en-US"/>
                </w:rPr>
                <w:t>minshp</w:t>
              </w:r>
              <w:r w:rsidRPr="00F009F5">
                <w:rPr>
                  <w:lang w:eastAsia="en-US"/>
                </w:rPr>
                <w:t>@</w:t>
              </w:r>
              <w:r w:rsidRPr="00F009F5">
                <w:rPr>
                  <w:lang w:val="en-US" w:eastAsia="en-US"/>
                </w:rPr>
                <w:t>minshp</w:t>
              </w:r>
              <w:r w:rsidRPr="00F009F5">
                <w:rPr>
                  <w:lang w:eastAsia="en-US"/>
                </w:rPr>
                <w:t>.</w:t>
              </w:r>
              <w:r w:rsidRPr="00F009F5">
                <w:rPr>
                  <w:lang w:val="en-US" w:eastAsia="en-US"/>
                </w:rPr>
                <w:t>rkomi</w:t>
              </w:r>
              <w:r w:rsidRPr="00F009F5">
                <w:rPr>
                  <w:lang w:eastAsia="en-US"/>
                </w:rPr>
                <w:t>.</w:t>
              </w:r>
              <w:r w:rsidRPr="00F009F5">
                <w:rPr>
                  <w:lang w:val="en-US" w:eastAsia="en-US"/>
                </w:rPr>
                <w:t>ru</w:t>
              </w:r>
            </w:hyperlink>
            <w:r w:rsidRPr="00F009F5">
              <w:rPr>
                <w:lang w:eastAsia="en-US"/>
              </w:rPr>
              <w:t>.</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F009F5" w:rsidRDefault="00F009F5" w:rsidP="00F009F5">
            <w:pPr>
              <w:suppressAutoHyphens/>
              <w:spacing w:line="276" w:lineRule="auto"/>
              <w:jc w:val="both"/>
              <w:rPr>
                <w:b/>
                <w:bCs/>
                <w:lang w:eastAsia="en-US"/>
              </w:rPr>
            </w:pPr>
            <w:r w:rsidRPr="00F009F5">
              <w:rPr>
                <w:b/>
                <w:lang w:eastAsia="en-US"/>
              </w:rPr>
              <w:t>Контактное лицо</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hideMark/>
          </w:tcPr>
          <w:p w:rsidR="00F009F5" w:rsidRPr="006E5AD6" w:rsidRDefault="00F009F5" w:rsidP="00F009F5">
            <w:pPr>
              <w:suppressAutoHyphens/>
              <w:spacing w:line="276" w:lineRule="auto"/>
              <w:jc w:val="both"/>
              <w:rPr>
                <w:rFonts w:eastAsia="Calibri"/>
                <w:lang w:eastAsia="en-US"/>
              </w:rPr>
            </w:pPr>
            <w:r w:rsidRPr="006E5AD6">
              <w:rPr>
                <w:rFonts w:eastAsia="Calibri"/>
                <w:lang w:eastAsia="en-US"/>
              </w:rPr>
              <w:t xml:space="preserve">Начальник отдела </w:t>
            </w:r>
            <w:r w:rsidRPr="006E5AD6">
              <w:rPr>
                <w:bCs/>
                <w:lang w:eastAsia="en-US"/>
              </w:rPr>
              <w:t>малых форм хозяйствования и взаимодействия с сельскими территориями</w:t>
            </w:r>
            <w:r w:rsidRPr="006E5AD6">
              <w:rPr>
                <w:rFonts w:eastAsia="Calibri"/>
                <w:lang w:eastAsia="en-US"/>
              </w:rPr>
              <w:t xml:space="preserve"> </w:t>
            </w:r>
          </w:p>
          <w:p w:rsidR="00F009F5" w:rsidRPr="006E5AD6" w:rsidRDefault="00F009F5" w:rsidP="00F009F5">
            <w:pPr>
              <w:suppressAutoHyphens/>
              <w:spacing w:line="276" w:lineRule="auto"/>
              <w:jc w:val="both"/>
              <w:rPr>
                <w:rFonts w:eastAsia="Calibri"/>
                <w:lang w:eastAsia="en-US"/>
              </w:rPr>
            </w:pPr>
            <w:r w:rsidRPr="006E5AD6">
              <w:rPr>
                <w:rFonts w:eastAsia="Calibri"/>
                <w:lang w:eastAsia="en-US"/>
              </w:rPr>
              <w:t xml:space="preserve">Кузнецова Елена Александровна, </w:t>
            </w:r>
            <w:proofErr w:type="spellStart"/>
            <w:r w:rsidRPr="006E5AD6">
              <w:rPr>
                <w:rFonts w:eastAsia="Calibri"/>
                <w:lang w:eastAsia="en-US"/>
              </w:rPr>
              <w:t>каб</w:t>
            </w:r>
            <w:proofErr w:type="spellEnd"/>
            <w:r w:rsidRPr="006E5AD6">
              <w:rPr>
                <w:rFonts w:eastAsia="Calibri"/>
                <w:lang w:eastAsia="en-US"/>
              </w:rPr>
              <w:t>. 214, тел. 8(8212) 255-440 (</w:t>
            </w:r>
            <w:proofErr w:type="spellStart"/>
            <w:r w:rsidRPr="006E5AD6">
              <w:rPr>
                <w:rFonts w:eastAsia="Calibri"/>
                <w:lang w:eastAsia="en-US"/>
              </w:rPr>
              <w:t>доб</w:t>
            </w:r>
            <w:proofErr w:type="spellEnd"/>
            <w:r w:rsidRPr="006E5AD6">
              <w:rPr>
                <w:rFonts w:eastAsia="Calibri"/>
                <w:lang w:eastAsia="en-US"/>
              </w:rPr>
              <w:t>. 1117), е-</w:t>
            </w:r>
            <w:r w:rsidRPr="006E5AD6">
              <w:rPr>
                <w:rFonts w:eastAsia="Calibri"/>
                <w:lang w:val="en-US" w:eastAsia="en-US"/>
              </w:rPr>
              <w:t>mail</w:t>
            </w:r>
            <w:r w:rsidRPr="006E5AD6">
              <w:rPr>
                <w:rFonts w:eastAsia="Calibri"/>
                <w:lang w:eastAsia="en-US"/>
              </w:rPr>
              <w:t xml:space="preserve">: </w:t>
            </w:r>
            <w:hyperlink r:id="rId68" w:history="1">
              <w:r w:rsidRPr="006E5AD6">
                <w:rPr>
                  <w:rFonts w:eastAsia="Calibri"/>
                  <w:lang w:val="en-US" w:eastAsia="en-US"/>
                </w:rPr>
                <w:t>e</w:t>
              </w:r>
              <w:r w:rsidRPr="006E5AD6">
                <w:rPr>
                  <w:rFonts w:eastAsia="Calibri"/>
                  <w:lang w:eastAsia="en-US"/>
                </w:rPr>
                <w:t>.</w:t>
              </w:r>
              <w:r w:rsidRPr="006E5AD6">
                <w:rPr>
                  <w:rFonts w:eastAsia="Calibri"/>
                  <w:lang w:val="en-US" w:eastAsia="en-US"/>
                </w:rPr>
                <w:t>a</w:t>
              </w:r>
              <w:r w:rsidRPr="006E5AD6">
                <w:rPr>
                  <w:rFonts w:eastAsia="Calibri"/>
                  <w:lang w:eastAsia="en-US"/>
                </w:rPr>
                <w:t>.</w:t>
              </w:r>
              <w:r w:rsidRPr="006E5AD6">
                <w:rPr>
                  <w:rFonts w:eastAsia="Calibri"/>
                  <w:lang w:val="en-US" w:eastAsia="en-US"/>
                </w:rPr>
                <w:t>kuznecova</w:t>
              </w:r>
              <w:r w:rsidRPr="006E5AD6">
                <w:rPr>
                  <w:rFonts w:eastAsia="Calibri"/>
                  <w:lang w:eastAsia="en-US"/>
                </w:rPr>
                <w:t>@</w:t>
              </w:r>
              <w:r w:rsidRPr="006E5AD6">
                <w:rPr>
                  <w:rFonts w:eastAsia="Calibri"/>
                  <w:lang w:val="en-US" w:eastAsia="en-US"/>
                </w:rPr>
                <w:t>minshp</w:t>
              </w:r>
              <w:r w:rsidRPr="006E5AD6">
                <w:rPr>
                  <w:rFonts w:eastAsia="Calibri"/>
                  <w:lang w:eastAsia="en-US"/>
                </w:rPr>
                <w:t>.</w:t>
              </w:r>
              <w:r w:rsidRPr="006E5AD6">
                <w:rPr>
                  <w:rFonts w:eastAsia="Calibri"/>
                  <w:lang w:val="en-US" w:eastAsia="en-US"/>
                </w:rPr>
                <w:t>rkomi</w:t>
              </w:r>
              <w:r w:rsidRPr="006E5AD6">
                <w:rPr>
                  <w:rFonts w:eastAsia="Calibri"/>
                  <w:lang w:eastAsia="en-US"/>
                </w:rPr>
                <w:t>.</w:t>
              </w:r>
              <w:r w:rsidRPr="006E5AD6">
                <w:rPr>
                  <w:rFonts w:eastAsia="Calibri"/>
                  <w:lang w:val="en-US" w:eastAsia="en-US"/>
                </w:rPr>
                <w:t>ru</w:t>
              </w:r>
            </w:hyperlink>
            <w:r w:rsidRPr="006E5AD6">
              <w:rPr>
                <w:rFonts w:eastAsia="Calibri"/>
                <w:lang w:eastAsia="en-US"/>
              </w:rPr>
              <w:t xml:space="preserve">; </w:t>
            </w:r>
          </w:p>
          <w:p w:rsidR="00F009F5" w:rsidRPr="006E5AD6" w:rsidRDefault="00F009F5" w:rsidP="00F009F5">
            <w:pPr>
              <w:suppressAutoHyphens/>
              <w:spacing w:line="276" w:lineRule="auto"/>
              <w:jc w:val="both"/>
              <w:rPr>
                <w:bCs/>
                <w:lang w:eastAsia="en-US"/>
              </w:rPr>
            </w:pPr>
            <w:r w:rsidRPr="006E5AD6">
              <w:rPr>
                <w:rFonts w:eastAsia="Calibri"/>
                <w:lang w:eastAsia="en-US"/>
              </w:rPr>
              <w:t xml:space="preserve">Консультант отдела </w:t>
            </w:r>
            <w:r w:rsidRPr="006E5AD6">
              <w:rPr>
                <w:bCs/>
                <w:lang w:eastAsia="en-US"/>
              </w:rPr>
              <w:t>малых форм хозяйствования и взаимодействия с сельскими территориями</w:t>
            </w:r>
          </w:p>
          <w:p w:rsidR="00F009F5" w:rsidRPr="006E5AD6" w:rsidRDefault="00F009F5" w:rsidP="00F009F5">
            <w:pPr>
              <w:suppressAutoHyphens/>
              <w:spacing w:line="276" w:lineRule="auto"/>
              <w:jc w:val="both"/>
              <w:rPr>
                <w:rFonts w:eastAsia="Calibri"/>
                <w:lang w:eastAsia="en-US"/>
              </w:rPr>
            </w:pPr>
            <w:r w:rsidRPr="006E5AD6">
              <w:rPr>
                <w:bCs/>
                <w:lang w:eastAsia="en-US"/>
              </w:rPr>
              <w:t xml:space="preserve">Косолапова Татьяна Сергеевна, </w:t>
            </w:r>
            <w:proofErr w:type="spellStart"/>
            <w:r w:rsidRPr="006E5AD6">
              <w:rPr>
                <w:rFonts w:eastAsia="Calibri"/>
                <w:lang w:eastAsia="en-US"/>
              </w:rPr>
              <w:t>каб</w:t>
            </w:r>
            <w:proofErr w:type="spellEnd"/>
            <w:r w:rsidRPr="006E5AD6">
              <w:rPr>
                <w:rFonts w:eastAsia="Calibri"/>
                <w:lang w:eastAsia="en-US"/>
              </w:rPr>
              <w:t>. 214, тел. 8(8212) 255-440 (</w:t>
            </w:r>
            <w:proofErr w:type="spellStart"/>
            <w:r w:rsidRPr="006E5AD6">
              <w:rPr>
                <w:rFonts w:eastAsia="Calibri"/>
                <w:lang w:eastAsia="en-US"/>
              </w:rPr>
              <w:t>доб</w:t>
            </w:r>
            <w:proofErr w:type="spellEnd"/>
            <w:r w:rsidRPr="006E5AD6">
              <w:rPr>
                <w:rFonts w:eastAsia="Calibri"/>
                <w:lang w:eastAsia="en-US"/>
              </w:rPr>
              <w:t>. 1118), е-</w:t>
            </w:r>
            <w:r w:rsidRPr="006E5AD6">
              <w:rPr>
                <w:rFonts w:eastAsia="Calibri"/>
                <w:lang w:val="en-US" w:eastAsia="en-US"/>
              </w:rPr>
              <w:t>mail</w:t>
            </w:r>
            <w:r w:rsidRPr="006E5AD6">
              <w:rPr>
                <w:rFonts w:eastAsia="Calibri"/>
                <w:lang w:eastAsia="en-US"/>
              </w:rPr>
              <w:t>:</w:t>
            </w:r>
          </w:p>
          <w:p w:rsidR="00F009F5" w:rsidRPr="006E5AD6" w:rsidRDefault="00F009F5" w:rsidP="00F009F5">
            <w:pPr>
              <w:suppressAutoHyphens/>
              <w:spacing w:line="276" w:lineRule="auto"/>
              <w:jc w:val="both"/>
              <w:rPr>
                <w:lang w:eastAsia="en-US"/>
              </w:rPr>
            </w:pPr>
            <w:r w:rsidRPr="006E5AD6">
              <w:rPr>
                <w:lang w:eastAsia="en-US"/>
              </w:rPr>
              <w:t>t.s.kosolapova@minshp.rkomi.ru</w:t>
            </w:r>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shd w:val="clear" w:color="auto" w:fill="DDD9C3"/>
            <w:hideMark/>
          </w:tcPr>
          <w:p w:rsidR="00F009F5" w:rsidRPr="006E5AD6" w:rsidRDefault="00F009F5" w:rsidP="00F009F5">
            <w:pPr>
              <w:suppressAutoHyphens/>
              <w:spacing w:line="276" w:lineRule="auto"/>
              <w:jc w:val="both"/>
              <w:rPr>
                <w:b/>
                <w:lang w:eastAsia="en-US"/>
              </w:rPr>
            </w:pPr>
            <w:r w:rsidRPr="006E5AD6">
              <w:rPr>
                <w:b/>
                <w:lang w:eastAsia="en-US"/>
              </w:rPr>
              <w:lastRenderedPageBreak/>
              <w:t>Источники получения информации о поддержке</w:t>
            </w:r>
            <w:bookmarkStart w:id="44" w:name="_GoBack"/>
            <w:bookmarkEnd w:id="44"/>
          </w:p>
        </w:tc>
      </w:tr>
      <w:tr w:rsidR="00F009F5" w:rsidRPr="00F009F5" w:rsidTr="00C72D53">
        <w:tc>
          <w:tcPr>
            <w:tcW w:w="9360" w:type="dxa"/>
            <w:tcBorders>
              <w:top w:val="single" w:sz="4" w:space="0" w:color="auto"/>
              <w:left w:val="single" w:sz="4" w:space="0" w:color="auto"/>
              <w:bottom w:val="single" w:sz="4" w:space="0" w:color="auto"/>
              <w:right w:val="single" w:sz="4" w:space="0" w:color="auto"/>
            </w:tcBorders>
            <w:hideMark/>
          </w:tcPr>
          <w:p w:rsidR="00F009F5" w:rsidRPr="00F009F5" w:rsidRDefault="00F009F5" w:rsidP="00F009F5">
            <w:pPr>
              <w:suppressAutoHyphens/>
              <w:spacing w:line="276" w:lineRule="auto"/>
              <w:jc w:val="both"/>
              <w:rPr>
                <w:lang w:eastAsia="en-US"/>
              </w:rPr>
            </w:pPr>
            <w:r w:rsidRPr="00F009F5">
              <w:rPr>
                <w:lang w:eastAsia="en-US"/>
              </w:rPr>
              <w:t xml:space="preserve">В информационно–телекоммуникационной сети Интернет: </w:t>
            </w:r>
            <w:r w:rsidRPr="00F009F5">
              <w:rPr>
                <w:bCs/>
                <w:lang w:eastAsia="en-US"/>
              </w:rPr>
              <w:t>на официальном сайте</w:t>
            </w:r>
            <w:r w:rsidRPr="00F009F5">
              <w:rPr>
                <w:lang w:eastAsia="en-US"/>
              </w:rPr>
              <w:t xml:space="preserve"> Министерства сельского хозяйства и потребительского рынка Республики Коми </w:t>
            </w:r>
            <w:hyperlink r:id="rId69" w:history="1">
              <w:r w:rsidRPr="00F009F5">
                <w:rPr>
                  <w:u w:val="single"/>
                  <w:lang w:eastAsia="en-US"/>
                </w:rPr>
                <w:t>http://mshp.rkomi.ru/</w:t>
              </w:r>
            </w:hyperlink>
            <w:r w:rsidRPr="00F009F5">
              <w:rPr>
                <w:lang w:eastAsia="en-US"/>
              </w:rPr>
              <w:t xml:space="preserve"> </w:t>
            </w:r>
          </w:p>
        </w:tc>
      </w:tr>
    </w:tbl>
    <w:p w:rsidR="0097195E" w:rsidRPr="00F1319C" w:rsidRDefault="0097195E" w:rsidP="009D67E6">
      <w:pPr>
        <w:pStyle w:val="1"/>
        <w:spacing w:before="0" w:beforeAutospacing="0" w:after="0" w:afterAutospacing="0" w:line="276" w:lineRule="auto"/>
        <w:jc w:val="center"/>
        <w:rPr>
          <w:rFonts w:ascii="Times New Roman" w:hAnsi="Times New Roman" w:cs="Times New Roman"/>
          <w:color w:val="auto"/>
          <w:sz w:val="24"/>
          <w:szCs w:val="24"/>
        </w:rPr>
      </w:pPr>
    </w:p>
    <w:p w:rsidR="00A33F91" w:rsidRPr="00F1319C" w:rsidRDefault="005A53AA" w:rsidP="009D67E6">
      <w:pPr>
        <w:pStyle w:val="1"/>
        <w:spacing w:before="0" w:beforeAutospacing="0" w:after="0" w:afterAutospacing="0" w:line="276" w:lineRule="auto"/>
        <w:jc w:val="center"/>
        <w:rPr>
          <w:rFonts w:ascii="Times New Roman" w:hAnsi="Times New Roman" w:cs="Times New Roman"/>
          <w:color w:val="auto"/>
          <w:sz w:val="24"/>
          <w:szCs w:val="24"/>
        </w:rPr>
      </w:pPr>
      <w:bookmarkStart w:id="45" w:name="минстрой2"/>
      <w:bookmarkStart w:id="46" w:name="минтруд"/>
      <w:bookmarkStart w:id="47" w:name="минтруд1"/>
      <w:bookmarkStart w:id="48" w:name="минкульт"/>
      <w:bookmarkEnd w:id="45"/>
      <w:bookmarkEnd w:id="46"/>
      <w:bookmarkEnd w:id="47"/>
      <w:bookmarkEnd w:id="48"/>
      <w:r w:rsidRPr="00F1319C">
        <w:rPr>
          <w:rFonts w:ascii="Times New Roman" w:hAnsi="Times New Roman" w:cs="Times New Roman"/>
          <w:color w:val="auto"/>
          <w:sz w:val="24"/>
          <w:szCs w:val="24"/>
        </w:rPr>
        <w:t>МИНИСТЕРСТВО КУЛЬТУРЫ, ТУРИЗМА И АРХИВНОГО ДЕЛА</w:t>
      </w:r>
    </w:p>
    <w:p w:rsidR="00A33F91" w:rsidRPr="00F1319C" w:rsidRDefault="005A53AA" w:rsidP="009D67E6">
      <w:pPr>
        <w:pStyle w:val="1"/>
        <w:spacing w:before="0" w:beforeAutospacing="0" w:after="0" w:afterAutospacing="0" w:line="276" w:lineRule="auto"/>
        <w:jc w:val="center"/>
        <w:rPr>
          <w:rFonts w:ascii="Times New Roman" w:hAnsi="Times New Roman" w:cs="Times New Roman"/>
          <w:color w:val="auto"/>
          <w:sz w:val="24"/>
          <w:szCs w:val="24"/>
        </w:rPr>
      </w:pPr>
      <w:r w:rsidRPr="00F1319C">
        <w:rPr>
          <w:rFonts w:ascii="Times New Roman" w:hAnsi="Times New Roman" w:cs="Times New Roman"/>
          <w:color w:val="auto"/>
          <w:sz w:val="24"/>
          <w:szCs w:val="24"/>
        </w:rPr>
        <w:t xml:space="preserve"> РЕСПУБЛИКИ КОМИ</w:t>
      </w:r>
    </w:p>
    <w:p w:rsidR="00E516B4" w:rsidRPr="00F1319C" w:rsidRDefault="00E516B4" w:rsidP="009D67E6">
      <w:pPr>
        <w:pStyle w:val="1"/>
        <w:spacing w:before="0" w:beforeAutospacing="0" w:after="0" w:afterAutospacing="0" w:line="276" w:lineRule="auto"/>
        <w:jc w:val="center"/>
        <w:rPr>
          <w:rFonts w:ascii="Times New Roman" w:hAnsi="Times New Roman" w:cs="Times New Roman"/>
          <w:color w:val="aut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2565AD" w:rsidRPr="00F1319C" w:rsidTr="002565AD">
        <w:tc>
          <w:tcPr>
            <w:tcW w:w="9356" w:type="dxa"/>
            <w:tcBorders>
              <w:top w:val="single" w:sz="4" w:space="0" w:color="auto"/>
              <w:left w:val="single" w:sz="4" w:space="0" w:color="auto"/>
              <w:bottom w:val="single" w:sz="4" w:space="0" w:color="auto"/>
              <w:right w:val="single" w:sz="4" w:space="0" w:color="auto"/>
            </w:tcBorders>
            <w:shd w:val="clear" w:color="auto" w:fill="FFFF00"/>
          </w:tcPr>
          <w:p w:rsidR="002565AD" w:rsidRPr="00F1319C" w:rsidRDefault="002565AD" w:rsidP="002565AD">
            <w:pPr>
              <w:pStyle w:val="ConsPlusTitle"/>
              <w:jc w:val="both"/>
              <w:rPr>
                <w:rFonts w:ascii="Times New Roman" w:hAnsi="Times New Roman" w:cs="Times New Roman"/>
                <w:sz w:val="24"/>
                <w:szCs w:val="24"/>
              </w:rPr>
            </w:pPr>
            <w:bookmarkStart w:id="49" w:name="минкульт1"/>
            <w:bookmarkEnd w:id="49"/>
            <w:r w:rsidRPr="00F1319C">
              <w:rPr>
                <w:rFonts w:ascii="Times New Roman" w:hAnsi="Times New Roman" w:cs="Times New Roman"/>
                <w:i/>
                <w:iCs/>
                <w:sz w:val="24"/>
                <w:szCs w:val="24"/>
              </w:rPr>
              <w:t>Предоставление из республиканского бюджета Республики Коми грантов в форме субсидий субъектам предпринимательской деятельности для поддержки проектов в сфере въездного и внутреннего туризма на территории Республики Коми</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shd w:val="clear" w:color="auto" w:fill="DDD9C3"/>
          </w:tcPr>
          <w:p w:rsidR="002565AD" w:rsidRPr="00F1319C" w:rsidRDefault="002565AD" w:rsidP="002565AD">
            <w:pPr>
              <w:tabs>
                <w:tab w:val="left" w:pos="709"/>
              </w:tabs>
              <w:autoSpaceDE w:val="0"/>
              <w:autoSpaceDN w:val="0"/>
              <w:adjustRightInd w:val="0"/>
              <w:jc w:val="both"/>
            </w:pPr>
            <w:r w:rsidRPr="00F1319C">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tcPr>
          <w:p w:rsidR="002565AD" w:rsidRPr="00F1319C" w:rsidRDefault="002565AD" w:rsidP="002565AD">
            <w:pPr>
              <w:tabs>
                <w:tab w:val="left" w:pos="709"/>
              </w:tabs>
              <w:autoSpaceDE w:val="0"/>
              <w:autoSpaceDN w:val="0"/>
              <w:adjustRightInd w:val="0"/>
              <w:jc w:val="both"/>
            </w:pPr>
            <w:r w:rsidRPr="00F1319C">
              <w:t>Постановление Правительства Республики Коми от 30 декабря 2011 г. N 651</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shd w:val="clear" w:color="auto" w:fill="DDD9C3"/>
          </w:tcPr>
          <w:p w:rsidR="002565AD" w:rsidRPr="00F1319C" w:rsidRDefault="002565AD" w:rsidP="002565AD">
            <w:pPr>
              <w:tabs>
                <w:tab w:val="left" w:pos="709"/>
              </w:tabs>
              <w:autoSpaceDE w:val="0"/>
              <w:autoSpaceDN w:val="0"/>
              <w:adjustRightInd w:val="0"/>
              <w:jc w:val="both"/>
            </w:pPr>
            <w:r w:rsidRPr="00F1319C">
              <w:rPr>
                <w:b/>
              </w:rPr>
              <w:t>Получатели поддержки и основные условия ее предоставления</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tcPr>
          <w:p w:rsidR="002565AD" w:rsidRPr="00F1319C" w:rsidRDefault="002565AD" w:rsidP="00F006BE">
            <w:pPr>
              <w:tabs>
                <w:tab w:val="left" w:pos="709"/>
              </w:tabs>
              <w:autoSpaceDE w:val="0"/>
              <w:autoSpaceDN w:val="0"/>
              <w:adjustRightInd w:val="0"/>
              <w:jc w:val="both"/>
            </w:pPr>
            <w:r w:rsidRPr="00F1319C">
              <w:t>Юридические лица (за исключением государственных (муниципальных) учреждений), в том числе социально ориентированные некоммерческие организации, зарегистрированные и осуществляющие на территории Республики Коми в соответствии с учредительными документами виды деятельности, предусмотренные ст</w:t>
            </w:r>
            <w:r w:rsidR="00F006BE">
              <w:t>атьей 31.1 Федерального закона «</w:t>
            </w:r>
            <w:r w:rsidRPr="00F1319C">
              <w:t>О некоммерческих организациях</w:t>
            </w:r>
            <w:r w:rsidR="00F006BE">
              <w:t>»</w:t>
            </w:r>
            <w:r w:rsidRPr="00F1319C">
              <w:t xml:space="preserve"> и ст</w:t>
            </w:r>
            <w:r w:rsidR="00F006BE">
              <w:t>атьей 4 Закона Республики Коми «</w:t>
            </w:r>
            <w:r w:rsidRPr="00F1319C">
              <w:t>О некоторых вопросах поддержки социально ориентированных некоммерческих организаций</w:t>
            </w:r>
            <w:r w:rsidR="00F006BE">
              <w:t>»</w:t>
            </w:r>
            <w:r w:rsidRPr="00F1319C">
              <w:t>, не являющиеся государственными (муниципальными) учреждениями (далее - социально ориентированные некоммерческие организации); индивидуальные предприниматели.</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shd w:val="clear" w:color="auto" w:fill="DDD9C3"/>
          </w:tcPr>
          <w:p w:rsidR="002565AD" w:rsidRPr="00F1319C" w:rsidRDefault="002565AD" w:rsidP="002565AD">
            <w:pPr>
              <w:tabs>
                <w:tab w:val="left" w:pos="709"/>
              </w:tabs>
              <w:autoSpaceDE w:val="0"/>
              <w:autoSpaceDN w:val="0"/>
              <w:adjustRightInd w:val="0"/>
              <w:jc w:val="both"/>
            </w:pPr>
            <w:r w:rsidRPr="00F1319C">
              <w:rPr>
                <w:b/>
              </w:rPr>
              <w:t>Размер поддержки</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tcPr>
          <w:p w:rsidR="002565AD" w:rsidRPr="00F1319C" w:rsidRDefault="002565AD" w:rsidP="002565AD">
            <w:pPr>
              <w:tabs>
                <w:tab w:val="left" w:pos="709"/>
              </w:tabs>
              <w:autoSpaceDE w:val="0"/>
              <w:autoSpaceDN w:val="0"/>
              <w:adjustRightInd w:val="0"/>
              <w:jc w:val="both"/>
            </w:pPr>
            <w:r w:rsidRPr="00F1319C">
              <w:t xml:space="preserve">Размеры и источники </w:t>
            </w:r>
            <w:proofErr w:type="spellStart"/>
            <w:r w:rsidRPr="00F1319C">
              <w:t>софинансирования</w:t>
            </w:r>
            <w:proofErr w:type="spellEnd"/>
            <w:r w:rsidRPr="00F1319C">
              <w:t xml:space="preserve"> расходов, направления расходования средств грантов определяются ежегодно Министерством культуры, туризма и архивного дела Республики Коми</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shd w:val="clear" w:color="auto" w:fill="DDD9C3"/>
          </w:tcPr>
          <w:p w:rsidR="002565AD" w:rsidRPr="00F1319C" w:rsidRDefault="002565AD" w:rsidP="002565AD">
            <w:pPr>
              <w:tabs>
                <w:tab w:val="left" w:pos="709"/>
              </w:tabs>
              <w:autoSpaceDE w:val="0"/>
              <w:autoSpaceDN w:val="0"/>
              <w:adjustRightInd w:val="0"/>
              <w:jc w:val="both"/>
              <w:rPr>
                <w:b/>
              </w:rPr>
            </w:pPr>
            <w:r w:rsidRPr="00F1319C">
              <w:rPr>
                <w:b/>
              </w:rPr>
              <w:t>Способ отбора субъектов для поддержки</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tcPr>
          <w:p w:rsidR="002565AD" w:rsidRPr="00F1319C" w:rsidRDefault="002565AD" w:rsidP="002565AD">
            <w:pPr>
              <w:tabs>
                <w:tab w:val="left" w:pos="709"/>
              </w:tabs>
              <w:autoSpaceDE w:val="0"/>
              <w:autoSpaceDN w:val="0"/>
              <w:adjustRightInd w:val="0"/>
              <w:jc w:val="both"/>
            </w:pPr>
            <w:r w:rsidRPr="00F1319C">
              <w:t xml:space="preserve">Конкурсный отбор </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shd w:val="clear" w:color="auto" w:fill="DDD9C3"/>
          </w:tcPr>
          <w:p w:rsidR="002565AD" w:rsidRPr="00F1319C" w:rsidRDefault="002565AD" w:rsidP="002565AD">
            <w:pPr>
              <w:tabs>
                <w:tab w:val="left" w:pos="709"/>
              </w:tabs>
              <w:autoSpaceDE w:val="0"/>
              <w:autoSpaceDN w:val="0"/>
              <w:adjustRightInd w:val="0"/>
              <w:jc w:val="both"/>
              <w:rPr>
                <w:b/>
              </w:rPr>
            </w:pPr>
            <w:r w:rsidRPr="00F1319C">
              <w:rPr>
                <w:b/>
              </w:rPr>
              <w:t>Ограничения в размере поддержки</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tcPr>
          <w:p w:rsidR="002565AD" w:rsidRPr="00F1319C" w:rsidRDefault="002565AD" w:rsidP="002565AD">
            <w:pPr>
              <w:tabs>
                <w:tab w:val="left" w:pos="709"/>
              </w:tabs>
              <w:autoSpaceDE w:val="0"/>
              <w:autoSpaceDN w:val="0"/>
              <w:adjustRightInd w:val="0"/>
              <w:jc w:val="both"/>
            </w:pPr>
            <w:r w:rsidRPr="00F1319C">
              <w:t>Субсидия предоставляется в пределах средств, предусмотренных законом о республиканском бюджете Республики Коми</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shd w:val="clear" w:color="auto" w:fill="DDD9C3"/>
          </w:tcPr>
          <w:p w:rsidR="002565AD" w:rsidRPr="00F1319C" w:rsidRDefault="002565AD" w:rsidP="002565AD">
            <w:pPr>
              <w:tabs>
                <w:tab w:val="left" w:pos="709"/>
                <w:tab w:val="left" w:pos="4980"/>
              </w:tabs>
              <w:autoSpaceDE w:val="0"/>
              <w:autoSpaceDN w:val="0"/>
              <w:adjustRightInd w:val="0"/>
              <w:jc w:val="both"/>
            </w:pPr>
            <w:r w:rsidRPr="00F1319C">
              <w:rPr>
                <w:b/>
              </w:rPr>
              <w:t>Перечень предоставляемых  документов</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tcPr>
          <w:p w:rsidR="002565AD" w:rsidRPr="00F1319C" w:rsidRDefault="002565AD" w:rsidP="00F006BE">
            <w:pPr>
              <w:tabs>
                <w:tab w:val="left" w:pos="709"/>
              </w:tabs>
              <w:autoSpaceDE w:val="0"/>
              <w:autoSpaceDN w:val="0"/>
              <w:adjustRightInd w:val="0"/>
              <w:jc w:val="both"/>
            </w:pPr>
            <w:r w:rsidRPr="00F1319C">
              <w:t>Для участия в Конкурсном отборе соискатель представляет в Министерство заявку и прилагаемые к ней документы, перечень которых утверждается Министерством и размещается на официальном сайте Министерства в информаци</w:t>
            </w:r>
            <w:r w:rsidR="00F006BE">
              <w:t>онно-телекоммуникационной сети «</w:t>
            </w:r>
            <w:r w:rsidRPr="00F1319C">
              <w:t>Интернет</w:t>
            </w:r>
            <w:r w:rsidR="00F006BE">
              <w:t>»</w:t>
            </w:r>
            <w:r w:rsidRPr="00F1319C">
              <w:t xml:space="preserve"> </w:t>
            </w:r>
            <w:hyperlink r:id="rId70" w:history="1">
              <w:r w:rsidR="005D77F1" w:rsidRPr="00F1319C">
                <w:rPr>
                  <w:rStyle w:val="a3"/>
                  <w:color w:val="auto"/>
                </w:rPr>
                <w:t>www.mincult.rkomi.ru</w:t>
              </w:r>
            </w:hyperlink>
            <w:r w:rsidRPr="00F1319C">
              <w:t xml:space="preserve"> не менее чем за 5 рабочих дней до начала приема заявок. </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shd w:val="clear" w:color="auto" w:fill="DDD9C3"/>
          </w:tcPr>
          <w:p w:rsidR="002565AD" w:rsidRPr="00F1319C" w:rsidRDefault="002565AD" w:rsidP="002565AD">
            <w:pPr>
              <w:tabs>
                <w:tab w:val="left" w:pos="709"/>
              </w:tabs>
              <w:autoSpaceDE w:val="0"/>
              <w:autoSpaceDN w:val="0"/>
              <w:adjustRightInd w:val="0"/>
              <w:jc w:val="both"/>
            </w:pPr>
            <w:r w:rsidRPr="00F1319C">
              <w:rPr>
                <w:b/>
              </w:rPr>
              <w:t>Место предоставления документов</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tcPr>
          <w:p w:rsidR="002565AD" w:rsidRPr="00F1319C" w:rsidRDefault="002565AD" w:rsidP="002565AD">
            <w:pPr>
              <w:tabs>
                <w:tab w:val="left" w:pos="709"/>
              </w:tabs>
              <w:autoSpaceDE w:val="0"/>
              <w:autoSpaceDN w:val="0"/>
              <w:adjustRightInd w:val="0"/>
              <w:jc w:val="both"/>
            </w:pPr>
            <w:r w:rsidRPr="00F1319C">
              <w:t>Министерство культуры, туризма и архивного дела  Республики Коми по адресу: 167981, г.Сыктывкар, ул.Ленина, 73</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shd w:val="clear" w:color="auto" w:fill="DDD9C3"/>
          </w:tcPr>
          <w:p w:rsidR="002565AD" w:rsidRPr="00F1319C" w:rsidRDefault="002565AD" w:rsidP="002565AD">
            <w:pPr>
              <w:tabs>
                <w:tab w:val="left" w:pos="709"/>
              </w:tabs>
              <w:autoSpaceDE w:val="0"/>
              <w:autoSpaceDN w:val="0"/>
              <w:adjustRightInd w:val="0"/>
              <w:jc w:val="both"/>
            </w:pPr>
            <w:r w:rsidRPr="00F1319C">
              <w:rPr>
                <w:b/>
              </w:rPr>
              <w:t>Контактное лицо</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tcPr>
          <w:p w:rsidR="002565AD" w:rsidRPr="00F1319C" w:rsidRDefault="002565AD" w:rsidP="002565AD">
            <w:pPr>
              <w:tabs>
                <w:tab w:val="left" w:pos="709"/>
              </w:tabs>
              <w:autoSpaceDE w:val="0"/>
              <w:autoSpaceDN w:val="0"/>
              <w:adjustRightInd w:val="0"/>
              <w:jc w:val="both"/>
            </w:pPr>
            <w:r w:rsidRPr="00F1319C">
              <w:lastRenderedPageBreak/>
              <w:t xml:space="preserve">Начальник отдела координации туристской деятельности Макарова Наталья Дмитриевна: тел. (8212) 287-564, </w:t>
            </w:r>
            <w:proofErr w:type="spellStart"/>
            <w:r w:rsidRPr="00F1319C">
              <w:t>e-mail</w:t>
            </w:r>
            <w:proofErr w:type="spellEnd"/>
            <w:r w:rsidRPr="00F1319C">
              <w:t>: n.d.makarova@mincult.rkomi.ru</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shd w:val="clear" w:color="auto" w:fill="DDD9C3"/>
          </w:tcPr>
          <w:p w:rsidR="002565AD" w:rsidRPr="00F1319C" w:rsidRDefault="002565AD" w:rsidP="002565AD">
            <w:pPr>
              <w:tabs>
                <w:tab w:val="left" w:pos="709"/>
              </w:tabs>
              <w:autoSpaceDE w:val="0"/>
              <w:autoSpaceDN w:val="0"/>
              <w:adjustRightInd w:val="0"/>
              <w:jc w:val="both"/>
            </w:pPr>
            <w:r w:rsidRPr="00F1319C">
              <w:rPr>
                <w:b/>
              </w:rPr>
              <w:t>Источники получения информации о поддержке</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tcPr>
          <w:p w:rsidR="002565AD" w:rsidRPr="00F1319C" w:rsidRDefault="002565AD" w:rsidP="002565AD">
            <w:pPr>
              <w:tabs>
                <w:tab w:val="left" w:pos="709"/>
              </w:tabs>
              <w:autoSpaceDE w:val="0"/>
              <w:autoSpaceDN w:val="0"/>
              <w:adjustRightInd w:val="0"/>
              <w:jc w:val="both"/>
            </w:pPr>
            <w:r w:rsidRPr="00F1319C">
              <w:t>В информационно-телекоммуникационной сети Интернет: на официальном сайте Министерства культуры, туризма и архивного  дела Республики Коми (</w:t>
            </w:r>
            <w:hyperlink r:id="rId71" w:history="1">
              <w:r w:rsidRPr="00F1319C">
                <w:rPr>
                  <w:rStyle w:val="a3"/>
                  <w:color w:val="auto"/>
                </w:rPr>
                <w:t>www.mincult.rkomi.ru</w:t>
              </w:r>
            </w:hyperlink>
            <w:r w:rsidRPr="00F1319C">
              <w:t xml:space="preserve">). </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shd w:val="clear" w:color="auto" w:fill="DDD9C3"/>
          </w:tcPr>
          <w:p w:rsidR="002565AD" w:rsidRPr="00F1319C" w:rsidRDefault="002565AD" w:rsidP="002565AD">
            <w:pPr>
              <w:tabs>
                <w:tab w:val="left" w:pos="709"/>
              </w:tabs>
              <w:autoSpaceDE w:val="0"/>
              <w:autoSpaceDN w:val="0"/>
              <w:adjustRightInd w:val="0"/>
              <w:jc w:val="both"/>
              <w:rPr>
                <w:b/>
              </w:rPr>
            </w:pPr>
            <w:r w:rsidRPr="00F1319C">
              <w:rPr>
                <w:b/>
              </w:rPr>
              <w:t>Дополнительная информация</w:t>
            </w:r>
          </w:p>
        </w:tc>
      </w:tr>
      <w:tr w:rsidR="002565AD" w:rsidRPr="00F1319C" w:rsidTr="002565AD">
        <w:tc>
          <w:tcPr>
            <w:tcW w:w="9356" w:type="dxa"/>
            <w:tcBorders>
              <w:top w:val="single" w:sz="4" w:space="0" w:color="auto"/>
              <w:left w:val="single" w:sz="4" w:space="0" w:color="auto"/>
              <w:bottom w:val="single" w:sz="4" w:space="0" w:color="auto"/>
              <w:right w:val="single" w:sz="4" w:space="0" w:color="auto"/>
            </w:tcBorders>
          </w:tcPr>
          <w:p w:rsidR="002565AD" w:rsidRPr="00F1319C" w:rsidRDefault="002565AD" w:rsidP="002565AD">
            <w:pPr>
              <w:tabs>
                <w:tab w:val="left" w:pos="709"/>
              </w:tabs>
              <w:autoSpaceDE w:val="0"/>
              <w:autoSpaceDN w:val="0"/>
              <w:adjustRightInd w:val="0"/>
              <w:jc w:val="both"/>
            </w:pPr>
            <w:r w:rsidRPr="00F1319C">
              <w:t>Сроки проведения конкурсного отбора определяются ежегодно Министерством культуры, туризма и архивного дела Республики Коми.</w:t>
            </w:r>
          </w:p>
        </w:tc>
      </w:tr>
    </w:tbl>
    <w:p w:rsidR="00E516B4" w:rsidRPr="00F1319C" w:rsidRDefault="00E516B4" w:rsidP="009D67E6">
      <w:pPr>
        <w:pStyle w:val="1"/>
        <w:spacing w:before="0" w:beforeAutospacing="0" w:after="0" w:afterAutospacing="0" w:line="276" w:lineRule="auto"/>
        <w:jc w:val="center"/>
        <w:rPr>
          <w:rFonts w:ascii="Times New Roman" w:hAnsi="Times New Roman" w:cs="Times New Roman"/>
          <w:color w:val="aut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F1319C" w:rsidRPr="00F1319C" w:rsidTr="00515200">
        <w:trPr>
          <w:trHeight w:val="371"/>
        </w:trPr>
        <w:tc>
          <w:tcPr>
            <w:tcW w:w="9356" w:type="dxa"/>
            <w:tcBorders>
              <w:top w:val="single" w:sz="4" w:space="0" w:color="auto"/>
              <w:left w:val="single" w:sz="4" w:space="0" w:color="auto"/>
              <w:bottom w:val="single" w:sz="4" w:space="0" w:color="auto"/>
              <w:right w:val="single" w:sz="4" w:space="0" w:color="auto"/>
            </w:tcBorders>
            <w:shd w:val="clear" w:color="auto" w:fill="FFFF00"/>
          </w:tcPr>
          <w:p w:rsidR="00515200" w:rsidRPr="00F1319C" w:rsidRDefault="00515200" w:rsidP="00515200">
            <w:pPr>
              <w:autoSpaceDE w:val="0"/>
              <w:autoSpaceDN w:val="0"/>
              <w:adjustRightInd w:val="0"/>
              <w:jc w:val="both"/>
              <w:rPr>
                <w:b/>
                <w:bCs/>
                <w:i/>
              </w:rPr>
            </w:pPr>
            <w:bookmarkStart w:id="50" w:name="минкульт2"/>
            <w:bookmarkStart w:id="51" w:name="минкульт3"/>
            <w:bookmarkEnd w:id="50"/>
            <w:bookmarkEnd w:id="51"/>
            <w:r w:rsidRPr="00F1319C">
              <w:rPr>
                <w:b/>
                <w:i/>
                <w:iCs/>
              </w:rPr>
              <w:t xml:space="preserve">Предоставление из республиканского бюджета Республики Коми субсидий (грантов) </w:t>
            </w:r>
            <w:r w:rsidRPr="00F1319C">
              <w:rPr>
                <w:b/>
                <w:i/>
              </w:rPr>
              <w:t>социально ориентированных некоммерческих организаций в сфере культуры и искусства</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shd w:val="clear" w:color="auto" w:fill="DDD9C3"/>
          </w:tcPr>
          <w:p w:rsidR="00515200" w:rsidRPr="00F1319C" w:rsidRDefault="00515200" w:rsidP="00515200">
            <w:pPr>
              <w:jc w:val="both"/>
              <w:rPr>
                <w:b/>
              </w:rPr>
            </w:pPr>
            <w:r w:rsidRPr="00F1319C">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tcPr>
          <w:p w:rsidR="00515200" w:rsidRPr="00F1319C" w:rsidRDefault="00515200" w:rsidP="00515200">
            <w:pPr>
              <w:jc w:val="both"/>
              <w:rPr>
                <w:highlight w:val="red"/>
              </w:rPr>
            </w:pPr>
            <w:r w:rsidRPr="00F1319C">
              <w:t>Постановление Правительства Республики Коми от 9 июня 2015 г. № 253 «Об утверждении порядка предоставления на конкурсной основе субсидий из республиканского бюджета Республики Коми социально ориентированным некоммерческим организациям, осуществляющим деятельность на территории Республики Коми в сфере культуры и искусства».</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shd w:val="clear" w:color="auto" w:fill="DDD9C3"/>
          </w:tcPr>
          <w:p w:rsidR="00515200" w:rsidRPr="00F1319C" w:rsidRDefault="00515200" w:rsidP="00515200">
            <w:pPr>
              <w:jc w:val="both"/>
              <w:rPr>
                <w:b/>
              </w:rPr>
            </w:pPr>
            <w:r w:rsidRPr="00F1319C">
              <w:rPr>
                <w:b/>
              </w:rPr>
              <w:t>Получатели поддержки и основные условия ее предоставления</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tcPr>
          <w:p w:rsidR="00515200" w:rsidRPr="00F1319C" w:rsidRDefault="00515200" w:rsidP="00515200">
            <w:pPr>
              <w:autoSpaceDE w:val="0"/>
              <w:autoSpaceDN w:val="0"/>
              <w:adjustRightInd w:val="0"/>
              <w:jc w:val="both"/>
            </w:pPr>
            <w:r w:rsidRPr="00F1319C">
              <w:rPr>
                <w:rFonts w:eastAsiaTheme="minorHAnsi"/>
                <w:lang w:eastAsia="en-US"/>
              </w:rPr>
              <w:t xml:space="preserve">Получатели поддержки: социально ориентированным некоммерческим организациям, осуществляющим деятельность на территории Республики Коми в соответствии со </w:t>
            </w:r>
            <w:hyperlink r:id="rId72" w:history="1">
              <w:r w:rsidRPr="00F1319C">
                <w:rPr>
                  <w:rFonts w:eastAsiaTheme="minorHAnsi"/>
                  <w:lang w:eastAsia="en-US"/>
                </w:rPr>
                <w:t>статьей 31.1</w:t>
              </w:r>
            </w:hyperlink>
            <w:r w:rsidRPr="00F1319C">
              <w:rPr>
                <w:rFonts w:eastAsiaTheme="minorHAnsi"/>
                <w:lang w:eastAsia="en-US"/>
              </w:rPr>
              <w:t xml:space="preserve"> Федерального закона </w:t>
            </w:r>
            <w:r w:rsidR="00F006BE">
              <w:rPr>
                <w:rFonts w:eastAsiaTheme="minorHAnsi"/>
                <w:lang w:eastAsia="en-US"/>
              </w:rPr>
              <w:t>«</w:t>
            </w:r>
            <w:r w:rsidRPr="00F1319C">
              <w:rPr>
                <w:rFonts w:eastAsiaTheme="minorHAnsi"/>
                <w:lang w:eastAsia="en-US"/>
              </w:rPr>
              <w:t>О некоммерческих организациях</w:t>
            </w:r>
            <w:r w:rsidR="00F006BE">
              <w:rPr>
                <w:rFonts w:eastAsiaTheme="minorHAnsi"/>
                <w:lang w:eastAsia="en-US"/>
              </w:rPr>
              <w:t>»</w:t>
            </w:r>
            <w:r w:rsidRPr="00F1319C">
              <w:rPr>
                <w:rFonts w:eastAsiaTheme="minorHAnsi"/>
                <w:lang w:eastAsia="en-US"/>
              </w:rPr>
              <w:t xml:space="preserve"> по предусмотренным учредительными документами видам деятельности в сфере культуры и искусства и не являющимся государственными (муниципальными) учреждениями.</w:t>
            </w:r>
          </w:p>
          <w:p w:rsidR="00515200" w:rsidRPr="00F1319C" w:rsidRDefault="00515200" w:rsidP="00515200">
            <w:pPr>
              <w:tabs>
                <w:tab w:val="left" w:pos="709"/>
              </w:tabs>
              <w:autoSpaceDE w:val="0"/>
              <w:autoSpaceDN w:val="0"/>
              <w:adjustRightInd w:val="0"/>
              <w:jc w:val="both"/>
            </w:pPr>
            <w:r w:rsidRPr="00F1319C">
              <w:t>Приоритетные направления конкурсного отбора:</w:t>
            </w:r>
          </w:p>
          <w:p w:rsidR="00515200" w:rsidRPr="00F1319C" w:rsidRDefault="00515200" w:rsidP="005D77F1">
            <w:pPr>
              <w:numPr>
                <w:ilvl w:val="0"/>
                <w:numId w:val="1"/>
              </w:numPr>
              <w:tabs>
                <w:tab w:val="left" w:pos="318"/>
              </w:tabs>
              <w:autoSpaceDE w:val="0"/>
              <w:autoSpaceDN w:val="0"/>
              <w:adjustRightInd w:val="0"/>
              <w:ind w:left="0" w:firstLine="0"/>
              <w:contextualSpacing/>
              <w:jc w:val="both"/>
            </w:pPr>
            <w:r w:rsidRPr="00F1319C">
              <w:t>проекты в сфере культуры и искусства, направленные на поддержку и развитие профессионального искусства, традиционной национальной культуры и народного творчества Республики Коми;</w:t>
            </w:r>
          </w:p>
          <w:p w:rsidR="00515200" w:rsidRPr="00F1319C" w:rsidRDefault="00515200" w:rsidP="005D77F1">
            <w:pPr>
              <w:numPr>
                <w:ilvl w:val="0"/>
                <w:numId w:val="1"/>
              </w:numPr>
              <w:tabs>
                <w:tab w:val="left" w:pos="318"/>
              </w:tabs>
              <w:ind w:left="0" w:firstLine="0"/>
              <w:contextualSpacing/>
              <w:jc w:val="both"/>
            </w:pPr>
            <w:r w:rsidRPr="00F1319C">
              <w:t xml:space="preserve">проекты, посвященные юбилейным датам выдающихся деятелей Республики Коми в области культуры и искусства. </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Субсидия предоставляется при условии:</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наличия государственной регистрации Заявителя в качестве юридического лица;</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наличия в учредительных документах Заявителя вида(</w:t>
            </w:r>
            <w:proofErr w:type="spellStart"/>
            <w:r w:rsidRPr="00F1319C">
              <w:rPr>
                <w:rFonts w:eastAsiaTheme="minorHAnsi"/>
                <w:lang w:eastAsia="en-US"/>
              </w:rPr>
              <w:t>ов</w:t>
            </w:r>
            <w:proofErr w:type="spellEnd"/>
            <w:r w:rsidRPr="00F1319C">
              <w:rPr>
                <w:rFonts w:eastAsiaTheme="minorHAnsi"/>
                <w:lang w:eastAsia="en-US"/>
              </w:rPr>
              <w:t>) деятельности в сфере культуры и искусства;</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отсутствия в отношении Заявителя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отсутствия у Заявителя на дату подачи документов на конкурсный отбор задолженности по налоговым и иным обязательным платежам в бюджеты бюджетной системы Российской Федерации либо если размер указанной задолженности не превышает 2 тыс. рублей;</w:t>
            </w:r>
          </w:p>
          <w:p w:rsidR="00515200" w:rsidRPr="00F1319C" w:rsidRDefault="00515200" w:rsidP="00515200">
            <w:pPr>
              <w:autoSpaceDE w:val="0"/>
              <w:autoSpaceDN w:val="0"/>
              <w:adjustRightInd w:val="0"/>
              <w:jc w:val="both"/>
            </w:pPr>
            <w:r w:rsidRPr="00F1319C">
              <w:rPr>
                <w:rFonts w:eastAsiaTheme="minorHAnsi"/>
                <w:lang w:eastAsia="en-US"/>
              </w:rPr>
              <w:t>отсутствия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значений показателей результативности использования субсидии и (или) иной отчетности, которая предусмотрена соглашением о предоставлении субсидии, в течение 3 последних отчетных периодов, предшествующих дате подачи заявки.</w:t>
            </w:r>
          </w:p>
        </w:tc>
      </w:tr>
      <w:tr w:rsidR="00F1319C" w:rsidRPr="00F1319C" w:rsidTr="00515200">
        <w:trPr>
          <w:trHeight w:val="274"/>
        </w:trPr>
        <w:tc>
          <w:tcPr>
            <w:tcW w:w="9356" w:type="dxa"/>
            <w:tcBorders>
              <w:top w:val="single" w:sz="4" w:space="0" w:color="auto"/>
              <w:left w:val="single" w:sz="4" w:space="0" w:color="auto"/>
              <w:bottom w:val="single" w:sz="4" w:space="0" w:color="auto"/>
              <w:right w:val="single" w:sz="4" w:space="0" w:color="auto"/>
            </w:tcBorders>
            <w:shd w:val="clear" w:color="auto" w:fill="DDD9C3"/>
          </w:tcPr>
          <w:p w:rsidR="00515200" w:rsidRPr="00F1319C" w:rsidRDefault="00515200" w:rsidP="00515200">
            <w:pPr>
              <w:jc w:val="both"/>
              <w:rPr>
                <w:b/>
              </w:rPr>
            </w:pPr>
            <w:r w:rsidRPr="00F1319C">
              <w:rPr>
                <w:b/>
              </w:rPr>
              <w:t>Размер поддержки</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tcPr>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lastRenderedPageBreak/>
              <w:t xml:space="preserve">Размер субсидии определяется Комиссией по отбору проектов, созданной Министерством (далее </w:t>
            </w:r>
            <w:r w:rsidR="005D77F1" w:rsidRPr="00F1319C">
              <w:rPr>
                <w:rFonts w:eastAsiaTheme="minorHAnsi"/>
                <w:lang w:eastAsia="en-US"/>
              </w:rPr>
              <w:t>–</w:t>
            </w:r>
            <w:r w:rsidRPr="00F1319C">
              <w:rPr>
                <w:rFonts w:eastAsiaTheme="minorHAnsi"/>
                <w:lang w:eastAsia="en-US"/>
              </w:rPr>
              <w:t xml:space="preserve"> Комиссия).</w:t>
            </w:r>
          </w:p>
          <w:p w:rsidR="00515200" w:rsidRPr="00F1319C" w:rsidRDefault="00515200" w:rsidP="00F006BE">
            <w:pPr>
              <w:autoSpaceDE w:val="0"/>
              <w:autoSpaceDN w:val="0"/>
              <w:adjustRightInd w:val="0"/>
              <w:jc w:val="both"/>
            </w:pPr>
            <w:r w:rsidRPr="00F1319C">
              <w:rPr>
                <w:rFonts w:eastAsiaTheme="minorHAnsi"/>
                <w:lang w:eastAsia="en-US"/>
              </w:rPr>
              <w:t>Субсидия предоставляется в пределах средств, предусмотренных законом о республиканском бюджете Республики Коми на очередной финансовый год и плановый период по целевой статье расходов республиканско</w:t>
            </w:r>
            <w:r w:rsidR="00F006BE">
              <w:rPr>
                <w:rFonts w:eastAsiaTheme="minorHAnsi"/>
                <w:lang w:eastAsia="en-US"/>
              </w:rPr>
              <w:t>го бюджета Республики Коми «</w:t>
            </w:r>
            <w:r w:rsidRPr="00F1319C">
              <w:rPr>
                <w:rFonts w:eastAsiaTheme="minorHAnsi"/>
                <w:lang w:eastAsia="en-US"/>
              </w:rPr>
              <w:t>Привлечение социально ориентированных некоммерческих организаций к работе по приоритетным направлениям в области культуры, искусства, а также духовного развития личности</w:t>
            </w:r>
            <w:r w:rsidR="00F006BE">
              <w:rPr>
                <w:rFonts w:eastAsiaTheme="minorHAnsi"/>
                <w:lang w:eastAsia="en-US"/>
              </w:rPr>
              <w:t>»</w:t>
            </w:r>
            <w:r w:rsidRPr="00F1319C">
              <w:rPr>
                <w:rFonts w:eastAsiaTheme="minorHAnsi"/>
                <w:lang w:eastAsia="en-US"/>
              </w:rPr>
              <w:t xml:space="preserve"> на реализацию </w:t>
            </w:r>
            <w:hyperlink r:id="rId73" w:history="1">
              <w:r w:rsidRPr="00F1319C">
                <w:rPr>
                  <w:rFonts w:eastAsiaTheme="minorHAnsi"/>
                  <w:lang w:eastAsia="en-US"/>
                </w:rPr>
                <w:t>подпрограммы</w:t>
              </w:r>
            </w:hyperlink>
            <w:r w:rsidRPr="00F1319C">
              <w:rPr>
                <w:rFonts w:eastAsiaTheme="minorHAnsi"/>
                <w:lang w:eastAsia="en-US"/>
              </w:rPr>
              <w:t xml:space="preserve"> </w:t>
            </w:r>
            <w:r w:rsidR="00F006BE">
              <w:rPr>
                <w:rFonts w:eastAsiaTheme="minorHAnsi"/>
                <w:lang w:eastAsia="en-US"/>
              </w:rPr>
              <w:t>«</w:t>
            </w:r>
            <w:r w:rsidRPr="00F1319C">
              <w:rPr>
                <w:rFonts w:eastAsiaTheme="minorHAnsi"/>
                <w:lang w:eastAsia="en-US"/>
              </w:rPr>
              <w:t>Поддержка социально ориентированных некоммерческих организаций</w:t>
            </w:r>
            <w:r w:rsidR="00F006BE">
              <w:rPr>
                <w:rFonts w:eastAsiaTheme="minorHAnsi"/>
                <w:lang w:eastAsia="en-US"/>
              </w:rPr>
              <w:t>»</w:t>
            </w:r>
            <w:r w:rsidRPr="00F1319C">
              <w:rPr>
                <w:rFonts w:eastAsiaTheme="minorHAnsi"/>
                <w:lang w:eastAsia="en-US"/>
              </w:rPr>
              <w:t xml:space="preserve"> Государственной программы Республики Коми </w:t>
            </w:r>
            <w:r w:rsidR="00F006BE">
              <w:rPr>
                <w:rFonts w:eastAsiaTheme="minorHAnsi"/>
                <w:lang w:eastAsia="en-US"/>
              </w:rPr>
              <w:t>«</w:t>
            </w:r>
            <w:r w:rsidRPr="00F1319C">
              <w:rPr>
                <w:rFonts w:eastAsiaTheme="minorHAnsi"/>
                <w:lang w:eastAsia="en-US"/>
              </w:rPr>
              <w:t>Социальная защита населения</w:t>
            </w:r>
            <w:r w:rsidR="00F006BE">
              <w:rPr>
                <w:rFonts w:eastAsiaTheme="minorHAnsi"/>
                <w:lang w:eastAsia="en-US"/>
              </w:rPr>
              <w:t>»</w:t>
            </w:r>
            <w:r w:rsidRPr="00F1319C">
              <w:rPr>
                <w:rFonts w:eastAsiaTheme="minorHAnsi"/>
                <w:lang w:eastAsia="en-US"/>
              </w:rPr>
              <w:t xml:space="preserve">, утвержденной постановлением Правительства Республики Коми от 28 сентября 2012 г. N 412, на цели, указанные в </w:t>
            </w:r>
            <w:hyperlink r:id="rId74" w:history="1">
              <w:r w:rsidRPr="00F1319C">
                <w:rPr>
                  <w:rFonts w:eastAsiaTheme="minorHAnsi"/>
                  <w:lang w:eastAsia="en-US"/>
                </w:rPr>
                <w:t>пункте 3</w:t>
              </w:r>
            </w:hyperlink>
            <w:r w:rsidRPr="00F1319C">
              <w:rPr>
                <w:rFonts w:eastAsiaTheme="minorHAnsi"/>
                <w:lang w:eastAsia="en-US"/>
              </w:rPr>
              <w:t xml:space="preserve"> настоящего Порядка.</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shd w:val="clear" w:color="auto" w:fill="DDD9C3"/>
          </w:tcPr>
          <w:p w:rsidR="00515200" w:rsidRPr="00F1319C" w:rsidRDefault="00515200" w:rsidP="00515200">
            <w:pPr>
              <w:jc w:val="both"/>
              <w:rPr>
                <w:b/>
                <w:spacing w:val="-8"/>
              </w:rPr>
            </w:pPr>
            <w:r w:rsidRPr="00F1319C">
              <w:rPr>
                <w:b/>
              </w:rPr>
              <w:t>Способ отбора субъектов для поддержки</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tcPr>
          <w:p w:rsidR="00515200" w:rsidRPr="00F1319C" w:rsidRDefault="00515200" w:rsidP="00515200">
            <w:pPr>
              <w:jc w:val="both"/>
            </w:pPr>
            <w:r w:rsidRPr="00F1319C">
              <w:t xml:space="preserve">Конкурсный отбор </w:t>
            </w:r>
          </w:p>
        </w:tc>
      </w:tr>
      <w:tr w:rsidR="00F1319C" w:rsidRPr="00F1319C" w:rsidTr="00515200">
        <w:trPr>
          <w:trHeight w:val="291"/>
        </w:trPr>
        <w:tc>
          <w:tcPr>
            <w:tcW w:w="9356" w:type="dxa"/>
            <w:tcBorders>
              <w:top w:val="single" w:sz="4" w:space="0" w:color="auto"/>
              <w:left w:val="single" w:sz="4" w:space="0" w:color="auto"/>
              <w:bottom w:val="single" w:sz="4" w:space="0" w:color="auto"/>
              <w:right w:val="single" w:sz="4" w:space="0" w:color="auto"/>
            </w:tcBorders>
            <w:shd w:val="clear" w:color="auto" w:fill="DDD9C3"/>
          </w:tcPr>
          <w:p w:rsidR="00515200" w:rsidRPr="00F1319C" w:rsidRDefault="00515200" w:rsidP="00515200">
            <w:pPr>
              <w:jc w:val="both"/>
              <w:rPr>
                <w:b/>
              </w:rPr>
            </w:pPr>
            <w:r w:rsidRPr="00F1319C">
              <w:rPr>
                <w:b/>
              </w:rPr>
              <w:t>Ограничения в размере поддержки</w:t>
            </w:r>
          </w:p>
        </w:tc>
      </w:tr>
      <w:tr w:rsidR="00F1319C" w:rsidRPr="00F1319C" w:rsidTr="00515200">
        <w:trPr>
          <w:trHeight w:val="422"/>
        </w:trPr>
        <w:tc>
          <w:tcPr>
            <w:tcW w:w="9356" w:type="dxa"/>
            <w:tcBorders>
              <w:top w:val="single" w:sz="4" w:space="0" w:color="auto"/>
              <w:left w:val="single" w:sz="4" w:space="0" w:color="auto"/>
              <w:bottom w:val="single" w:sz="4" w:space="0" w:color="auto"/>
              <w:right w:val="single" w:sz="4" w:space="0" w:color="auto"/>
            </w:tcBorders>
          </w:tcPr>
          <w:p w:rsidR="00515200" w:rsidRPr="00F1319C" w:rsidRDefault="00515200" w:rsidP="00515200">
            <w:pPr>
              <w:autoSpaceDE w:val="0"/>
              <w:autoSpaceDN w:val="0"/>
              <w:adjustRightInd w:val="0"/>
              <w:jc w:val="both"/>
            </w:pPr>
            <w:r w:rsidRPr="00F1319C">
              <w:rPr>
                <w:rFonts w:eastAsiaTheme="minorHAnsi"/>
                <w:lang w:eastAsia="en-US"/>
              </w:rPr>
              <w:t>Субсидия предоставляется в пределах средств, предусмотренных законом о республиканском бюджете Республики Коми</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shd w:val="clear" w:color="auto" w:fill="DDD9C3"/>
          </w:tcPr>
          <w:p w:rsidR="00515200" w:rsidRPr="00F1319C" w:rsidRDefault="00515200" w:rsidP="00515200">
            <w:pPr>
              <w:jc w:val="both"/>
              <w:rPr>
                <w:b/>
                <w:spacing w:val="-6"/>
              </w:rPr>
            </w:pPr>
            <w:r w:rsidRPr="00F1319C">
              <w:rPr>
                <w:b/>
              </w:rPr>
              <w:t>Перечень предоставляемых  документов</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tcPr>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Заявка по форме, установленной приказом Министерства.</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К заявке прилагаются следующие документы:</w:t>
            </w:r>
          </w:p>
          <w:p w:rsidR="00515200" w:rsidRPr="00F1319C" w:rsidRDefault="00515200" w:rsidP="00515200">
            <w:pPr>
              <w:widowControl w:val="0"/>
              <w:autoSpaceDE w:val="0"/>
              <w:autoSpaceDN w:val="0"/>
              <w:adjustRightInd w:val="0"/>
              <w:jc w:val="both"/>
              <w:rPr>
                <w:rFonts w:eastAsiaTheme="minorHAnsi"/>
                <w:lang w:eastAsia="en-US"/>
              </w:rPr>
            </w:pPr>
            <w:r w:rsidRPr="00706728">
              <w:rPr>
                <w:b/>
                <w:bCs/>
              </w:rPr>
              <w:t>1)</w:t>
            </w:r>
            <w:r w:rsidRPr="00F1319C">
              <w:rPr>
                <w:rFonts w:eastAsiaTheme="minorHAnsi"/>
                <w:lang w:eastAsia="en-US"/>
              </w:rPr>
              <w:t xml:space="preserve"> заявление, содержащее письменное обращение Заявителя о намерении участвовать в конкурсном отборе, по форме, утвержденной Министерством;</w:t>
            </w:r>
          </w:p>
          <w:p w:rsidR="00515200" w:rsidRPr="00F1319C" w:rsidRDefault="00515200" w:rsidP="00515200">
            <w:pPr>
              <w:autoSpaceDE w:val="0"/>
              <w:autoSpaceDN w:val="0"/>
              <w:adjustRightInd w:val="0"/>
              <w:jc w:val="both"/>
              <w:rPr>
                <w:rFonts w:eastAsiaTheme="minorHAnsi"/>
                <w:lang w:eastAsia="en-US"/>
              </w:rPr>
            </w:pPr>
            <w:r w:rsidRPr="00706728">
              <w:rPr>
                <w:b/>
                <w:bCs/>
              </w:rPr>
              <w:t>2)</w:t>
            </w:r>
            <w:r w:rsidRPr="00F1319C">
              <w:rPr>
                <w:rFonts w:eastAsiaTheme="minorHAnsi"/>
                <w:lang w:eastAsia="en-US"/>
              </w:rPr>
              <w:t xml:space="preserve"> копию устава Заявителя, заверенную Заявителем;</w:t>
            </w:r>
          </w:p>
          <w:p w:rsidR="00515200" w:rsidRPr="00F1319C" w:rsidRDefault="00515200" w:rsidP="00515200">
            <w:pPr>
              <w:autoSpaceDE w:val="0"/>
              <w:autoSpaceDN w:val="0"/>
              <w:adjustRightInd w:val="0"/>
              <w:jc w:val="both"/>
              <w:rPr>
                <w:rFonts w:eastAsiaTheme="minorHAnsi"/>
                <w:lang w:eastAsia="en-US"/>
              </w:rPr>
            </w:pPr>
            <w:r w:rsidRPr="00706728">
              <w:rPr>
                <w:b/>
                <w:bCs/>
              </w:rPr>
              <w:t>3)</w:t>
            </w:r>
            <w:r w:rsidRPr="00F1319C">
              <w:rPr>
                <w:rFonts w:eastAsiaTheme="minorHAnsi"/>
                <w:lang w:eastAsia="en-US"/>
              </w:rPr>
              <w:t xml:space="preserve"> копию утвержденного проекта Заявителя, направленного на осуществление мероприятий по направлениям, указанным в </w:t>
            </w:r>
            <w:hyperlink r:id="rId75" w:history="1">
              <w:r w:rsidRPr="00F1319C">
                <w:rPr>
                  <w:rFonts w:eastAsiaTheme="minorHAnsi"/>
                  <w:lang w:eastAsia="en-US"/>
                </w:rPr>
                <w:t>пункте 4</w:t>
              </w:r>
            </w:hyperlink>
            <w:r w:rsidRPr="00F1319C">
              <w:rPr>
                <w:rFonts w:eastAsiaTheme="minorHAnsi"/>
                <w:lang w:eastAsia="en-US"/>
              </w:rPr>
              <w:t xml:space="preserve"> настоящего Порядка, и включающего следующие разделы:</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текущее состояние реализации проекта;</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цель (цели) и задачи проекта;</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основные мероприятия, этапы и сроки реализации проекта;</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ресурсное обеспечение проекта;</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ожидаемые результаты реализации проекта и методика их оценки;</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смета планируемых затрат на реализацию проекта с указанием всех источников;</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показатели результативности и эффективности реализации проекта;</w:t>
            </w:r>
          </w:p>
          <w:p w:rsidR="00515200" w:rsidRPr="00F1319C" w:rsidRDefault="00515200" w:rsidP="00515200">
            <w:pPr>
              <w:autoSpaceDE w:val="0"/>
              <w:autoSpaceDN w:val="0"/>
              <w:adjustRightInd w:val="0"/>
              <w:jc w:val="both"/>
              <w:rPr>
                <w:rFonts w:eastAsiaTheme="minorHAnsi"/>
                <w:lang w:eastAsia="en-US"/>
              </w:rPr>
            </w:pPr>
            <w:r w:rsidRPr="00706728">
              <w:rPr>
                <w:b/>
                <w:bCs/>
              </w:rPr>
              <w:t>4)</w:t>
            </w:r>
            <w:r w:rsidRPr="00F1319C">
              <w:rPr>
                <w:rFonts w:eastAsiaTheme="minorHAnsi"/>
                <w:lang w:eastAsia="en-US"/>
              </w:rPr>
              <w:t xml:space="preserve"> опись представленных Заявителем документов с указанием номеров страниц. Нумерация страниц должна быть единой для всего пакета документов, представленных Заявителем.</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 xml:space="preserve">Один Заявитель может подать только одну заявку, в составе которой для участия в конкурсном отборе представляется только один проект по направлениям, указанным в </w:t>
            </w:r>
            <w:hyperlink r:id="rId76" w:history="1">
              <w:r w:rsidRPr="00F1319C">
                <w:rPr>
                  <w:rFonts w:eastAsiaTheme="minorHAnsi"/>
                  <w:lang w:eastAsia="en-US"/>
                </w:rPr>
                <w:t>пункте 4</w:t>
              </w:r>
            </w:hyperlink>
            <w:r w:rsidRPr="00F1319C">
              <w:rPr>
                <w:rFonts w:eastAsiaTheme="minorHAnsi"/>
                <w:lang w:eastAsia="en-US"/>
              </w:rPr>
              <w:t xml:space="preserve"> настоящего Порядка.</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Заявитель вправе по собственной инициативе представить с заявкой:</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выписку из Единого государственного реестра юридических лиц, выданную не ранее чем за три месяца до начала срока приема заявок на участие в конкурсном отборе;</w:t>
            </w:r>
          </w:p>
          <w:p w:rsidR="00515200" w:rsidRPr="00F1319C" w:rsidRDefault="004B138A" w:rsidP="00515200">
            <w:pPr>
              <w:autoSpaceDE w:val="0"/>
              <w:autoSpaceDN w:val="0"/>
              <w:adjustRightInd w:val="0"/>
              <w:jc w:val="both"/>
              <w:rPr>
                <w:rFonts w:eastAsiaTheme="minorHAnsi"/>
                <w:lang w:eastAsia="en-US"/>
              </w:rPr>
            </w:pPr>
            <w:hyperlink r:id="rId77" w:history="1">
              <w:r w:rsidR="00515200" w:rsidRPr="00F1319C">
                <w:rPr>
                  <w:rFonts w:eastAsiaTheme="minorHAnsi"/>
                  <w:lang w:eastAsia="en-US"/>
                </w:rPr>
                <w:t>справку</w:t>
              </w:r>
            </w:hyperlink>
            <w:r w:rsidR="00515200" w:rsidRPr="00F1319C">
              <w:rPr>
                <w:rFonts w:eastAsiaTheme="minorHAnsi"/>
                <w:lang w:eastAsia="en-US"/>
              </w:rPr>
              <w:t xml:space="preserve"> об исполнении налогоплательщиком (плательщиком сборов, налоговым агентом) обязанности по уплате налогов, сборов, пеней, штрафов, процентов по форме, утвержденной приказом Федеральной налоговой службы Российской Федерации от 21 июля 2014 г. N ММВ-7-8/378@, сформированную не ранее чем за месяц до дня представления заявки, в случае если она представлена Заявителем самостоятельно;</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 xml:space="preserve">справку регионального отделения Фонда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на случай временной нетрудоспособности и в </w:t>
            </w:r>
            <w:r w:rsidRPr="00F1319C">
              <w:rPr>
                <w:rFonts w:eastAsiaTheme="minorHAnsi"/>
                <w:lang w:eastAsia="en-US"/>
              </w:rPr>
              <w:lastRenderedPageBreak/>
              <w:t>связи с материнством, сформированную на последнюю отчетную дату, в случае если она представлена Заявителем самостоятельно;</w:t>
            </w:r>
          </w:p>
          <w:p w:rsidR="00515200" w:rsidRPr="00F1319C" w:rsidRDefault="00515200" w:rsidP="00515200">
            <w:pPr>
              <w:autoSpaceDE w:val="0"/>
              <w:autoSpaceDN w:val="0"/>
              <w:adjustRightInd w:val="0"/>
              <w:jc w:val="both"/>
              <w:rPr>
                <w:rFonts w:eastAsiaTheme="minorHAnsi"/>
                <w:lang w:eastAsia="en-US"/>
              </w:rPr>
            </w:pPr>
            <w:r w:rsidRPr="00F1319C">
              <w:rPr>
                <w:rFonts w:eastAsiaTheme="minorHAnsi"/>
                <w:lang w:eastAsia="en-US"/>
              </w:rPr>
              <w:t>справку Отделения Пенсионного фонда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пенсионное страхование и обязательное медицинское страхование, сформированную на последнюю отчетную дату, в случае если она представлена Заявителем самостоятельно.</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shd w:val="clear" w:color="auto" w:fill="DDD9C3"/>
          </w:tcPr>
          <w:p w:rsidR="00515200" w:rsidRPr="00F1319C" w:rsidRDefault="00515200" w:rsidP="00515200">
            <w:pPr>
              <w:jc w:val="both"/>
              <w:rPr>
                <w:b/>
                <w:spacing w:val="-6"/>
              </w:rPr>
            </w:pPr>
            <w:r w:rsidRPr="00F1319C">
              <w:rPr>
                <w:b/>
              </w:rPr>
              <w:lastRenderedPageBreak/>
              <w:t>Место предоставления документов</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tcPr>
          <w:p w:rsidR="00515200" w:rsidRPr="00F1319C" w:rsidRDefault="00515200" w:rsidP="00515200">
            <w:pPr>
              <w:jc w:val="both"/>
              <w:rPr>
                <w:spacing w:val="-6"/>
              </w:rPr>
            </w:pPr>
            <w:r w:rsidRPr="00F1319C">
              <w:rPr>
                <w:spacing w:val="-6"/>
              </w:rPr>
              <w:t>Министерство культуры, туризма и архивного дела  Республики Коми по адресу: 167981, г.Сыктывкар, ул.Ленина, 73</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shd w:val="clear" w:color="auto" w:fill="DDD9C3"/>
          </w:tcPr>
          <w:p w:rsidR="00515200" w:rsidRPr="00F1319C" w:rsidRDefault="00515200" w:rsidP="00515200">
            <w:pPr>
              <w:jc w:val="both"/>
              <w:rPr>
                <w:b/>
              </w:rPr>
            </w:pPr>
            <w:r w:rsidRPr="00F1319C">
              <w:rPr>
                <w:b/>
              </w:rPr>
              <w:t>Контактное лицо</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tcPr>
          <w:p w:rsidR="00515200" w:rsidRPr="00F1319C" w:rsidRDefault="00515200" w:rsidP="00515200">
            <w:pPr>
              <w:jc w:val="both"/>
              <w:rPr>
                <w:spacing w:val="-6"/>
              </w:rPr>
            </w:pPr>
            <w:r w:rsidRPr="00F1319C">
              <w:rPr>
                <w:spacing w:val="-6"/>
              </w:rPr>
              <w:t xml:space="preserve">Начальник отдела профессионального искусства и образования в сфере культуры  </w:t>
            </w:r>
            <w:proofErr w:type="spellStart"/>
            <w:r w:rsidRPr="00F1319C">
              <w:rPr>
                <w:spacing w:val="-6"/>
              </w:rPr>
              <w:t>Кушманова</w:t>
            </w:r>
            <w:proofErr w:type="spellEnd"/>
            <w:r w:rsidRPr="00F1319C">
              <w:rPr>
                <w:spacing w:val="-6"/>
              </w:rPr>
              <w:t xml:space="preserve"> Анна Александровна: тел. (8212) 287-592, </w:t>
            </w:r>
            <w:r w:rsidRPr="00F1319C">
              <w:rPr>
                <w:spacing w:val="-6"/>
                <w:lang w:val="en-US"/>
              </w:rPr>
              <w:t>e</w:t>
            </w:r>
            <w:r w:rsidRPr="00F1319C">
              <w:rPr>
                <w:spacing w:val="-6"/>
              </w:rPr>
              <w:t>-</w:t>
            </w:r>
            <w:r w:rsidRPr="00F1319C">
              <w:rPr>
                <w:spacing w:val="-6"/>
                <w:lang w:val="en-US"/>
              </w:rPr>
              <w:t>mail</w:t>
            </w:r>
            <w:r w:rsidRPr="00F1319C">
              <w:rPr>
                <w:spacing w:val="-6"/>
              </w:rPr>
              <w:t>: a.a.kushmanova@mincult.rkomi.ru</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shd w:val="clear" w:color="auto" w:fill="DDD9C3"/>
          </w:tcPr>
          <w:p w:rsidR="00515200" w:rsidRPr="00F1319C" w:rsidRDefault="00515200" w:rsidP="00515200">
            <w:pPr>
              <w:jc w:val="both"/>
              <w:rPr>
                <w:b/>
              </w:rPr>
            </w:pPr>
            <w:r w:rsidRPr="00F1319C">
              <w:rPr>
                <w:b/>
              </w:rPr>
              <w:t>Источники получения информации о поддержке</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tcPr>
          <w:p w:rsidR="00515200" w:rsidRPr="00F1319C" w:rsidRDefault="00515200" w:rsidP="00515200">
            <w:pPr>
              <w:jc w:val="both"/>
              <w:rPr>
                <w:spacing w:val="-6"/>
              </w:rPr>
            </w:pPr>
            <w:r w:rsidRPr="00F1319C">
              <w:t>В информационно-телекоммуникационной сети Интернет: на официальном сайте</w:t>
            </w:r>
            <w:r w:rsidRPr="00F1319C">
              <w:rPr>
                <w:spacing w:val="-6"/>
              </w:rPr>
              <w:t xml:space="preserve"> Министерства культуры, туризма и архивного  дела Республики Коми (</w:t>
            </w:r>
            <w:hyperlink r:id="rId78" w:history="1">
              <w:r w:rsidRPr="00F1319C">
                <w:rPr>
                  <w:spacing w:val="-6"/>
                  <w:u w:val="single"/>
                  <w:lang w:val="en-US"/>
                </w:rPr>
                <w:t>www</w:t>
              </w:r>
              <w:r w:rsidRPr="00F1319C">
                <w:rPr>
                  <w:spacing w:val="-6"/>
                  <w:u w:val="single"/>
                </w:rPr>
                <w:t>.</w:t>
              </w:r>
              <w:proofErr w:type="spellStart"/>
              <w:r w:rsidRPr="00F1319C">
                <w:rPr>
                  <w:spacing w:val="-6"/>
                  <w:u w:val="single"/>
                </w:rPr>
                <w:t>mincult.rkomi.ru</w:t>
              </w:r>
              <w:proofErr w:type="spellEnd"/>
            </w:hyperlink>
            <w:r w:rsidRPr="00F1319C">
              <w:rPr>
                <w:spacing w:val="-6"/>
              </w:rPr>
              <w:t xml:space="preserve">). </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shd w:val="clear" w:color="auto" w:fill="DDD9C3"/>
          </w:tcPr>
          <w:p w:rsidR="00515200" w:rsidRPr="00F1319C" w:rsidRDefault="00515200" w:rsidP="00515200">
            <w:pPr>
              <w:jc w:val="both"/>
              <w:rPr>
                <w:b/>
              </w:rPr>
            </w:pPr>
            <w:r w:rsidRPr="00F1319C">
              <w:rPr>
                <w:b/>
              </w:rPr>
              <w:t>Дополнительная информация</w:t>
            </w:r>
          </w:p>
        </w:tc>
      </w:tr>
      <w:tr w:rsidR="00F1319C" w:rsidRPr="00F1319C" w:rsidTr="00515200">
        <w:tc>
          <w:tcPr>
            <w:tcW w:w="9356" w:type="dxa"/>
            <w:tcBorders>
              <w:top w:val="single" w:sz="4" w:space="0" w:color="auto"/>
              <w:left w:val="single" w:sz="4" w:space="0" w:color="auto"/>
              <w:bottom w:val="single" w:sz="4" w:space="0" w:color="auto"/>
              <w:right w:val="single" w:sz="4" w:space="0" w:color="auto"/>
            </w:tcBorders>
          </w:tcPr>
          <w:p w:rsidR="00515200" w:rsidRPr="00F1319C" w:rsidRDefault="00515200" w:rsidP="00515200">
            <w:pPr>
              <w:tabs>
                <w:tab w:val="left" w:pos="709"/>
              </w:tabs>
              <w:autoSpaceDE w:val="0"/>
              <w:autoSpaceDN w:val="0"/>
              <w:adjustRightInd w:val="0"/>
              <w:jc w:val="both"/>
              <w:rPr>
                <w:spacing w:val="-6"/>
              </w:rPr>
            </w:pPr>
            <w:r w:rsidRPr="00F1319C">
              <w:t>Сроки проведения конкурсного отбора: с 3 апреля по 5 мая 2017 г. Сроки приёма заявок на участие в конкурсном отборе: с 3 апреля по 17 апреля 2017 г.</w:t>
            </w:r>
          </w:p>
        </w:tc>
      </w:tr>
    </w:tbl>
    <w:p w:rsidR="00515200" w:rsidRPr="00F1319C" w:rsidRDefault="00515200" w:rsidP="009D67E6">
      <w:pPr>
        <w:spacing w:line="276" w:lineRule="auto"/>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A33F91" w:rsidRPr="00F1319C" w:rsidTr="00284689">
        <w:tc>
          <w:tcPr>
            <w:tcW w:w="9356" w:type="dxa"/>
            <w:tcBorders>
              <w:top w:val="single" w:sz="4" w:space="0" w:color="auto"/>
              <w:left w:val="single" w:sz="4" w:space="0" w:color="auto"/>
              <w:bottom w:val="single" w:sz="4" w:space="0" w:color="auto"/>
              <w:right w:val="single" w:sz="4" w:space="0" w:color="auto"/>
            </w:tcBorders>
            <w:shd w:val="clear" w:color="auto" w:fill="FFFF00"/>
          </w:tcPr>
          <w:p w:rsidR="00A33F91" w:rsidRPr="00F1319C" w:rsidRDefault="00515200" w:rsidP="00E83252">
            <w:pPr>
              <w:jc w:val="both"/>
              <w:rPr>
                <w:b/>
              </w:rPr>
            </w:pPr>
            <w:bookmarkStart w:id="52" w:name="минкульт4"/>
            <w:bookmarkEnd w:id="52"/>
            <w:r w:rsidRPr="00F1319C">
              <w:rPr>
                <w:b/>
                <w:bCs/>
                <w:i/>
                <w:iCs/>
              </w:rPr>
              <w:t>Предоставление из республиканского бюджета Республики Коми грантов Главы Республики Коми в области молодежных инициатив в сфере культуры и искусства</w:t>
            </w:r>
          </w:p>
        </w:tc>
      </w:tr>
      <w:tr w:rsidR="00515200" w:rsidRPr="00F1319C" w:rsidTr="00284689">
        <w:tc>
          <w:tcPr>
            <w:tcW w:w="9356" w:type="dxa"/>
            <w:tcBorders>
              <w:top w:val="single" w:sz="4" w:space="0" w:color="auto"/>
              <w:left w:val="single" w:sz="4" w:space="0" w:color="auto"/>
              <w:bottom w:val="single" w:sz="4" w:space="0" w:color="auto"/>
              <w:right w:val="single" w:sz="4" w:space="0" w:color="auto"/>
            </w:tcBorders>
            <w:shd w:val="clear" w:color="auto" w:fill="auto"/>
          </w:tcPr>
          <w:p w:rsidR="00515200" w:rsidRPr="00F1319C" w:rsidRDefault="00515200" w:rsidP="00E83252">
            <w:pPr>
              <w:jc w:val="both"/>
              <w:rPr>
                <w:b/>
              </w:rPr>
            </w:pPr>
          </w:p>
        </w:tc>
      </w:tr>
      <w:tr w:rsidR="00515200" w:rsidRPr="00F1319C" w:rsidTr="00284689">
        <w:tc>
          <w:tcPr>
            <w:tcW w:w="9356" w:type="dxa"/>
            <w:tcBorders>
              <w:top w:val="single" w:sz="4" w:space="0" w:color="auto"/>
              <w:left w:val="single" w:sz="4" w:space="0" w:color="auto"/>
              <w:bottom w:val="single" w:sz="4" w:space="0" w:color="auto"/>
              <w:right w:val="single" w:sz="4" w:space="0" w:color="auto"/>
            </w:tcBorders>
            <w:shd w:val="clear" w:color="auto" w:fill="DDD9C3"/>
          </w:tcPr>
          <w:p w:rsidR="00515200" w:rsidRPr="00F1319C" w:rsidRDefault="00515200" w:rsidP="00E83252">
            <w:pPr>
              <w:jc w:val="both"/>
              <w:rPr>
                <w:b/>
              </w:rPr>
            </w:pPr>
            <w:r w:rsidRPr="00F1319C">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A33F91" w:rsidRPr="00F1319C" w:rsidTr="00284689">
        <w:tc>
          <w:tcPr>
            <w:tcW w:w="9356" w:type="dxa"/>
            <w:tcBorders>
              <w:top w:val="single" w:sz="4" w:space="0" w:color="auto"/>
              <w:left w:val="single" w:sz="4" w:space="0" w:color="auto"/>
              <w:bottom w:val="single" w:sz="4" w:space="0" w:color="auto"/>
              <w:right w:val="single" w:sz="4" w:space="0" w:color="auto"/>
            </w:tcBorders>
          </w:tcPr>
          <w:p w:rsidR="00A33F91" w:rsidRPr="00F1319C" w:rsidRDefault="00A33F91" w:rsidP="00E83252">
            <w:pPr>
              <w:jc w:val="both"/>
              <w:rPr>
                <w:highlight w:val="green"/>
              </w:rPr>
            </w:pPr>
            <w:r w:rsidRPr="00F1319C">
              <w:t>Постановление Правительства Республики Коми от 29 ноября 2011 г. N 531</w:t>
            </w:r>
          </w:p>
        </w:tc>
      </w:tr>
      <w:tr w:rsidR="00A33F91" w:rsidRPr="00F1319C" w:rsidTr="00284689">
        <w:tc>
          <w:tcPr>
            <w:tcW w:w="9356" w:type="dxa"/>
            <w:tcBorders>
              <w:top w:val="single" w:sz="4" w:space="0" w:color="auto"/>
              <w:left w:val="single" w:sz="4" w:space="0" w:color="auto"/>
              <w:bottom w:val="single" w:sz="4" w:space="0" w:color="auto"/>
              <w:right w:val="single" w:sz="4" w:space="0" w:color="auto"/>
            </w:tcBorders>
            <w:shd w:val="clear" w:color="auto" w:fill="DDD9C3"/>
          </w:tcPr>
          <w:p w:rsidR="00A33F91" w:rsidRPr="00F1319C" w:rsidRDefault="00A33F91" w:rsidP="00E83252">
            <w:pPr>
              <w:jc w:val="both"/>
              <w:rPr>
                <w:b/>
              </w:rPr>
            </w:pPr>
            <w:r w:rsidRPr="00F1319C">
              <w:rPr>
                <w:b/>
              </w:rPr>
              <w:t>Получатели поддержки и основные условия ее предоставления</w:t>
            </w:r>
          </w:p>
        </w:tc>
      </w:tr>
      <w:tr w:rsidR="00A33F91" w:rsidRPr="00F1319C" w:rsidTr="00284689">
        <w:tc>
          <w:tcPr>
            <w:tcW w:w="9356" w:type="dxa"/>
            <w:tcBorders>
              <w:top w:val="single" w:sz="4" w:space="0" w:color="auto"/>
              <w:left w:val="single" w:sz="4" w:space="0" w:color="auto"/>
              <w:bottom w:val="single" w:sz="4" w:space="0" w:color="auto"/>
              <w:right w:val="single" w:sz="4" w:space="0" w:color="auto"/>
            </w:tcBorders>
          </w:tcPr>
          <w:p w:rsidR="00A33F91" w:rsidRPr="00F1319C" w:rsidRDefault="00A33F91" w:rsidP="00F006BE">
            <w:pPr>
              <w:jc w:val="both"/>
              <w:rPr>
                <w:highlight w:val="green"/>
              </w:rPr>
            </w:pPr>
            <w:r w:rsidRPr="00F1319C">
              <w:t xml:space="preserve">Гранты присуждаются осуществляющим на территории Республики Коми деятельность в сфере молодежной политики государственным и муниципальным учреждениям, негосударственным образовательным организациям высшего образования, профессиональным образовательным организациям, молодежным общественным организациям, прошедшим государственную регистрацию в соответствии с Федеральным законом от 8 августа 2001 г. N 129-ФЗ </w:t>
            </w:r>
            <w:r w:rsidR="00F006BE">
              <w:t>«</w:t>
            </w:r>
            <w:r w:rsidRPr="00F1319C">
              <w:t>О государственной регистрации юридических лиц и индивидуальных предпринимателей</w:t>
            </w:r>
            <w:r w:rsidR="00F006BE">
              <w:t>»</w:t>
            </w:r>
            <w:r w:rsidRPr="00F1319C">
              <w:t xml:space="preserve">, (далее - соискатели) для реализации </w:t>
            </w:r>
            <w:proofErr w:type="spellStart"/>
            <w:r w:rsidRPr="00F1319C">
              <w:t>социокультурных</w:t>
            </w:r>
            <w:proofErr w:type="spellEnd"/>
            <w:r w:rsidRPr="00F1319C">
              <w:t xml:space="preserve"> молодежных проектов на территории Республики Коми. Возраст участников (в случае, если участвует коллектив, то каждого из его участников) </w:t>
            </w:r>
            <w:proofErr w:type="spellStart"/>
            <w:r w:rsidRPr="00F1319C">
              <w:t>социокультурного</w:t>
            </w:r>
            <w:proofErr w:type="spellEnd"/>
            <w:r w:rsidRPr="00F1319C">
              <w:t xml:space="preserve"> молодежного проекта, выдвигаемого на соискание гранта, должен быть от 14 до 30 лет включительно.</w:t>
            </w:r>
          </w:p>
        </w:tc>
      </w:tr>
      <w:tr w:rsidR="00A33F91" w:rsidRPr="00F1319C" w:rsidTr="00284689">
        <w:trPr>
          <w:trHeight w:val="274"/>
        </w:trPr>
        <w:tc>
          <w:tcPr>
            <w:tcW w:w="9356" w:type="dxa"/>
            <w:tcBorders>
              <w:top w:val="single" w:sz="4" w:space="0" w:color="auto"/>
              <w:left w:val="single" w:sz="4" w:space="0" w:color="auto"/>
              <w:bottom w:val="single" w:sz="4" w:space="0" w:color="auto"/>
              <w:right w:val="single" w:sz="4" w:space="0" w:color="auto"/>
            </w:tcBorders>
            <w:shd w:val="clear" w:color="auto" w:fill="DDD9C3"/>
          </w:tcPr>
          <w:p w:rsidR="00A33F91" w:rsidRPr="00F1319C" w:rsidRDefault="00A33F91" w:rsidP="00E83252">
            <w:pPr>
              <w:jc w:val="both"/>
              <w:rPr>
                <w:b/>
              </w:rPr>
            </w:pPr>
            <w:r w:rsidRPr="00F1319C">
              <w:rPr>
                <w:b/>
              </w:rPr>
              <w:t>Размер поддержки</w:t>
            </w:r>
          </w:p>
        </w:tc>
      </w:tr>
      <w:tr w:rsidR="00A33F91" w:rsidRPr="00F1319C" w:rsidTr="00284689">
        <w:tc>
          <w:tcPr>
            <w:tcW w:w="9356" w:type="dxa"/>
            <w:tcBorders>
              <w:top w:val="single" w:sz="4" w:space="0" w:color="auto"/>
              <w:left w:val="single" w:sz="4" w:space="0" w:color="auto"/>
              <w:bottom w:val="single" w:sz="4" w:space="0" w:color="auto"/>
              <w:right w:val="single" w:sz="4" w:space="0" w:color="auto"/>
            </w:tcBorders>
          </w:tcPr>
          <w:p w:rsidR="00A33F91" w:rsidRPr="00F1319C" w:rsidRDefault="00A33F91" w:rsidP="00E83252">
            <w:pPr>
              <w:jc w:val="both"/>
              <w:rPr>
                <w:highlight w:val="green"/>
              </w:rPr>
            </w:pPr>
            <w:r w:rsidRPr="00F1319C">
              <w:t xml:space="preserve">Размеры и источники </w:t>
            </w:r>
            <w:proofErr w:type="spellStart"/>
            <w:r w:rsidRPr="00F1319C">
              <w:t>софинансирования</w:t>
            </w:r>
            <w:proofErr w:type="spellEnd"/>
            <w:r w:rsidRPr="00F1319C">
              <w:t xml:space="preserve"> расходов, направления расходования средств грантов определяются ежегодно Министерством культуры, туризма и архивного дела Республики Коми</w:t>
            </w:r>
          </w:p>
        </w:tc>
      </w:tr>
      <w:tr w:rsidR="00A33F91" w:rsidRPr="00F1319C" w:rsidTr="00284689">
        <w:tc>
          <w:tcPr>
            <w:tcW w:w="9356" w:type="dxa"/>
            <w:tcBorders>
              <w:top w:val="single" w:sz="4" w:space="0" w:color="auto"/>
              <w:left w:val="single" w:sz="4" w:space="0" w:color="auto"/>
              <w:bottom w:val="single" w:sz="4" w:space="0" w:color="auto"/>
              <w:right w:val="single" w:sz="4" w:space="0" w:color="auto"/>
            </w:tcBorders>
            <w:shd w:val="clear" w:color="auto" w:fill="DDD9C3"/>
          </w:tcPr>
          <w:p w:rsidR="00A33F91" w:rsidRPr="00F1319C" w:rsidRDefault="00A33F91" w:rsidP="00E83252">
            <w:pPr>
              <w:jc w:val="both"/>
              <w:rPr>
                <w:b/>
              </w:rPr>
            </w:pPr>
            <w:r w:rsidRPr="00F1319C">
              <w:rPr>
                <w:b/>
              </w:rPr>
              <w:t>Способ отбора субъектов для поддержки</w:t>
            </w:r>
          </w:p>
        </w:tc>
      </w:tr>
      <w:tr w:rsidR="00A33F91" w:rsidRPr="00F1319C" w:rsidTr="00284689">
        <w:tc>
          <w:tcPr>
            <w:tcW w:w="9356" w:type="dxa"/>
            <w:tcBorders>
              <w:top w:val="single" w:sz="4" w:space="0" w:color="auto"/>
              <w:left w:val="single" w:sz="4" w:space="0" w:color="auto"/>
              <w:bottom w:val="single" w:sz="4" w:space="0" w:color="auto"/>
              <w:right w:val="single" w:sz="4" w:space="0" w:color="auto"/>
            </w:tcBorders>
          </w:tcPr>
          <w:p w:rsidR="00A33F91" w:rsidRPr="00F1319C" w:rsidRDefault="00A33F91" w:rsidP="00E83252">
            <w:pPr>
              <w:jc w:val="both"/>
              <w:rPr>
                <w:highlight w:val="green"/>
              </w:rPr>
            </w:pPr>
            <w:r w:rsidRPr="00F1319C">
              <w:t>Конкурсный отбор</w:t>
            </w:r>
            <w:r w:rsidRPr="00F1319C">
              <w:rPr>
                <w:highlight w:val="green"/>
              </w:rPr>
              <w:t xml:space="preserve"> </w:t>
            </w:r>
          </w:p>
        </w:tc>
      </w:tr>
      <w:tr w:rsidR="00A33F91" w:rsidRPr="00F1319C" w:rsidTr="00284689">
        <w:trPr>
          <w:trHeight w:val="291"/>
        </w:trPr>
        <w:tc>
          <w:tcPr>
            <w:tcW w:w="9356" w:type="dxa"/>
            <w:tcBorders>
              <w:top w:val="single" w:sz="4" w:space="0" w:color="auto"/>
              <w:left w:val="single" w:sz="4" w:space="0" w:color="auto"/>
              <w:bottom w:val="single" w:sz="4" w:space="0" w:color="auto"/>
              <w:right w:val="single" w:sz="4" w:space="0" w:color="auto"/>
            </w:tcBorders>
            <w:shd w:val="clear" w:color="auto" w:fill="DDD9C3"/>
          </w:tcPr>
          <w:p w:rsidR="00A33F91" w:rsidRPr="00F1319C" w:rsidRDefault="00A33F91" w:rsidP="00E83252">
            <w:pPr>
              <w:jc w:val="both"/>
              <w:rPr>
                <w:b/>
              </w:rPr>
            </w:pPr>
            <w:r w:rsidRPr="00F1319C">
              <w:rPr>
                <w:b/>
              </w:rPr>
              <w:t>Ограничения в размере поддержки</w:t>
            </w:r>
          </w:p>
        </w:tc>
      </w:tr>
      <w:tr w:rsidR="00A33F91" w:rsidRPr="00F1319C" w:rsidTr="00284689">
        <w:trPr>
          <w:trHeight w:val="422"/>
        </w:trPr>
        <w:tc>
          <w:tcPr>
            <w:tcW w:w="9356" w:type="dxa"/>
            <w:tcBorders>
              <w:top w:val="single" w:sz="4" w:space="0" w:color="auto"/>
              <w:left w:val="single" w:sz="4" w:space="0" w:color="auto"/>
              <w:bottom w:val="single" w:sz="4" w:space="0" w:color="auto"/>
              <w:right w:val="single" w:sz="4" w:space="0" w:color="auto"/>
            </w:tcBorders>
          </w:tcPr>
          <w:p w:rsidR="00A33F91" w:rsidRPr="00F1319C" w:rsidRDefault="00A33F91" w:rsidP="00E83252">
            <w:pPr>
              <w:jc w:val="both"/>
              <w:rPr>
                <w:highlight w:val="green"/>
              </w:rPr>
            </w:pPr>
            <w:r w:rsidRPr="00F1319C">
              <w:t>Субсидия предоставляется в пределах средств, предусмотренных законом о республиканском бюджете Республики Коми</w:t>
            </w:r>
          </w:p>
        </w:tc>
      </w:tr>
      <w:tr w:rsidR="00A33F91" w:rsidRPr="00F1319C" w:rsidTr="00284689">
        <w:tc>
          <w:tcPr>
            <w:tcW w:w="9356" w:type="dxa"/>
            <w:tcBorders>
              <w:top w:val="single" w:sz="4" w:space="0" w:color="auto"/>
              <w:left w:val="single" w:sz="4" w:space="0" w:color="auto"/>
              <w:bottom w:val="single" w:sz="4" w:space="0" w:color="auto"/>
              <w:right w:val="single" w:sz="4" w:space="0" w:color="auto"/>
            </w:tcBorders>
            <w:shd w:val="clear" w:color="auto" w:fill="DDD9C3"/>
          </w:tcPr>
          <w:p w:rsidR="00A33F91" w:rsidRPr="00F1319C" w:rsidRDefault="00A33F91" w:rsidP="00E83252">
            <w:pPr>
              <w:jc w:val="both"/>
              <w:rPr>
                <w:b/>
              </w:rPr>
            </w:pPr>
            <w:r w:rsidRPr="00F1319C">
              <w:rPr>
                <w:b/>
              </w:rPr>
              <w:t>Перечень предоставляемых  документов</w:t>
            </w:r>
          </w:p>
        </w:tc>
      </w:tr>
      <w:tr w:rsidR="00A33F91" w:rsidRPr="00F1319C" w:rsidTr="00284689">
        <w:tc>
          <w:tcPr>
            <w:tcW w:w="9356" w:type="dxa"/>
            <w:tcBorders>
              <w:top w:val="single" w:sz="4" w:space="0" w:color="auto"/>
              <w:left w:val="single" w:sz="4" w:space="0" w:color="auto"/>
              <w:bottom w:val="single" w:sz="4" w:space="0" w:color="auto"/>
              <w:right w:val="single" w:sz="4" w:space="0" w:color="auto"/>
            </w:tcBorders>
          </w:tcPr>
          <w:p w:rsidR="00A33F91" w:rsidRPr="00F1319C" w:rsidRDefault="00A33F91" w:rsidP="00E83252">
            <w:pPr>
              <w:jc w:val="both"/>
            </w:pPr>
            <w:r w:rsidRPr="00F1319C">
              <w:lastRenderedPageBreak/>
              <w:t>Заявка по форме, установленной Постановлением Правительства Республики Коми от 29 ноября 2011 г. N 531.</w:t>
            </w:r>
          </w:p>
          <w:p w:rsidR="00A33F91" w:rsidRPr="00F1319C" w:rsidRDefault="00A33F91" w:rsidP="00E83252">
            <w:pPr>
              <w:jc w:val="both"/>
            </w:pPr>
            <w:r w:rsidRPr="00F1319C">
              <w:t>К заявке прилагаются следующие документы:</w:t>
            </w:r>
          </w:p>
          <w:p w:rsidR="00A33F91" w:rsidRPr="00F1319C" w:rsidRDefault="00A33F91" w:rsidP="00E83252">
            <w:pPr>
              <w:jc w:val="both"/>
            </w:pPr>
            <w:r w:rsidRPr="00706728">
              <w:rPr>
                <w:b/>
                <w:bCs/>
              </w:rPr>
              <w:t>а)</w:t>
            </w:r>
            <w:r w:rsidRPr="00F1319C">
              <w:t xml:space="preserve"> сведения о соискателе, содержащие:</w:t>
            </w:r>
          </w:p>
          <w:p w:rsidR="00A33F91" w:rsidRPr="00F1319C" w:rsidRDefault="00A33F91" w:rsidP="00E83252">
            <w:pPr>
              <w:jc w:val="both"/>
            </w:pPr>
            <w:r w:rsidRPr="00F1319C">
              <w:t>наименование соискателя и адрес места нахождения;</w:t>
            </w:r>
          </w:p>
          <w:p w:rsidR="00A33F91" w:rsidRPr="00F1319C" w:rsidRDefault="00A33F91" w:rsidP="00E83252">
            <w:pPr>
              <w:jc w:val="both"/>
            </w:pPr>
            <w:r w:rsidRPr="00F1319C">
              <w:t>описание деятельности соискателя (не более 1 листа печатного текста);</w:t>
            </w:r>
          </w:p>
          <w:p w:rsidR="00A33F91" w:rsidRPr="00F1319C" w:rsidRDefault="00A33F91" w:rsidP="00E83252">
            <w:pPr>
              <w:jc w:val="both"/>
            </w:pPr>
            <w:r w:rsidRPr="00F1319C">
              <w:t>перечень разработанных и (или) реализованных проектов (программ) за предыдущие 3 года (при наличии);</w:t>
            </w:r>
          </w:p>
          <w:p w:rsidR="00A33F91" w:rsidRPr="00F1319C" w:rsidRDefault="00A33F91" w:rsidP="00E83252">
            <w:pPr>
              <w:jc w:val="both"/>
            </w:pPr>
            <w:r w:rsidRPr="00706728">
              <w:rPr>
                <w:b/>
                <w:bCs/>
              </w:rPr>
              <w:t>б)</w:t>
            </w:r>
            <w:r w:rsidRPr="00F1319C">
              <w:t xml:space="preserve"> сведения о проекте, содержащие:</w:t>
            </w:r>
          </w:p>
          <w:p w:rsidR="00A33F91" w:rsidRPr="00F1319C" w:rsidRDefault="00A33F91" w:rsidP="00E83252">
            <w:pPr>
              <w:jc w:val="both"/>
            </w:pPr>
            <w:r w:rsidRPr="00F1319C">
              <w:t>наименование проекта;</w:t>
            </w:r>
          </w:p>
          <w:p w:rsidR="00A33F91" w:rsidRPr="00F1319C" w:rsidRDefault="00A33F91" w:rsidP="00E83252">
            <w:pPr>
              <w:jc w:val="both"/>
            </w:pPr>
            <w:r w:rsidRPr="00F1319C">
              <w:t>цели, основные задачи проекта;</w:t>
            </w:r>
          </w:p>
          <w:p w:rsidR="00A33F91" w:rsidRPr="00F1319C" w:rsidRDefault="00A33F91" w:rsidP="00E83252">
            <w:pPr>
              <w:jc w:val="both"/>
            </w:pPr>
            <w:r w:rsidRPr="00F1319C">
              <w:t>описание проекта, включая географию проекта;</w:t>
            </w:r>
          </w:p>
          <w:p w:rsidR="00A33F91" w:rsidRPr="00F1319C" w:rsidRDefault="00A33F91" w:rsidP="00E83252">
            <w:pPr>
              <w:jc w:val="both"/>
            </w:pPr>
            <w:r w:rsidRPr="00F1319C">
              <w:t>основные этапы и план реализации проекта;</w:t>
            </w:r>
          </w:p>
          <w:p w:rsidR="00A33F91" w:rsidRPr="00F1319C" w:rsidRDefault="00A33F91" w:rsidP="00E83252">
            <w:pPr>
              <w:jc w:val="both"/>
            </w:pPr>
            <w:r w:rsidRPr="00F1319C">
              <w:t>перспективы реализации проекта;</w:t>
            </w:r>
          </w:p>
          <w:p w:rsidR="00A33F91" w:rsidRPr="00F1319C" w:rsidRDefault="00A33F91" w:rsidP="00E83252">
            <w:pPr>
              <w:jc w:val="both"/>
            </w:pPr>
            <w:r w:rsidRPr="00F1319C">
              <w:t>предполагаемые конечные результаты, в том числе экономическая и (или) социальная эффективность проекта;</w:t>
            </w:r>
          </w:p>
          <w:p w:rsidR="00A33F91" w:rsidRPr="00F1319C" w:rsidRDefault="00A33F91" w:rsidP="00E83252">
            <w:pPr>
              <w:jc w:val="both"/>
            </w:pPr>
            <w:r w:rsidRPr="00F1319C">
              <w:t>исполнителей проекта;</w:t>
            </w:r>
          </w:p>
          <w:p w:rsidR="00A33F91" w:rsidRPr="00F1319C" w:rsidRDefault="00A33F91" w:rsidP="00E83252">
            <w:pPr>
              <w:jc w:val="both"/>
            </w:pPr>
            <w:r w:rsidRPr="00F1319C">
              <w:t>руководителя проекта;</w:t>
            </w:r>
          </w:p>
          <w:p w:rsidR="00A33F91" w:rsidRPr="00F1319C" w:rsidRDefault="00A33F91" w:rsidP="00E83252">
            <w:pPr>
              <w:jc w:val="both"/>
            </w:pPr>
            <w:r w:rsidRPr="00F1319C">
              <w:t>смету расходов с указанием источников финансирования проекта;</w:t>
            </w:r>
          </w:p>
          <w:p w:rsidR="00A33F91" w:rsidRPr="00F1319C" w:rsidRDefault="00A33F91" w:rsidP="00E83252">
            <w:pPr>
              <w:jc w:val="both"/>
            </w:pPr>
            <w:r w:rsidRPr="00706728">
              <w:rPr>
                <w:b/>
                <w:bCs/>
              </w:rPr>
              <w:t>в)</w:t>
            </w:r>
            <w:r w:rsidRPr="00F1319C">
              <w:t xml:space="preserve"> разрешение органа, осуществляющего в отношении учреждения функции и полномочия учредителя, на участие в конкурсе, за исключением учреждений, в отношении которых функции и полномочия учредителя осуществляет Министерство.</w:t>
            </w:r>
          </w:p>
        </w:tc>
      </w:tr>
      <w:tr w:rsidR="00A33F91" w:rsidRPr="00F1319C" w:rsidTr="00284689">
        <w:tc>
          <w:tcPr>
            <w:tcW w:w="9356" w:type="dxa"/>
            <w:tcBorders>
              <w:top w:val="single" w:sz="4" w:space="0" w:color="auto"/>
              <w:left w:val="single" w:sz="4" w:space="0" w:color="auto"/>
              <w:bottom w:val="single" w:sz="4" w:space="0" w:color="auto"/>
              <w:right w:val="single" w:sz="4" w:space="0" w:color="auto"/>
            </w:tcBorders>
            <w:shd w:val="clear" w:color="auto" w:fill="DDD9C3"/>
          </w:tcPr>
          <w:p w:rsidR="00A33F91" w:rsidRPr="00F1319C" w:rsidRDefault="00A33F91" w:rsidP="00E83252">
            <w:pPr>
              <w:jc w:val="both"/>
              <w:rPr>
                <w:b/>
              </w:rPr>
            </w:pPr>
            <w:r w:rsidRPr="00F1319C">
              <w:rPr>
                <w:b/>
              </w:rPr>
              <w:t>Место предоставления документов</w:t>
            </w:r>
          </w:p>
        </w:tc>
      </w:tr>
      <w:tr w:rsidR="00A33F91" w:rsidRPr="00F1319C" w:rsidTr="00284689">
        <w:tc>
          <w:tcPr>
            <w:tcW w:w="9356" w:type="dxa"/>
            <w:tcBorders>
              <w:top w:val="single" w:sz="4" w:space="0" w:color="auto"/>
              <w:left w:val="single" w:sz="4" w:space="0" w:color="auto"/>
              <w:bottom w:val="single" w:sz="4" w:space="0" w:color="auto"/>
              <w:right w:val="single" w:sz="4" w:space="0" w:color="auto"/>
            </w:tcBorders>
          </w:tcPr>
          <w:p w:rsidR="00A33F91" w:rsidRPr="00F1319C" w:rsidRDefault="00A33F91" w:rsidP="00E83252">
            <w:pPr>
              <w:jc w:val="both"/>
              <w:rPr>
                <w:spacing w:val="-6"/>
                <w:highlight w:val="green"/>
              </w:rPr>
            </w:pPr>
            <w:r w:rsidRPr="00F1319C">
              <w:t>Министерство культуры, туризма и архивного дела  Республики Коми по адресу: 167981, г.Сыктывкар, ул.Ленина, 73</w:t>
            </w:r>
          </w:p>
        </w:tc>
      </w:tr>
      <w:tr w:rsidR="00A33F91" w:rsidRPr="00F1319C" w:rsidTr="00284689">
        <w:tc>
          <w:tcPr>
            <w:tcW w:w="9356" w:type="dxa"/>
            <w:tcBorders>
              <w:top w:val="single" w:sz="4" w:space="0" w:color="auto"/>
              <w:left w:val="single" w:sz="4" w:space="0" w:color="auto"/>
              <w:bottom w:val="single" w:sz="4" w:space="0" w:color="auto"/>
              <w:right w:val="single" w:sz="4" w:space="0" w:color="auto"/>
            </w:tcBorders>
            <w:shd w:val="clear" w:color="auto" w:fill="DDD9C3"/>
          </w:tcPr>
          <w:p w:rsidR="00A33F91" w:rsidRPr="00F1319C" w:rsidRDefault="00A33F91" w:rsidP="00E83252">
            <w:pPr>
              <w:jc w:val="both"/>
              <w:rPr>
                <w:b/>
              </w:rPr>
            </w:pPr>
            <w:r w:rsidRPr="00F1319C">
              <w:rPr>
                <w:b/>
              </w:rPr>
              <w:t>Контактное лицо</w:t>
            </w:r>
          </w:p>
        </w:tc>
      </w:tr>
      <w:tr w:rsidR="00A33F91" w:rsidRPr="00F1319C" w:rsidTr="00284689">
        <w:tc>
          <w:tcPr>
            <w:tcW w:w="9356" w:type="dxa"/>
            <w:tcBorders>
              <w:top w:val="single" w:sz="4" w:space="0" w:color="auto"/>
              <w:left w:val="single" w:sz="4" w:space="0" w:color="auto"/>
              <w:bottom w:val="single" w:sz="4" w:space="0" w:color="auto"/>
              <w:right w:val="single" w:sz="4" w:space="0" w:color="auto"/>
            </w:tcBorders>
          </w:tcPr>
          <w:p w:rsidR="00A33F91" w:rsidRPr="00F1319C" w:rsidRDefault="00A33F91" w:rsidP="00E83252">
            <w:pPr>
              <w:jc w:val="both"/>
              <w:rPr>
                <w:spacing w:val="-6"/>
                <w:highlight w:val="green"/>
              </w:rPr>
            </w:pPr>
            <w:r w:rsidRPr="00F1319C">
              <w:t xml:space="preserve">Начальник отдела информационно-аналитической и социально-культурной работы Киселева Светлана Алексеевна: тел. (8212) 287-566, </w:t>
            </w:r>
            <w:proofErr w:type="spellStart"/>
            <w:r w:rsidRPr="00F1319C">
              <w:t>e-mail</w:t>
            </w:r>
            <w:proofErr w:type="spellEnd"/>
            <w:r w:rsidRPr="00F1319C">
              <w:t>: s.a.kiseleva@mincult.rkomi.ru</w:t>
            </w:r>
          </w:p>
        </w:tc>
      </w:tr>
      <w:tr w:rsidR="00A33F91" w:rsidRPr="00F1319C" w:rsidTr="00284689">
        <w:tc>
          <w:tcPr>
            <w:tcW w:w="9356" w:type="dxa"/>
            <w:tcBorders>
              <w:top w:val="single" w:sz="4" w:space="0" w:color="auto"/>
              <w:left w:val="single" w:sz="4" w:space="0" w:color="auto"/>
              <w:bottom w:val="single" w:sz="4" w:space="0" w:color="auto"/>
              <w:right w:val="single" w:sz="4" w:space="0" w:color="auto"/>
            </w:tcBorders>
            <w:shd w:val="clear" w:color="auto" w:fill="DDD9C3"/>
          </w:tcPr>
          <w:p w:rsidR="00A33F91" w:rsidRPr="00F1319C" w:rsidRDefault="00A33F91" w:rsidP="00E83252">
            <w:pPr>
              <w:jc w:val="both"/>
              <w:rPr>
                <w:b/>
              </w:rPr>
            </w:pPr>
            <w:r w:rsidRPr="00F1319C">
              <w:rPr>
                <w:b/>
              </w:rPr>
              <w:t>Источники получения информации о поддержке</w:t>
            </w:r>
          </w:p>
        </w:tc>
      </w:tr>
      <w:tr w:rsidR="00A33F91" w:rsidRPr="00F1319C" w:rsidTr="00284689">
        <w:tc>
          <w:tcPr>
            <w:tcW w:w="9356" w:type="dxa"/>
            <w:tcBorders>
              <w:top w:val="single" w:sz="4" w:space="0" w:color="auto"/>
              <w:left w:val="single" w:sz="4" w:space="0" w:color="auto"/>
              <w:bottom w:val="single" w:sz="4" w:space="0" w:color="auto"/>
              <w:right w:val="single" w:sz="4" w:space="0" w:color="auto"/>
            </w:tcBorders>
          </w:tcPr>
          <w:p w:rsidR="00A33F91" w:rsidRPr="00F1319C" w:rsidRDefault="00A33F91" w:rsidP="00E83252">
            <w:pPr>
              <w:jc w:val="both"/>
              <w:rPr>
                <w:spacing w:val="-6"/>
              </w:rPr>
            </w:pPr>
            <w:r w:rsidRPr="00F1319C">
              <w:t>В информационно-телекоммуникационной сети Интернет: на официальном сайте</w:t>
            </w:r>
            <w:r w:rsidRPr="00F1319C">
              <w:rPr>
                <w:spacing w:val="-6"/>
              </w:rPr>
              <w:t xml:space="preserve"> Министерства культуры, туризма и архивного  дела Республики Коми (</w:t>
            </w:r>
            <w:hyperlink r:id="rId79" w:history="1">
              <w:r w:rsidRPr="00F1319C">
                <w:rPr>
                  <w:spacing w:val="-6"/>
                  <w:u w:val="single"/>
                  <w:lang w:val="en-US"/>
                </w:rPr>
                <w:t>www</w:t>
              </w:r>
              <w:r w:rsidRPr="00F1319C">
                <w:rPr>
                  <w:spacing w:val="-6"/>
                  <w:u w:val="single"/>
                </w:rPr>
                <w:t>.</w:t>
              </w:r>
              <w:proofErr w:type="spellStart"/>
              <w:r w:rsidRPr="00F1319C">
                <w:rPr>
                  <w:spacing w:val="-6"/>
                  <w:u w:val="single"/>
                </w:rPr>
                <w:t>mincult.rkomi.ru</w:t>
              </w:r>
              <w:proofErr w:type="spellEnd"/>
            </w:hyperlink>
            <w:r w:rsidRPr="00F1319C">
              <w:rPr>
                <w:spacing w:val="-6"/>
              </w:rPr>
              <w:t xml:space="preserve">). </w:t>
            </w:r>
          </w:p>
        </w:tc>
      </w:tr>
      <w:tr w:rsidR="00A33F91" w:rsidRPr="00F1319C" w:rsidTr="00284689">
        <w:tc>
          <w:tcPr>
            <w:tcW w:w="9356" w:type="dxa"/>
            <w:tcBorders>
              <w:top w:val="single" w:sz="4" w:space="0" w:color="auto"/>
              <w:left w:val="single" w:sz="4" w:space="0" w:color="auto"/>
              <w:bottom w:val="single" w:sz="4" w:space="0" w:color="auto"/>
              <w:right w:val="single" w:sz="4" w:space="0" w:color="auto"/>
            </w:tcBorders>
            <w:shd w:val="clear" w:color="auto" w:fill="DDD9C3"/>
          </w:tcPr>
          <w:p w:rsidR="00A33F91" w:rsidRPr="00F1319C" w:rsidRDefault="00A33F91" w:rsidP="00E83252">
            <w:pPr>
              <w:jc w:val="both"/>
              <w:rPr>
                <w:b/>
              </w:rPr>
            </w:pPr>
            <w:r w:rsidRPr="00F1319C">
              <w:rPr>
                <w:b/>
              </w:rPr>
              <w:t>Дополнительная информация</w:t>
            </w:r>
          </w:p>
        </w:tc>
      </w:tr>
      <w:tr w:rsidR="00A33F91" w:rsidRPr="00F1319C" w:rsidTr="00284689">
        <w:tc>
          <w:tcPr>
            <w:tcW w:w="9356" w:type="dxa"/>
            <w:tcBorders>
              <w:top w:val="single" w:sz="4" w:space="0" w:color="auto"/>
              <w:left w:val="single" w:sz="4" w:space="0" w:color="auto"/>
              <w:bottom w:val="single" w:sz="4" w:space="0" w:color="auto"/>
              <w:right w:val="single" w:sz="4" w:space="0" w:color="auto"/>
            </w:tcBorders>
          </w:tcPr>
          <w:p w:rsidR="00A33F91" w:rsidRPr="00F1319C" w:rsidRDefault="00A33F91" w:rsidP="00E83252">
            <w:pPr>
              <w:tabs>
                <w:tab w:val="left" w:pos="709"/>
              </w:tabs>
              <w:autoSpaceDE w:val="0"/>
              <w:autoSpaceDN w:val="0"/>
              <w:adjustRightInd w:val="0"/>
              <w:jc w:val="both"/>
              <w:rPr>
                <w:spacing w:val="-6"/>
              </w:rPr>
            </w:pPr>
            <w:r w:rsidRPr="00F1319C">
              <w:t>Сроки проведения конкурсного отбора определяются ежегодно Министерством культуры, туризма и архивного дела Республики Коми, Сроки проведения конкурсного отбора: ноябрь 2017 г. Сроки приёма заявок на участие в конкурсном отборе: сентябрь-октябрь 2017 г.</w:t>
            </w:r>
          </w:p>
        </w:tc>
      </w:tr>
    </w:tbl>
    <w:p w:rsidR="0014578B" w:rsidRPr="00F1319C" w:rsidRDefault="0014578B" w:rsidP="00231582">
      <w:pPr>
        <w:spacing w:line="276" w:lineRule="auto"/>
        <w:jc w:val="center"/>
        <w:rPr>
          <w:b/>
        </w:rPr>
      </w:pPr>
      <w:bookmarkStart w:id="53" w:name="миннац"/>
      <w:bookmarkStart w:id="54" w:name="минобраз"/>
      <w:bookmarkStart w:id="55" w:name="минобраз1"/>
      <w:bookmarkStart w:id="56" w:name="МО"/>
      <w:bookmarkEnd w:id="53"/>
      <w:bookmarkEnd w:id="54"/>
      <w:bookmarkEnd w:id="55"/>
      <w:bookmarkEnd w:id="56"/>
      <w:r w:rsidRPr="00F1319C">
        <w:rPr>
          <w:b/>
        </w:rPr>
        <w:t>МУНИЦИПАЛЬНЫЕ ОБРАЗОВАНИЯ РЕСПУБЛИКИ КОМИ</w:t>
      </w:r>
    </w:p>
    <w:p w:rsidR="0014578B" w:rsidRPr="00F1319C" w:rsidRDefault="0014578B" w:rsidP="00231582">
      <w:pPr>
        <w:spacing w:line="276" w:lineRule="auto"/>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F1319C" w:rsidRPr="00F1319C" w:rsidTr="0014578B">
        <w:tc>
          <w:tcPr>
            <w:tcW w:w="9356" w:type="dxa"/>
            <w:tcBorders>
              <w:bottom w:val="single" w:sz="4" w:space="0" w:color="auto"/>
            </w:tcBorders>
            <w:shd w:val="clear" w:color="auto" w:fill="FFFF00"/>
          </w:tcPr>
          <w:p w:rsidR="00F940AE" w:rsidRPr="00F1319C" w:rsidRDefault="00F940AE" w:rsidP="00F940AE">
            <w:pPr>
              <w:ind w:firstLine="34"/>
              <w:jc w:val="both"/>
              <w:rPr>
                <w:b/>
                <w:i/>
              </w:rPr>
            </w:pPr>
            <w:bookmarkStart w:id="57" w:name="МО1"/>
            <w:bookmarkEnd w:id="57"/>
            <w:r w:rsidRPr="00F1319C">
              <w:rPr>
                <w:b/>
                <w:i/>
              </w:rPr>
              <w:t>Субсидирование части расходов</w:t>
            </w:r>
            <w:r w:rsidR="00F1319C" w:rsidRPr="00F1319C">
              <w:rPr>
                <w:b/>
                <w:i/>
              </w:rPr>
              <w:t xml:space="preserve"> при реализации инвестиционных проектов</w:t>
            </w:r>
            <w:r w:rsidRPr="00F1319C">
              <w:rPr>
                <w:b/>
                <w:i/>
              </w:rPr>
              <w:t xml:space="preserve"> в сферах малого и среднего предпринимательства, въездного и внутреннего туризма, развития агропромышленного комплекса</w:t>
            </w:r>
          </w:p>
        </w:tc>
      </w:tr>
      <w:tr w:rsidR="00F1319C" w:rsidRPr="00F1319C" w:rsidTr="00284689">
        <w:tc>
          <w:tcPr>
            <w:tcW w:w="9356" w:type="dxa"/>
            <w:tcBorders>
              <w:bottom w:val="single" w:sz="4" w:space="0" w:color="auto"/>
            </w:tcBorders>
            <w:shd w:val="clear" w:color="auto" w:fill="auto"/>
          </w:tcPr>
          <w:p w:rsidR="0014578B" w:rsidRPr="00F1319C" w:rsidRDefault="0014578B" w:rsidP="00284689">
            <w:pPr>
              <w:ind w:firstLine="34"/>
              <w:jc w:val="both"/>
              <w:rPr>
                <w:bCs/>
              </w:rPr>
            </w:pPr>
          </w:p>
        </w:tc>
      </w:tr>
      <w:tr w:rsidR="00F1319C" w:rsidRPr="00F1319C" w:rsidTr="00284689">
        <w:tc>
          <w:tcPr>
            <w:tcW w:w="9356" w:type="dxa"/>
            <w:shd w:val="clear" w:color="auto" w:fill="DDD9C3"/>
          </w:tcPr>
          <w:p w:rsidR="00284689" w:rsidRPr="00F1319C" w:rsidRDefault="00284689" w:rsidP="00B12BCD">
            <w:pPr>
              <w:ind w:firstLine="34"/>
              <w:jc w:val="both"/>
              <w:rPr>
                <w:b/>
              </w:rPr>
            </w:pPr>
            <w:r w:rsidRPr="00F1319C">
              <w:rPr>
                <w:b/>
              </w:rPr>
              <w:t>Нормативные правовые акты, регламентирующие порядок предоставления указанн</w:t>
            </w:r>
            <w:r w:rsidR="00B12BCD" w:rsidRPr="00F1319C">
              <w:rPr>
                <w:b/>
              </w:rPr>
              <w:t>ых</w:t>
            </w:r>
            <w:r w:rsidRPr="00F1319C">
              <w:rPr>
                <w:b/>
              </w:rPr>
              <w:t xml:space="preserve"> вид</w:t>
            </w:r>
            <w:r w:rsidR="00B12BCD" w:rsidRPr="00F1319C">
              <w:rPr>
                <w:b/>
              </w:rPr>
              <w:t>ов</w:t>
            </w:r>
            <w:r w:rsidRPr="00F1319C">
              <w:rPr>
                <w:b/>
              </w:rPr>
              <w:t xml:space="preserve"> государственной</w:t>
            </w:r>
            <w:r w:rsidR="00B12BCD" w:rsidRPr="00F1319C">
              <w:rPr>
                <w:b/>
              </w:rPr>
              <w:t xml:space="preserve"> </w:t>
            </w:r>
            <w:r w:rsidRPr="00F1319C">
              <w:rPr>
                <w:b/>
              </w:rPr>
              <w:t>поддержки в муниципальных образованиях Республики Коми</w:t>
            </w:r>
          </w:p>
        </w:tc>
      </w:tr>
      <w:tr w:rsidR="00F1319C" w:rsidRPr="00F1319C" w:rsidTr="00B12BCD">
        <w:trPr>
          <w:trHeight w:val="274"/>
        </w:trPr>
        <w:tc>
          <w:tcPr>
            <w:tcW w:w="9356" w:type="dxa"/>
            <w:tcBorders>
              <w:bottom w:val="single" w:sz="4" w:space="0" w:color="auto"/>
            </w:tcBorders>
            <w:shd w:val="clear" w:color="auto" w:fill="auto"/>
          </w:tcPr>
          <w:p w:rsidR="00284689" w:rsidRPr="00F1319C" w:rsidRDefault="00284689" w:rsidP="00284689">
            <w:pPr>
              <w:ind w:firstLine="34"/>
              <w:jc w:val="both"/>
            </w:pPr>
            <w:r w:rsidRPr="00F1319C">
              <w:t xml:space="preserve">- постановление администрации </w:t>
            </w:r>
            <w:r w:rsidRPr="00F1319C">
              <w:rPr>
                <w:u w:val="single"/>
              </w:rPr>
              <w:t>МО ГО «Сыктывкар»</w:t>
            </w:r>
            <w:r w:rsidRPr="00F1319C">
              <w:t xml:space="preserve"> от 25.12.2013 г. № 12/4971 «Об утверждении муниципальной программы МО ГО «Сыктывкар» «Развитие экономики»;</w:t>
            </w:r>
          </w:p>
          <w:p w:rsidR="00284689" w:rsidRPr="00F1319C" w:rsidRDefault="00284689" w:rsidP="00284689">
            <w:pPr>
              <w:ind w:firstLine="34"/>
              <w:jc w:val="both"/>
              <w:rPr>
                <w:kern w:val="32"/>
                <w:lang w:eastAsia="ar-SA"/>
              </w:rPr>
            </w:pPr>
            <w:r w:rsidRPr="00F1319C">
              <w:t>- п</w:t>
            </w:r>
            <w:r w:rsidRPr="00F1319C">
              <w:rPr>
                <w:kern w:val="32"/>
                <w:lang w:eastAsia="ar-SA"/>
              </w:rPr>
              <w:t xml:space="preserve">остановление администрации </w:t>
            </w:r>
            <w:r w:rsidRPr="00F1319C">
              <w:rPr>
                <w:kern w:val="32"/>
                <w:u w:val="single"/>
                <w:lang w:eastAsia="ar-SA"/>
              </w:rPr>
              <w:t>МО ГО «Воркута</w:t>
            </w:r>
            <w:r w:rsidRPr="00F1319C">
              <w:rPr>
                <w:kern w:val="32"/>
                <w:lang w:eastAsia="ar-SA"/>
              </w:rPr>
              <w:t>» от 25.12.2013 г. №3662 «Об утверждении муниципальной программы муниципального образования городского округа «Воркута» «Развитие экономики»;</w:t>
            </w:r>
          </w:p>
          <w:p w:rsidR="00284689" w:rsidRPr="00F1319C" w:rsidRDefault="00284689" w:rsidP="00284689">
            <w:pPr>
              <w:ind w:firstLine="34"/>
              <w:jc w:val="both"/>
              <w:rPr>
                <w:kern w:val="32"/>
                <w:lang w:eastAsia="ar-SA"/>
              </w:rPr>
            </w:pPr>
            <w:r w:rsidRPr="00F1319C">
              <w:rPr>
                <w:kern w:val="32"/>
                <w:lang w:eastAsia="ar-SA"/>
              </w:rPr>
              <w:lastRenderedPageBreak/>
              <w:t xml:space="preserve">- постановление администрации </w:t>
            </w:r>
            <w:r w:rsidRPr="00F1319C">
              <w:rPr>
                <w:kern w:val="32"/>
                <w:u w:val="single"/>
                <w:lang w:eastAsia="ar-SA"/>
              </w:rPr>
              <w:t>МО</w:t>
            </w:r>
            <w:r w:rsidR="000F3383" w:rsidRPr="00F1319C">
              <w:rPr>
                <w:kern w:val="32"/>
                <w:u w:val="single"/>
                <w:lang w:eastAsia="ar-SA"/>
              </w:rPr>
              <w:t xml:space="preserve"> </w:t>
            </w:r>
            <w:r w:rsidRPr="00F1319C">
              <w:rPr>
                <w:kern w:val="32"/>
                <w:u w:val="single"/>
                <w:lang w:eastAsia="ar-SA"/>
              </w:rPr>
              <w:t xml:space="preserve">ГО </w:t>
            </w:r>
            <w:r w:rsidR="00B37748" w:rsidRPr="00F1319C">
              <w:rPr>
                <w:kern w:val="32"/>
                <w:u w:val="single"/>
                <w:lang w:eastAsia="ar-SA"/>
              </w:rPr>
              <w:t>«</w:t>
            </w:r>
            <w:r w:rsidRPr="00F1319C">
              <w:rPr>
                <w:kern w:val="32"/>
                <w:u w:val="single"/>
                <w:lang w:eastAsia="ar-SA"/>
              </w:rPr>
              <w:t>Инта</w:t>
            </w:r>
            <w:r w:rsidR="00B37748" w:rsidRPr="00F1319C">
              <w:rPr>
                <w:kern w:val="32"/>
                <w:u w:val="single"/>
                <w:lang w:eastAsia="ar-SA"/>
              </w:rPr>
              <w:t>»</w:t>
            </w:r>
            <w:r w:rsidRPr="00F1319C">
              <w:rPr>
                <w:kern w:val="32"/>
                <w:lang w:eastAsia="ar-SA"/>
              </w:rPr>
              <w:t xml:space="preserve"> от 26 декабря 2013 г</w:t>
            </w:r>
            <w:r w:rsidR="000F3383" w:rsidRPr="00F1319C">
              <w:rPr>
                <w:kern w:val="32"/>
                <w:lang w:eastAsia="ar-SA"/>
              </w:rPr>
              <w:t>.</w:t>
            </w:r>
            <w:r w:rsidRPr="00F1319C">
              <w:rPr>
                <w:kern w:val="32"/>
                <w:lang w:eastAsia="ar-SA"/>
              </w:rPr>
              <w:t xml:space="preserve"> №12/4235 </w:t>
            </w:r>
            <w:r w:rsidR="00B37748" w:rsidRPr="00F1319C">
              <w:rPr>
                <w:kern w:val="32"/>
                <w:lang w:eastAsia="ar-SA"/>
              </w:rPr>
              <w:t>«</w:t>
            </w:r>
            <w:r w:rsidR="009B242A" w:rsidRPr="00F1319C">
              <w:rPr>
                <w:kern w:val="32"/>
                <w:lang w:eastAsia="ar-SA"/>
              </w:rPr>
              <w:t xml:space="preserve">Об утверждении муниципальной </w:t>
            </w:r>
            <w:r w:rsidRPr="00F1319C">
              <w:rPr>
                <w:kern w:val="32"/>
                <w:lang w:eastAsia="ar-SA"/>
              </w:rPr>
              <w:t>программы</w:t>
            </w:r>
            <w:r w:rsidR="009B242A" w:rsidRPr="00F1319C">
              <w:rPr>
                <w:kern w:val="32"/>
                <w:lang w:eastAsia="ar-SA"/>
              </w:rPr>
              <w:t xml:space="preserve"> </w:t>
            </w:r>
            <w:r w:rsidRPr="00F1319C">
              <w:rPr>
                <w:kern w:val="32"/>
                <w:lang w:eastAsia="ar-SA"/>
              </w:rPr>
              <w:t>муниципального образования городского</w:t>
            </w:r>
            <w:r w:rsidR="009B242A" w:rsidRPr="00F1319C">
              <w:rPr>
                <w:kern w:val="32"/>
                <w:lang w:eastAsia="ar-SA"/>
              </w:rPr>
              <w:t xml:space="preserve"> </w:t>
            </w:r>
            <w:r w:rsidRPr="00F1319C">
              <w:rPr>
                <w:kern w:val="32"/>
                <w:lang w:eastAsia="ar-SA"/>
              </w:rPr>
              <w:t>округа «Инта» «Развитие экономики»;</w:t>
            </w:r>
          </w:p>
          <w:p w:rsidR="00D900EF" w:rsidRPr="00F1319C" w:rsidRDefault="00D900EF" w:rsidP="00D900EF">
            <w:pPr>
              <w:ind w:firstLine="34"/>
              <w:jc w:val="both"/>
              <w:rPr>
                <w:kern w:val="32"/>
                <w:lang w:eastAsia="ar-SA"/>
              </w:rPr>
            </w:pPr>
            <w:r w:rsidRPr="00F1319C">
              <w:rPr>
                <w:kern w:val="32"/>
                <w:lang w:eastAsia="ar-SA"/>
              </w:rPr>
              <w:t xml:space="preserve">- постановление администрации </w:t>
            </w:r>
            <w:r w:rsidRPr="00F1319C">
              <w:rPr>
                <w:kern w:val="32"/>
                <w:u w:val="single"/>
                <w:lang w:eastAsia="ar-SA"/>
              </w:rPr>
              <w:t>МО ГО «Вуктыл»</w:t>
            </w:r>
            <w:r w:rsidRPr="00F1319C">
              <w:rPr>
                <w:kern w:val="32"/>
                <w:lang w:eastAsia="ar-SA"/>
              </w:rPr>
              <w:t xml:space="preserve"> от 14 октября 2016 г. № 10/559 «Об утверждении муниципальной  программы городского округа «Вуктыл» «Развитие экономики»;</w:t>
            </w:r>
          </w:p>
          <w:p w:rsidR="00D900EF" w:rsidRPr="00F1319C" w:rsidRDefault="00D900EF" w:rsidP="00D74BAA">
            <w:pPr>
              <w:ind w:firstLine="34"/>
              <w:jc w:val="both"/>
              <w:rPr>
                <w:kern w:val="32"/>
                <w:lang w:eastAsia="ar-SA"/>
              </w:rPr>
            </w:pPr>
            <w:r w:rsidRPr="00F1319C">
              <w:rPr>
                <w:kern w:val="32"/>
                <w:lang w:eastAsia="ar-SA"/>
              </w:rPr>
              <w:t xml:space="preserve">- постановление администрации </w:t>
            </w:r>
            <w:r w:rsidRPr="00F1319C">
              <w:rPr>
                <w:kern w:val="32"/>
                <w:u w:val="single"/>
                <w:lang w:eastAsia="ar-SA"/>
              </w:rPr>
              <w:t>МО ГО «Ухта»</w:t>
            </w:r>
            <w:r w:rsidRPr="00F1319C">
              <w:rPr>
                <w:kern w:val="32"/>
                <w:lang w:eastAsia="ar-SA"/>
              </w:rPr>
              <w:t xml:space="preserve"> от 07 ноября 2013 г. № 2070 </w:t>
            </w:r>
            <w:r w:rsidR="00D74BAA" w:rsidRPr="00F1319C">
              <w:rPr>
                <w:kern w:val="32"/>
                <w:lang w:eastAsia="ar-SA"/>
              </w:rPr>
              <w:t>«Об утверждении муниципальной программы  МО ГО «Ухта» «Развитие экономики на 2014-2020 годы»;</w:t>
            </w:r>
          </w:p>
          <w:p w:rsidR="00D74BAA" w:rsidRPr="00F1319C" w:rsidRDefault="00D74BAA" w:rsidP="00D74BAA">
            <w:pPr>
              <w:ind w:firstLine="34"/>
              <w:jc w:val="both"/>
              <w:rPr>
                <w:kern w:val="32"/>
                <w:lang w:eastAsia="ar-SA"/>
              </w:rPr>
            </w:pPr>
            <w:r w:rsidRPr="00F1319C">
              <w:rPr>
                <w:kern w:val="32"/>
                <w:lang w:eastAsia="ar-SA"/>
              </w:rPr>
              <w:t xml:space="preserve">- постановление администрации </w:t>
            </w:r>
            <w:r w:rsidRPr="00F1319C">
              <w:rPr>
                <w:kern w:val="32"/>
                <w:u w:val="single"/>
                <w:lang w:eastAsia="ar-SA"/>
              </w:rPr>
              <w:t>МО ГО «Усинск»</w:t>
            </w:r>
            <w:r w:rsidRPr="00F1319C">
              <w:rPr>
                <w:kern w:val="32"/>
                <w:lang w:eastAsia="ar-SA"/>
              </w:rPr>
              <w:t xml:space="preserve"> от 10 декабря 2014 г. № 2666 «Об утверждении муниципальной программы «Развитие экономики муниципального образования городского округа «Усинск» в 2014-2016 гг. и на период до 2020 г.»</w:t>
            </w:r>
          </w:p>
          <w:p w:rsidR="00D74BAA" w:rsidRPr="00F1319C" w:rsidRDefault="00D74BAA" w:rsidP="00D74BAA">
            <w:pPr>
              <w:ind w:firstLine="34"/>
              <w:jc w:val="both"/>
              <w:rPr>
                <w:kern w:val="32"/>
              </w:rPr>
            </w:pPr>
            <w:r w:rsidRPr="00F1319C">
              <w:t>- п</w:t>
            </w:r>
            <w:r w:rsidRPr="00F1319C">
              <w:rPr>
                <w:kern w:val="32"/>
              </w:rPr>
              <w:t xml:space="preserve">остановление администрации </w:t>
            </w:r>
            <w:r w:rsidRPr="00F1319C">
              <w:rPr>
                <w:kern w:val="32"/>
                <w:u w:val="single"/>
              </w:rPr>
              <w:t>МО МР «Печора</w:t>
            </w:r>
            <w:r w:rsidRPr="00F1319C">
              <w:rPr>
                <w:kern w:val="32"/>
              </w:rPr>
              <w:t>» от 24.12.2013 г. № 2519 «Об утверждении муниципальной программы «Развитие экономики МО МР «Печора»;</w:t>
            </w:r>
          </w:p>
          <w:p w:rsidR="004675E7" w:rsidRPr="00F1319C" w:rsidRDefault="00284689" w:rsidP="00284689">
            <w:pPr>
              <w:ind w:firstLine="34"/>
              <w:jc w:val="both"/>
              <w:rPr>
                <w:kern w:val="32"/>
                <w:lang w:eastAsia="ar-SA"/>
              </w:rPr>
            </w:pPr>
            <w:r w:rsidRPr="00F1319C">
              <w:rPr>
                <w:kern w:val="32"/>
                <w:lang w:eastAsia="ar-SA"/>
              </w:rPr>
              <w:t xml:space="preserve">- постановление администрации </w:t>
            </w:r>
            <w:r w:rsidR="000F3383" w:rsidRPr="00F1319C">
              <w:rPr>
                <w:kern w:val="32"/>
                <w:u w:val="single"/>
                <w:lang w:eastAsia="ar-SA"/>
              </w:rPr>
              <w:t>МО МР</w:t>
            </w:r>
            <w:r w:rsidRPr="00F1319C">
              <w:rPr>
                <w:kern w:val="32"/>
                <w:u w:val="single"/>
                <w:lang w:eastAsia="ar-SA"/>
              </w:rPr>
              <w:t xml:space="preserve"> «</w:t>
            </w:r>
            <w:proofErr w:type="spellStart"/>
            <w:r w:rsidRPr="00F1319C">
              <w:rPr>
                <w:kern w:val="32"/>
                <w:u w:val="single"/>
                <w:lang w:eastAsia="ar-SA"/>
              </w:rPr>
              <w:t>Княжпогостский</w:t>
            </w:r>
            <w:proofErr w:type="spellEnd"/>
            <w:r w:rsidRPr="00F1319C">
              <w:rPr>
                <w:kern w:val="32"/>
                <w:u w:val="single"/>
                <w:lang w:eastAsia="ar-SA"/>
              </w:rPr>
              <w:t>»</w:t>
            </w:r>
            <w:r w:rsidRPr="00F1319C">
              <w:rPr>
                <w:kern w:val="32"/>
                <w:lang w:eastAsia="ar-SA"/>
              </w:rPr>
              <w:t xml:space="preserve"> от 5 ноября 2013</w:t>
            </w:r>
            <w:r w:rsidR="004675E7" w:rsidRPr="00F1319C">
              <w:rPr>
                <w:kern w:val="32"/>
                <w:lang w:eastAsia="ar-SA"/>
              </w:rPr>
              <w:t xml:space="preserve"> </w:t>
            </w:r>
            <w:r w:rsidRPr="00F1319C">
              <w:rPr>
                <w:kern w:val="32"/>
                <w:lang w:eastAsia="ar-SA"/>
              </w:rPr>
              <w:t>г</w:t>
            </w:r>
            <w:r w:rsidR="000F3383" w:rsidRPr="00F1319C">
              <w:rPr>
                <w:kern w:val="32"/>
                <w:lang w:eastAsia="ar-SA"/>
              </w:rPr>
              <w:t>.</w:t>
            </w:r>
            <w:r w:rsidRPr="00F1319C">
              <w:rPr>
                <w:kern w:val="32"/>
                <w:lang w:eastAsia="ar-SA"/>
              </w:rPr>
              <w:t xml:space="preserve"> №788 «Об утверждении муниципальной программы «Развитие эк</w:t>
            </w:r>
            <w:r w:rsidR="00B37748" w:rsidRPr="00F1319C">
              <w:rPr>
                <w:kern w:val="32"/>
                <w:lang w:eastAsia="ar-SA"/>
              </w:rPr>
              <w:t xml:space="preserve">ономики в </w:t>
            </w:r>
            <w:proofErr w:type="spellStart"/>
            <w:r w:rsidR="00B37748" w:rsidRPr="00F1319C">
              <w:rPr>
                <w:kern w:val="32"/>
                <w:lang w:eastAsia="ar-SA"/>
              </w:rPr>
              <w:t>Княжпогостском</w:t>
            </w:r>
            <w:proofErr w:type="spellEnd"/>
            <w:r w:rsidR="00B37748" w:rsidRPr="00F1319C">
              <w:rPr>
                <w:kern w:val="32"/>
                <w:lang w:eastAsia="ar-SA"/>
              </w:rPr>
              <w:t xml:space="preserve"> районе </w:t>
            </w:r>
            <w:r w:rsidR="004675E7" w:rsidRPr="00F1319C">
              <w:rPr>
                <w:kern w:val="32"/>
                <w:lang w:eastAsia="ar-SA"/>
              </w:rPr>
              <w:t>на 2014-2020 годы»;</w:t>
            </w:r>
          </w:p>
          <w:p w:rsidR="00284689" w:rsidRPr="00F1319C" w:rsidRDefault="00284689" w:rsidP="00284689">
            <w:pPr>
              <w:ind w:firstLine="34"/>
              <w:jc w:val="both"/>
            </w:pPr>
            <w:r w:rsidRPr="00F1319C">
              <w:rPr>
                <w:kern w:val="32"/>
                <w:lang w:eastAsia="ar-SA"/>
              </w:rPr>
              <w:t>- по</w:t>
            </w:r>
            <w:r w:rsidRPr="00F1319C">
              <w:t xml:space="preserve">становление администрации </w:t>
            </w:r>
            <w:r w:rsidRPr="00F1319C">
              <w:rPr>
                <w:u w:val="single"/>
              </w:rPr>
              <w:t>МО МР «</w:t>
            </w:r>
            <w:proofErr w:type="spellStart"/>
            <w:r w:rsidRPr="00F1319C">
              <w:rPr>
                <w:u w:val="single"/>
              </w:rPr>
              <w:t>Койгородский</w:t>
            </w:r>
            <w:proofErr w:type="spellEnd"/>
            <w:r w:rsidRPr="00F1319C">
              <w:t xml:space="preserve">» </w:t>
            </w:r>
            <w:r w:rsidR="000F3383" w:rsidRPr="00F1319C">
              <w:t>от 24.12.2013 г. №</w:t>
            </w:r>
            <w:r w:rsidRPr="00F1319C">
              <w:t>77/12 «Об утверждении  муниципальной программы «Развитие экономики в МО МР «</w:t>
            </w:r>
            <w:proofErr w:type="spellStart"/>
            <w:r w:rsidRPr="00F1319C">
              <w:t>Койгородский</w:t>
            </w:r>
            <w:proofErr w:type="spellEnd"/>
            <w:r w:rsidRPr="00F1319C">
              <w:t>»;</w:t>
            </w:r>
          </w:p>
          <w:p w:rsidR="00284689" w:rsidRPr="00F1319C" w:rsidRDefault="00284689" w:rsidP="00284689">
            <w:pPr>
              <w:ind w:firstLine="34"/>
              <w:jc w:val="both"/>
            </w:pPr>
            <w:r w:rsidRPr="00F1319C">
              <w:t xml:space="preserve">- </w:t>
            </w:r>
            <w:r w:rsidRPr="00F1319C">
              <w:rPr>
                <w:kern w:val="32"/>
              </w:rPr>
              <w:t xml:space="preserve">постановление администрации </w:t>
            </w:r>
            <w:r w:rsidRPr="00F1319C">
              <w:rPr>
                <w:kern w:val="32"/>
                <w:u w:val="single"/>
              </w:rPr>
              <w:t>МО</w:t>
            </w:r>
            <w:r w:rsidR="000F3383" w:rsidRPr="00F1319C">
              <w:rPr>
                <w:kern w:val="32"/>
                <w:u w:val="single"/>
              </w:rPr>
              <w:t xml:space="preserve"> </w:t>
            </w:r>
            <w:r w:rsidRPr="00F1319C">
              <w:rPr>
                <w:kern w:val="32"/>
                <w:u w:val="single"/>
              </w:rPr>
              <w:t>МР «</w:t>
            </w:r>
            <w:proofErr w:type="spellStart"/>
            <w:r w:rsidRPr="00F1319C">
              <w:rPr>
                <w:kern w:val="32"/>
                <w:u w:val="single"/>
              </w:rPr>
              <w:t>Корткеросский</w:t>
            </w:r>
            <w:proofErr w:type="spellEnd"/>
            <w:r w:rsidRPr="00F1319C">
              <w:rPr>
                <w:kern w:val="32"/>
              </w:rPr>
              <w:t>» от 24.12.2013 г. № 2629 «Об утверждении муниципальной программы муниципального образования муниципального района «</w:t>
            </w:r>
            <w:proofErr w:type="spellStart"/>
            <w:r w:rsidRPr="00F1319C">
              <w:rPr>
                <w:kern w:val="32"/>
              </w:rPr>
              <w:t>Корткеросский</w:t>
            </w:r>
            <w:proofErr w:type="spellEnd"/>
            <w:r w:rsidRPr="00F1319C">
              <w:rPr>
                <w:kern w:val="32"/>
              </w:rPr>
              <w:t>» «Развитие экономики» на период до 2020 года»</w:t>
            </w:r>
            <w:r w:rsidRPr="00F1319C">
              <w:t>;</w:t>
            </w:r>
          </w:p>
          <w:p w:rsidR="00284689" w:rsidRPr="00F1319C" w:rsidRDefault="00284689" w:rsidP="00284689">
            <w:pPr>
              <w:ind w:firstLine="34"/>
              <w:jc w:val="both"/>
            </w:pPr>
            <w:r w:rsidRPr="00F1319C">
              <w:rPr>
                <w:kern w:val="32"/>
              </w:rPr>
              <w:t>- п</w:t>
            </w:r>
            <w:r w:rsidRPr="00F1319C">
              <w:t xml:space="preserve">остановление администрации </w:t>
            </w:r>
            <w:r w:rsidRPr="00F1319C">
              <w:rPr>
                <w:u w:val="single"/>
              </w:rPr>
              <w:t>МО МР «</w:t>
            </w:r>
            <w:proofErr w:type="spellStart"/>
            <w:r w:rsidRPr="00F1319C">
              <w:rPr>
                <w:u w:val="single"/>
              </w:rPr>
              <w:t>Прилузский</w:t>
            </w:r>
            <w:proofErr w:type="spellEnd"/>
            <w:r w:rsidRPr="00F1319C">
              <w:t>» от 30.12.2013 г. № 2434 «Об утверждении муниципальной программы  муниципального образования муниципального района «</w:t>
            </w:r>
            <w:proofErr w:type="spellStart"/>
            <w:r w:rsidRPr="00F1319C">
              <w:t>Прилузский</w:t>
            </w:r>
            <w:proofErr w:type="spellEnd"/>
            <w:r w:rsidRPr="00F1319C">
              <w:t>»  «Развитие экономики»;</w:t>
            </w:r>
          </w:p>
          <w:p w:rsidR="00284689" w:rsidRPr="00F1319C" w:rsidRDefault="00284689" w:rsidP="00284689">
            <w:pPr>
              <w:ind w:firstLine="34"/>
              <w:jc w:val="both"/>
            </w:pPr>
            <w:r w:rsidRPr="00F1319C">
              <w:t xml:space="preserve">- постановление администрации </w:t>
            </w:r>
            <w:r w:rsidRPr="00F1319C">
              <w:rPr>
                <w:u w:val="single"/>
              </w:rPr>
              <w:t>МО МР «Сосногорск»</w:t>
            </w:r>
            <w:r w:rsidRPr="00F1319C">
              <w:t xml:space="preserve"> от 24.12.2013 г. № 1789 «Об утверждении муниципальной программы муниципального образования муниципального района «Сосногорск»;</w:t>
            </w:r>
          </w:p>
          <w:p w:rsidR="00284689" w:rsidRPr="00F1319C" w:rsidRDefault="00284689" w:rsidP="00284689">
            <w:pPr>
              <w:ind w:firstLine="34"/>
              <w:jc w:val="both"/>
              <w:rPr>
                <w:rFonts w:eastAsia="Lucida Sans Unicode"/>
                <w:kern w:val="2"/>
              </w:rPr>
            </w:pPr>
            <w:r w:rsidRPr="00F1319C">
              <w:t>- п</w:t>
            </w:r>
            <w:r w:rsidRPr="00F1319C">
              <w:rPr>
                <w:rFonts w:eastAsia="Lucida Sans Unicode"/>
                <w:kern w:val="2"/>
              </w:rPr>
              <w:t xml:space="preserve">остановление администрации </w:t>
            </w:r>
            <w:r w:rsidRPr="00F1319C">
              <w:rPr>
                <w:rFonts w:eastAsia="Lucida Sans Unicode"/>
                <w:kern w:val="2"/>
                <w:u w:val="single"/>
              </w:rPr>
              <w:t>МО МР «</w:t>
            </w:r>
            <w:proofErr w:type="spellStart"/>
            <w:r w:rsidRPr="00F1319C">
              <w:rPr>
                <w:rFonts w:eastAsia="Lucida Sans Unicode"/>
                <w:kern w:val="2"/>
                <w:u w:val="single"/>
              </w:rPr>
              <w:t>Сыктывдинский</w:t>
            </w:r>
            <w:proofErr w:type="spellEnd"/>
            <w:r w:rsidRPr="00F1319C">
              <w:rPr>
                <w:rFonts w:eastAsia="Lucida Sans Unicode"/>
                <w:kern w:val="2"/>
              </w:rPr>
              <w:t xml:space="preserve">» от 25.06.2014 г.  № 6/1155 </w:t>
            </w:r>
            <w:r w:rsidRPr="00F1319C">
              <w:t>«Об утверждении муниципальной программы муниципального образования муниципального района</w:t>
            </w:r>
            <w:r w:rsidRPr="00F1319C">
              <w:rPr>
                <w:rFonts w:eastAsia="Lucida Sans Unicode"/>
                <w:kern w:val="2"/>
              </w:rPr>
              <w:t xml:space="preserve"> МО МР «</w:t>
            </w:r>
            <w:proofErr w:type="spellStart"/>
            <w:r w:rsidRPr="00F1319C">
              <w:rPr>
                <w:rFonts w:eastAsia="Lucida Sans Unicode"/>
                <w:kern w:val="2"/>
              </w:rPr>
              <w:t>Сыктывдинский</w:t>
            </w:r>
            <w:proofErr w:type="spellEnd"/>
            <w:r w:rsidRPr="00F1319C">
              <w:rPr>
                <w:rFonts w:eastAsia="Lucida Sans Unicode"/>
                <w:kern w:val="2"/>
              </w:rPr>
              <w:t>» «Развитие экономики на пе</w:t>
            </w:r>
            <w:r w:rsidR="001C54CE" w:rsidRPr="00F1319C">
              <w:rPr>
                <w:rFonts w:eastAsia="Lucida Sans Unicode"/>
                <w:kern w:val="2"/>
              </w:rPr>
              <w:t>риод до 2020 года»</w:t>
            </w:r>
            <w:r w:rsidRPr="00F1319C">
              <w:rPr>
                <w:rFonts w:eastAsia="Lucida Sans Unicode"/>
                <w:kern w:val="2"/>
              </w:rPr>
              <w:t>;</w:t>
            </w:r>
          </w:p>
          <w:p w:rsidR="00284689" w:rsidRPr="00F1319C" w:rsidRDefault="00284689" w:rsidP="00284689">
            <w:pPr>
              <w:ind w:firstLine="34"/>
              <w:jc w:val="both"/>
            </w:pPr>
            <w:r w:rsidRPr="00F1319C">
              <w:rPr>
                <w:rFonts w:eastAsia="Lucida Sans Unicode"/>
                <w:kern w:val="2"/>
              </w:rPr>
              <w:t>- п</w:t>
            </w:r>
            <w:r w:rsidRPr="00F1319C">
              <w:t xml:space="preserve">остановление администрации </w:t>
            </w:r>
            <w:r w:rsidRPr="00F1319C">
              <w:rPr>
                <w:u w:val="single"/>
              </w:rPr>
              <w:t>МО МР «</w:t>
            </w:r>
            <w:proofErr w:type="spellStart"/>
            <w:r w:rsidRPr="00F1319C">
              <w:rPr>
                <w:u w:val="single"/>
              </w:rPr>
              <w:t>Сысольский</w:t>
            </w:r>
            <w:proofErr w:type="spellEnd"/>
            <w:r w:rsidRPr="00F1319C">
              <w:t>» от 24.12.2013 г. №12/1112 «Об утверждении муниципальной программы муниципального района «</w:t>
            </w:r>
            <w:proofErr w:type="spellStart"/>
            <w:r w:rsidRPr="00F1319C">
              <w:t>Сысольский</w:t>
            </w:r>
            <w:proofErr w:type="spellEnd"/>
            <w:r w:rsidRPr="00F1319C">
              <w:t>» «Развитие экономики»;</w:t>
            </w:r>
          </w:p>
          <w:p w:rsidR="00284689" w:rsidRPr="00F1319C" w:rsidRDefault="00284689" w:rsidP="00284689">
            <w:pPr>
              <w:ind w:firstLine="34"/>
              <w:jc w:val="both"/>
            </w:pPr>
            <w:r w:rsidRPr="00F1319C">
              <w:t xml:space="preserve">- постановление администрации </w:t>
            </w:r>
            <w:r w:rsidRPr="00F1319C">
              <w:rPr>
                <w:u w:val="single"/>
              </w:rPr>
              <w:t>МО МР «</w:t>
            </w:r>
            <w:proofErr w:type="spellStart"/>
            <w:r w:rsidRPr="00F1319C">
              <w:rPr>
                <w:u w:val="single"/>
              </w:rPr>
              <w:t>Усть-Куломский</w:t>
            </w:r>
            <w:proofErr w:type="spellEnd"/>
            <w:r w:rsidRPr="00F1319C">
              <w:t>» от 10.12.2013 г. № 1828 «О муниципальной программе «Развитие экономики»;</w:t>
            </w:r>
          </w:p>
          <w:p w:rsidR="00284689" w:rsidRPr="00F1319C" w:rsidRDefault="00284689" w:rsidP="00284689">
            <w:pPr>
              <w:ind w:firstLine="34"/>
              <w:jc w:val="both"/>
            </w:pPr>
            <w:r w:rsidRPr="00F1319C">
              <w:t xml:space="preserve">- постановление администрации </w:t>
            </w:r>
            <w:r w:rsidRPr="00F1319C">
              <w:rPr>
                <w:u w:val="single"/>
              </w:rPr>
              <w:t>МО МР «Усть-Цилемский</w:t>
            </w:r>
            <w:r w:rsidRPr="00F1319C">
              <w:t>» от 06.12.2013 г. № 12/2470 «Об утверждении муниципальной программы муниципального района «Усть-Ци</w:t>
            </w:r>
            <w:r w:rsidR="00AF530C" w:rsidRPr="00F1319C">
              <w:t>лемский» «Развитие экономики»;</w:t>
            </w:r>
          </w:p>
          <w:p w:rsidR="00580FC1" w:rsidRPr="00F1319C" w:rsidRDefault="00580FC1" w:rsidP="00284689">
            <w:pPr>
              <w:ind w:firstLine="34"/>
              <w:jc w:val="both"/>
            </w:pPr>
            <w:r w:rsidRPr="00F1319C">
              <w:t xml:space="preserve">- </w:t>
            </w:r>
            <w:r w:rsidR="007B52BA" w:rsidRPr="00F1319C">
              <w:t xml:space="preserve">постановление администрации </w:t>
            </w:r>
            <w:r w:rsidR="007B52BA" w:rsidRPr="00F1319C">
              <w:rPr>
                <w:u w:val="single"/>
              </w:rPr>
              <w:t>МО МР «Ижемский»</w:t>
            </w:r>
            <w:r w:rsidR="007B52BA" w:rsidRPr="00F1319C">
              <w:t xml:space="preserve"> от 30 декабря 2014 года № 1261 «Об утверждении муниципальной программы МО МР «Ижемский» «Развитие экономики»;</w:t>
            </w:r>
          </w:p>
          <w:p w:rsidR="007B52BA" w:rsidRPr="00F1319C" w:rsidRDefault="00392A44" w:rsidP="00392A44">
            <w:pPr>
              <w:ind w:firstLine="34"/>
              <w:jc w:val="both"/>
            </w:pPr>
            <w:r w:rsidRPr="00F1319C">
              <w:t xml:space="preserve">- постановление администрации </w:t>
            </w:r>
            <w:r w:rsidRPr="00F1319C">
              <w:rPr>
                <w:u w:val="single"/>
              </w:rPr>
              <w:t>МО МР «</w:t>
            </w:r>
            <w:proofErr w:type="spellStart"/>
            <w:r w:rsidRPr="00F1319C">
              <w:rPr>
                <w:u w:val="single"/>
              </w:rPr>
              <w:t>Троицко-Печорский</w:t>
            </w:r>
            <w:proofErr w:type="spellEnd"/>
            <w:r w:rsidRPr="00F1319C">
              <w:rPr>
                <w:u w:val="single"/>
              </w:rPr>
              <w:t>»</w:t>
            </w:r>
            <w:r w:rsidRPr="00F1319C">
              <w:t xml:space="preserve"> от 24.12.2013 г.            № 12/1413 «Об утверждении муниципальной программы «Развитие экономики и агропромышленного комплекса»;</w:t>
            </w:r>
          </w:p>
          <w:p w:rsidR="00392A44" w:rsidRPr="00F1319C" w:rsidRDefault="00392A44" w:rsidP="00392A44">
            <w:pPr>
              <w:ind w:firstLine="34"/>
              <w:jc w:val="both"/>
            </w:pPr>
            <w:r w:rsidRPr="00F1319C">
              <w:t xml:space="preserve">- постановление администрации </w:t>
            </w:r>
            <w:r w:rsidRPr="00F1319C">
              <w:rPr>
                <w:u w:val="single"/>
              </w:rPr>
              <w:t>МО МР «</w:t>
            </w:r>
            <w:proofErr w:type="spellStart"/>
            <w:r w:rsidRPr="00F1319C">
              <w:rPr>
                <w:u w:val="single"/>
              </w:rPr>
              <w:t>Удорский</w:t>
            </w:r>
            <w:proofErr w:type="spellEnd"/>
            <w:r w:rsidRPr="00F1319C">
              <w:rPr>
                <w:u w:val="single"/>
              </w:rPr>
              <w:t>»</w:t>
            </w:r>
            <w:r w:rsidRPr="00F1319C">
              <w:t xml:space="preserve"> от 25.12.2014 г. № 1313 «Об утверждении муниципальной программы муниципального образования муниципального района «Развитие экономики»;</w:t>
            </w:r>
          </w:p>
          <w:p w:rsidR="00AF530C" w:rsidRPr="00F1319C" w:rsidRDefault="001864FE" w:rsidP="00B12BCD">
            <w:pPr>
              <w:ind w:firstLine="34"/>
              <w:jc w:val="both"/>
            </w:pPr>
            <w:r w:rsidRPr="00F1319C">
              <w:t xml:space="preserve">- постановление администрации </w:t>
            </w:r>
            <w:r w:rsidRPr="00F1319C">
              <w:rPr>
                <w:u w:val="single"/>
              </w:rPr>
              <w:t>МО МР «</w:t>
            </w:r>
            <w:proofErr w:type="spellStart"/>
            <w:r w:rsidRPr="00F1319C">
              <w:rPr>
                <w:u w:val="single"/>
              </w:rPr>
              <w:t>Усть-Вымский</w:t>
            </w:r>
            <w:proofErr w:type="spellEnd"/>
            <w:r w:rsidRPr="00F1319C">
              <w:rPr>
                <w:u w:val="single"/>
              </w:rPr>
              <w:t>»</w:t>
            </w:r>
            <w:r w:rsidRPr="00F1319C">
              <w:t xml:space="preserve"> от 23.12.2013 г. № 884 «Об утверждении муниципальной программы муниципального района «</w:t>
            </w:r>
            <w:proofErr w:type="spellStart"/>
            <w:r w:rsidRPr="00F1319C">
              <w:t>Усть-Вымский</w:t>
            </w:r>
            <w:proofErr w:type="spellEnd"/>
            <w:r w:rsidRPr="00F1319C">
              <w:t xml:space="preserve">» </w:t>
            </w:r>
            <w:r w:rsidRPr="00F1319C">
              <w:lastRenderedPageBreak/>
              <w:t>«Развитие экон</w:t>
            </w:r>
            <w:r w:rsidR="00B12BCD" w:rsidRPr="00F1319C">
              <w:t>о</w:t>
            </w:r>
            <w:r w:rsidRPr="00F1319C">
              <w:t>мики».</w:t>
            </w:r>
          </w:p>
        </w:tc>
      </w:tr>
      <w:tr w:rsidR="00F1319C" w:rsidRPr="00F1319C" w:rsidTr="00284689">
        <w:tc>
          <w:tcPr>
            <w:tcW w:w="9356" w:type="dxa"/>
            <w:shd w:val="clear" w:color="auto" w:fill="DDD9C3"/>
          </w:tcPr>
          <w:p w:rsidR="00284689" w:rsidRPr="00F1319C" w:rsidRDefault="00284689" w:rsidP="00284689">
            <w:pPr>
              <w:ind w:firstLine="34"/>
              <w:jc w:val="both"/>
              <w:rPr>
                <w:b/>
              </w:rPr>
            </w:pPr>
            <w:r w:rsidRPr="00F1319C">
              <w:rPr>
                <w:b/>
              </w:rPr>
              <w:lastRenderedPageBreak/>
              <w:t>Получатели поддержки и основные условия ее предоставления</w:t>
            </w:r>
          </w:p>
        </w:tc>
      </w:tr>
      <w:tr w:rsidR="00F1319C" w:rsidRPr="00F1319C" w:rsidTr="00284689">
        <w:tc>
          <w:tcPr>
            <w:tcW w:w="9356" w:type="dxa"/>
            <w:tcBorders>
              <w:bottom w:val="single" w:sz="4" w:space="0" w:color="auto"/>
            </w:tcBorders>
            <w:shd w:val="clear" w:color="auto" w:fill="auto"/>
          </w:tcPr>
          <w:p w:rsidR="00284689" w:rsidRPr="00F1319C" w:rsidRDefault="00284689" w:rsidP="00AB767A">
            <w:pPr>
              <w:ind w:firstLine="34"/>
              <w:jc w:val="both"/>
            </w:pPr>
            <w:r w:rsidRPr="00F1319C">
              <w:t>Субъекты малого</w:t>
            </w:r>
            <w:r w:rsidR="00AB767A" w:rsidRPr="00F1319C">
              <w:t xml:space="preserve"> и среднего предпринимательства</w:t>
            </w:r>
          </w:p>
        </w:tc>
      </w:tr>
      <w:tr w:rsidR="00F1319C" w:rsidRPr="00F1319C" w:rsidTr="00284689">
        <w:tc>
          <w:tcPr>
            <w:tcW w:w="9356" w:type="dxa"/>
            <w:shd w:val="clear" w:color="auto" w:fill="DDD9C3"/>
          </w:tcPr>
          <w:p w:rsidR="00284689" w:rsidRPr="00F1319C" w:rsidRDefault="00284689" w:rsidP="00284689">
            <w:pPr>
              <w:ind w:firstLine="34"/>
              <w:jc w:val="both"/>
              <w:rPr>
                <w:b/>
                <w:spacing w:val="-8"/>
              </w:rPr>
            </w:pPr>
            <w:r w:rsidRPr="00F1319C">
              <w:rPr>
                <w:b/>
              </w:rPr>
              <w:t>Способ отбора субъектов для поддержки</w:t>
            </w:r>
          </w:p>
        </w:tc>
      </w:tr>
      <w:tr w:rsidR="00F1319C" w:rsidRPr="00F1319C" w:rsidTr="00284689">
        <w:tc>
          <w:tcPr>
            <w:tcW w:w="9356" w:type="dxa"/>
            <w:tcBorders>
              <w:bottom w:val="single" w:sz="4" w:space="0" w:color="auto"/>
            </w:tcBorders>
            <w:shd w:val="clear" w:color="auto" w:fill="auto"/>
          </w:tcPr>
          <w:p w:rsidR="00284689" w:rsidRPr="00F1319C" w:rsidRDefault="00284689" w:rsidP="00284689">
            <w:pPr>
              <w:ind w:firstLine="34"/>
              <w:jc w:val="both"/>
              <w:rPr>
                <w:spacing w:val="-8"/>
              </w:rPr>
            </w:pPr>
            <w:r w:rsidRPr="00F1319C">
              <w:t xml:space="preserve">Заявительная </w:t>
            </w:r>
          </w:p>
        </w:tc>
      </w:tr>
      <w:tr w:rsidR="00F1319C" w:rsidRPr="00F1319C" w:rsidTr="00284689">
        <w:tc>
          <w:tcPr>
            <w:tcW w:w="9356" w:type="dxa"/>
            <w:shd w:val="clear" w:color="auto" w:fill="DDD9C3"/>
          </w:tcPr>
          <w:p w:rsidR="00284689" w:rsidRPr="00F1319C" w:rsidRDefault="00284689" w:rsidP="00284689">
            <w:pPr>
              <w:ind w:firstLine="34"/>
              <w:jc w:val="both"/>
              <w:rPr>
                <w:b/>
                <w:spacing w:val="-6"/>
              </w:rPr>
            </w:pPr>
            <w:r w:rsidRPr="00F1319C">
              <w:rPr>
                <w:b/>
              </w:rPr>
              <w:t>Место предоставления документов</w:t>
            </w:r>
          </w:p>
        </w:tc>
      </w:tr>
      <w:tr w:rsidR="00F1319C" w:rsidRPr="00F1319C" w:rsidTr="00284689">
        <w:tc>
          <w:tcPr>
            <w:tcW w:w="9356" w:type="dxa"/>
            <w:tcBorders>
              <w:bottom w:val="single" w:sz="4" w:space="0" w:color="auto"/>
            </w:tcBorders>
            <w:shd w:val="clear" w:color="auto" w:fill="auto"/>
          </w:tcPr>
          <w:p w:rsidR="00284689" w:rsidRPr="00F1319C" w:rsidRDefault="00284689" w:rsidP="00284689">
            <w:pPr>
              <w:ind w:firstLine="34"/>
              <w:jc w:val="both"/>
              <w:rPr>
                <w:spacing w:val="-6"/>
              </w:rPr>
            </w:pPr>
            <w:r w:rsidRPr="00F1319C">
              <w:rPr>
                <w:spacing w:val="-6"/>
              </w:rPr>
              <w:t>В администрацию муниципального образования (контактные данные отделов, занимающихся предоставлением государственной поддержки, представлены на сайтах муниципальны</w:t>
            </w:r>
            <w:r w:rsidR="00AB767A" w:rsidRPr="00F1319C">
              <w:rPr>
                <w:spacing w:val="-6"/>
              </w:rPr>
              <w:t>х образований в Республике Коми</w:t>
            </w:r>
            <w:r w:rsidRPr="00F1319C">
              <w:rPr>
                <w:spacing w:val="-6"/>
              </w:rPr>
              <w:t>)</w:t>
            </w:r>
          </w:p>
        </w:tc>
      </w:tr>
      <w:tr w:rsidR="00F1319C" w:rsidRPr="00F1319C" w:rsidTr="00284689">
        <w:tc>
          <w:tcPr>
            <w:tcW w:w="9356" w:type="dxa"/>
            <w:shd w:val="clear" w:color="auto" w:fill="DDD9C3"/>
          </w:tcPr>
          <w:p w:rsidR="00284689" w:rsidRPr="00F1319C" w:rsidRDefault="00284689" w:rsidP="00284689">
            <w:pPr>
              <w:ind w:firstLine="34"/>
              <w:jc w:val="both"/>
              <w:rPr>
                <w:b/>
              </w:rPr>
            </w:pPr>
            <w:r w:rsidRPr="00F1319C">
              <w:rPr>
                <w:b/>
              </w:rPr>
              <w:t>Источники получения информации о поддержке</w:t>
            </w:r>
          </w:p>
        </w:tc>
      </w:tr>
      <w:tr w:rsidR="00F1319C" w:rsidRPr="00F1319C" w:rsidTr="00284689">
        <w:tc>
          <w:tcPr>
            <w:tcW w:w="9356" w:type="dxa"/>
            <w:tcBorders>
              <w:bottom w:val="single" w:sz="4" w:space="0" w:color="auto"/>
            </w:tcBorders>
            <w:shd w:val="clear" w:color="auto" w:fill="auto"/>
          </w:tcPr>
          <w:p w:rsidR="00AB767A" w:rsidRPr="00F1319C" w:rsidRDefault="00284689" w:rsidP="00284689">
            <w:pPr>
              <w:ind w:firstLine="34"/>
              <w:jc w:val="both"/>
            </w:pPr>
            <w:r w:rsidRPr="00F1319C">
              <w:t>официальны</w:t>
            </w:r>
            <w:r w:rsidR="00AB767A" w:rsidRPr="00F1319C">
              <w:t>е</w:t>
            </w:r>
            <w:r w:rsidRPr="00F1319C">
              <w:t xml:space="preserve"> сайт</w:t>
            </w:r>
            <w:r w:rsidR="00AB767A" w:rsidRPr="00F1319C">
              <w:t>ы</w:t>
            </w:r>
            <w:r w:rsidRPr="00F1319C">
              <w:t xml:space="preserve"> администраци</w:t>
            </w:r>
            <w:r w:rsidR="00AB767A" w:rsidRPr="00F1319C">
              <w:t>й Республики Коми</w:t>
            </w:r>
            <w:r w:rsidR="003D1D6F" w:rsidRPr="00F1319C">
              <w:t>:</w:t>
            </w:r>
          </w:p>
          <w:p w:rsidR="00B37748" w:rsidRPr="00F1319C" w:rsidRDefault="004B138A" w:rsidP="00AF530C">
            <w:pPr>
              <w:ind w:firstLine="34"/>
              <w:jc w:val="both"/>
              <w:rPr>
                <w:kern w:val="32"/>
                <w:lang w:eastAsia="ar-SA"/>
              </w:rPr>
            </w:pPr>
            <w:hyperlink r:id="rId80" w:history="1">
              <w:r w:rsidR="00AB767A" w:rsidRPr="00F1319C">
                <w:rPr>
                  <w:rStyle w:val="a3"/>
                  <w:color w:val="auto"/>
                  <w:u w:val="none"/>
                  <w:lang w:val="en-US" w:eastAsia="ar-SA"/>
                </w:rPr>
                <w:t>http</w:t>
              </w:r>
              <w:r w:rsidR="00AB767A" w:rsidRPr="00F1319C">
                <w:rPr>
                  <w:rStyle w:val="a3"/>
                  <w:color w:val="auto"/>
                  <w:u w:val="none"/>
                  <w:lang w:eastAsia="ar-SA"/>
                </w:rPr>
                <w:t>://</w:t>
              </w:r>
              <w:proofErr w:type="spellStart"/>
              <w:r w:rsidR="00AB767A" w:rsidRPr="00F1319C">
                <w:rPr>
                  <w:rStyle w:val="a3"/>
                  <w:color w:val="auto"/>
                  <w:u w:val="none"/>
                  <w:lang w:eastAsia="ar-SA"/>
                </w:rPr>
                <w:t>сыктывкар.рф</w:t>
              </w:r>
              <w:proofErr w:type="spellEnd"/>
            </w:hyperlink>
            <w:r w:rsidR="00AB767A" w:rsidRPr="00F1319C">
              <w:rPr>
                <w:lang w:eastAsia="ar-SA"/>
              </w:rPr>
              <w:t xml:space="preserve"> МО ГО Сыктывкар</w:t>
            </w:r>
          </w:p>
          <w:p w:rsidR="00AB767A" w:rsidRPr="00F1319C" w:rsidRDefault="004B138A" w:rsidP="00AF530C">
            <w:pPr>
              <w:ind w:firstLine="34"/>
              <w:jc w:val="both"/>
              <w:rPr>
                <w:lang w:eastAsia="ar-SA"/>
              </w:rPr>
            </w:pPr>
            <w:hyperlink r:id="rId81" w:history="1">
              <w:r w:rsidR="00AB767A" w:rsidRPr="00F1319C">
                <w:rPr>
                  <w:rStyle w:val="a3"/>
                  <w:color w:val="auto"/>
                  <w:u w:val="none"/>
                  <w:lang w:val="en-US" w:eastAsia="ar-SA"/>
                </w:rPr>
                <w:t>http</w:t>
              </w:r>
              <w:r w:rsidR="00AB767A" w:rsidRPr="00F1319C">
                <w:rPr>
                  <w:rStyle w:val="a3"/>
                  <w:color w:val="auto"/>
                  <w:u w:val="none"/>
                  <w:lang w:eastAsia="ar-SA"/>
                </w:rPr>
                <w:t>://</w:t>
              </w:r>
              <w:proofErr w:type="spellStart"/>
              <w:r w:rsidR="00AB767A" w:rsidRPr="00F1319C">
                <w:rPr>
                  <w:rStyle w:val="a3"/>
                  <w:color w:val="auto"/>
                  <w:u w:val="none"/>
                  <w:lang w:eastAsia="ar-SA"/>
                </w:rPr>
                <w:t>воркута.рф</w:t>
              </w:r>
              <w:proofErr w:type="spellEnd"/>
            </w:hyperlink>
            <w:r w:rsidR="00AB767A" w:rsidRPr="00F1319C">
              <w:rPr>
                <w:lang w:eastAsia="ar-SA"/>
              </w:rPr>
              <w:t xml:space="preserve"> МО ГО Воркута</w:t>
            </w:r>
          </w:p>
          <w:p w:rsidR="00AB767A" w:rsidRPr="00F1319C" w:rsidRDefault="004B138A" w:rsidP="00AF530C">
            <w:pPr>
              <w:ind w:firstLine="34"/>
              <w:jc w:val="both"/>
            </w:pPr>
            <w:hyperlink r:id="rId82" w:history="1">
              <w:r w:rsidR="00284689" w:rsidRPr="00F1319C">
                <w:rPr>
                  <w:lang w:val="en-US"/>
                </w:rPr>
                <w:t>www</w:t>
              </w:r>
              <w:r w:rsidR="00284689" w:rsidRPr="00F1319C">
                <w:t>.</w:t>
              </w:r>
              <w:proofErr w:type="spellStart"/>
              <w:r w:rsidR="00284689" w:rsidRPr="00F1319C">
                <w:rPr>
                  <w:lang w:val="en-US"/>
                </w:rPr>
                <w:t>adminta</w:t>
              </w:r>
              <w:proofErr w:type="spellEnd"/>
              <w:r w:rsidR="00284689" w:rsidRPr="00F1319C">
                <w:t>.</w:t>
              </w:r>
              <w:proofErr w:type="spellStart"/>
              <w:r w:rsidR="00284689" w:rsidRPr="00F1319C">
                <w:rPr>
                  <w:lang w:val="en-US"/>
                </w:rPr>
                <w:t>ru</w:t>
              </w:r>
              <w:proofErr w:type="spellEnd"/>
            </w:hyperlink>
            <w:r w:rsidR="00284689" w:rsidRPr="00F1319C">
              <w:t xml:space="preserve"> </w:t>
            </w:r>
            <w:r w:rsidR="00AB767A" w:rsidRPr="00F1319C">
              <w:t>МО ГО Инта</w:t>
            </w:r>
          </w:p>
          <w:p w:rsidR="00D900EF" w:rsidRPr="00F1319C" w:rsidRDefault="004B138A" w:rsidP="00AF530C">
            <w:pPr>
              <w:ind w:firstLine="34"/>
              <w:jc w:val="both"/>
            </w:pPr>
            <w:hyperlink r:id="rId83" w:history="1">
              <w:r w:rsidR="00D900EF" w:rsidRPr="00F1319C">
                <w:rPr>
                  <w:rStyle w:val="a3"/>
                  <w:color w:val="auto"/>
                  <w:u w:val="none"/>
                </w:rPr>
                <w:t>http://vuktyl.com/</w:t>
              </w:r>
            </w:hyperlink>
            <w:r w:rsidR="00D900EF" w:rsidRPr="00F1319C">
              <w:t xml:space="preserve"> МО ГО Вуктыл</w:t>
            </w:r>
          </w:p>
          <w:p w:rsidR="00D900EF" w:rsidRPr="00F1319C" w:rsidRDefault="004B138A" w:rsidP="00AF530C">
            <w:pPr>
              <w:ind w:firstLine="34"/>
              <w:jc w:val="both"/>
            </w:pPr>
            <w:hyperlink r:id="rId84" w:history="1">
              <w:r w:rsidR="00D900EF" w:rsidRPr="00F1319C">
                <w:rPr>
                  <w:rStyle w:val="a3"/>
                  <w:color w:val="auto"/>
                  <w:u w:val="none"/>
                </w:rPr>
                <w:t>www.ухта.рф</w:t>
              </w:r>
            </w:hyperlink>
            <w:r w:rsidR="00D900EF" w:rsidRPr="00F1319C">
              <w:t xml:space="preserve"> МО ГО Ухта</w:t>
            </w:r>
          </w:p>
          <w:p w:rsidR="00D900EF" w:rsidRPr="00F1319C" w:rsidRDefault="004B138A" w:rsidP="00AF530C">
            <w:pPr>
              <w:ind w:firstLine="34"/>
              <w:jc w:val="both"/>
            </w:pPr>
            <w:hyperlink r:id="rId85" w:history="1">
              <w:r w:rsidR="00D74BAA" w:rsidRPr="00F1319C">
                <w:rPr>
                  <w:rStyle w:val="a3"/>
                  <w:color w:val="auto"/>
                  <w:u w:val="none"/>
                </w:rPr>
                <w:t>http://city.usinsk.ru/</w:t>
              </w:r>
            </w:hyperlink>
            <w:r w:rsidR="00D74BAA" w:rsidRPr="00F1319C">
              <w:t xml:space="preserve"> МО ГО Усинск</w:t>
            </w:r>
          </w:p>
          <w:p w:rsidR="00284689" w:rsidRPr="00F1319C" w:rsidRDefault="004B138A" w:rsidP="00AF530C">
            <w:pPr>
              <w:ind w:firstLine="34"/>
              <w:jc w:val="both"/>
              <w:rPr>
                <w:kern w:val="32"/>
              </w:rPr>
            </w:pPr>
            <w:hyperlink r:id="rId86" w:history="1">
              <w:r w:rsidR="00AB767A" w:rsidRPr="00F1319C">
                <w:rPr>
                  <w:rStyle w:val="a3"/>
                  <w:color w:val="auto"/>
                  <w:kern w:val="32"/>
                  <w:u w:val="none"/>
                  <w:lang w:val="en-US"/>
                </w:rPr>
                <w:t>www</w:t>
              </w:r>
              <w:r w:rsidR="00AB767A" w:rsidRPr="00F1319C">
                <w:rPr>
                  <w:rStyle w:val="a3"/>
                  <w:color w:val="auto"/>
                  <w:kern w:val="32"/>
                  <w:u w:val="none"/>
                </w:rPr>
                <w:t>.</w:t>
              </w:r>
              <w:proofErr w:type="spellStart"/>
              <w:r w:rsidR="00AB767A" w:rsidRPr="00F1319C">
                <w:rPr>
                  <w:rStyle w:val="a3"/>
                  <w:color w:val="auto"/>
                  <w:kern w:val="32"/>
                  <w:u w:val="none"/>
                  <w:lang w:val="en-US"/>
                </w:rPr>
                <w:t>pechoraonline</w:t>
              </w:r>
              <w:proofErr w:type="spellEnd"/>
              <w:r w:rsidR="00AB767A" w:rsidRPr="00F1319C">
                <w:rPr>
                  <w:rStyle w:val="a3"/>
                  <w:color w:val="auto"/>
                  <w:kern w:val="32"/>
                  <w:u w:val="none"/>
                </w:rPr>
                <w:t>.</w:t>
              </w:r>
              <w:proofErr w:type="spellStart"/>
              <w:r w:rsidR="00AB767A" w:rsidRPr="00F1319C">
                <w:rPr>
                  <w:rStyle w:val="a3"/>
                  <w:color w:val="auto"/>
                  <w:kern w:val="32"/>
                  <w:u w:val="none"/>
                  <w:lang w:val="en-US"/>
                </w:rPr>
                <w:t>ru</w:t>
              </w:r>
              <w:proofErr w:type="spellEnd"/>
            </w:hyperlink>
            <w:r w:rsidR="00AB767A" w:rsidRPr="00F1319C">
              <w:rPr>
                <w:kern w:val="32"/>
              </w:rPr>
              <w:t xml:space="preserve"> </w:t>
            </w:r>
            <w:r w:rsidR="00D900EF" w:rsidRPr="00F1319C">
              <w:rPr>
                <w:kern w:val="32"/>
              </w:rPr>
              <w:t>МО МР</w:t>
            </w:r>
            <w:r w:rsidR="00AB767A" w:rsidRPr="00F1319C">
              <w:rPr>
                <w:kern w:val="32"/>
              </w:rPr>
              <w:t xml:space="preserve"> Печора</w:t>
            </w:r>
          </w:p>
          <w:p w:rsidR="00284689" w:rsidRPr="00F1319C" w:rsidRDefault="004B138A" w:rsidP="00AF530C">
            <w:pPr>
              <w:ind w:firstLine="34"/>
              <w:jc w:val="both"/>
            </w:pPr>
            <w:hyperlink r:id="rId87" w:history="1">
              <w:r w:rsidR="00AB767A" w:rsidRPr="00F1319C">
                <w:rPr>
                  <w:rStyle w:val="a3"/>
                  <w:color w:val="auto"/>
                  <w:u w:val="none"/>
                </w:rPr>
                <w:t>www.mrk11.ru</w:t>
              </w:r>
            </w:hyperlink>
            <w:r w:rsidR="00AB767A" w:rsidRPr="00F1319C">
              <w:t xml:space="preserve"> МО МР </w:t>
            </w:r>
            <w:proofErr w:type="spellStart"/>
            <w:r w:rsidR="00AB767A" w:rsidRPr="00F1319C">
              <w:t>Княжпогостский</w:t>
            </w:r>
            <w:proofErr w:type="spellEnd"/>
          </w:p>
          <w:p w:rsidR="00284689" w:rsidRPr="00F1319C" w:rsidRDefault="004B138A" w:rsidP="00AF530C">
            <w:pPr>
              <w:ind w:firstLine="34"/>
              <w:jc w:val="both"/>
            </w:pPr>
            <w:hyperlink r:id="rId88" w:history="1">
              <w:r w:rsidR="00284689" w:rsidRPr="00F1319C">
                <w:rPr>
                  <w:lang w:val="en-US"/>
                </w:rPr>
                <w:t>www</w:t>
              </w:r>
              <w:r w:rsidR="00284689" w:rsidRPr="00F1319C">
                <w:t>.</w:t>
              </w:r>
              <w:proofErr w:type="spellStart"/>
              <w:r w:rsidR="00284689" w:rsidRPr="00F1319C">
                <w:rPr>
                  <w:lang w:val="en-US"/>
                </w:rPr>
                <w:t>kojgorodok</w:t>
              </w:r>
              <w:proofErr w:type="spellEnd"/>
              <w:r w:rsidR="00284689" w:rsidRPr="00F1319C">
                <w:t>.</w:t>
              </w:r>
              <w:proofErr w:type="spellStart"/>
              <w:r w:rsidR="00284689" w:rsidRPr="00F1319C">
                <w:rPr>
                  <w:lang w:val="en-US"/>
                </w:rPr>
                <w:t>ru</w:t>
              </w:r>
              <w:proofErr w:type="spellEnd"/>
            </w:hyperlink>
            <w:r w:rsidR="00AB767A" w:rsidRPr="00F1319C">
              <w:t xml:space="preserve"> МО МР </w:t>
            </w:r>
            <w:proofErr w:type="spellStart"/>
            <w:r w:rsidR="00AB767A" w:rsidRPr="00F1319C">
              <w:t>Койгородский</w:t>
            </w:r>
            <w:proofErr w:type="spellEnd"/>
          </w:p>
          <w:p w:rsidR="00284689" w:rsidRPr="00F1319C" w:rsidRDefault="004B138A" w:rsidP="00AF530C">
            <w:pPr>
              <w:ind w:firstLine="34"/>
              <w:jc w:val="both"/>
              <w:rPr>
                <w:kern w:val="32"/>
              </w:rPr>
            </w:pPr>
            <w:hyperlink r:id="rId89" w:history="1">
              <w:r w:rsidR="00284689" w:rsidRPr="00F1319C">
                <w:rPr>
                  <w:lang w:val="en-US"/>
                </w:rPr>
                <w:t>www</w:t>
              </w:r>
              <w:r w:rsidR="00284689" w:rsidRPr="00F1319C">
                <w:t>.</w:t>
              </w:r>
              <w:proofErr w:type="spellStart"/>
              <w:r w:rsidR="00284689" w:rsidRPr="00F1319C">
                <w:rPr>
                  <w:lang w:val="en-US"/>
                </w:rPr>
                <w:t>kortkeros</w:t>
              </w:r>
              <w:proofErr w:type="spellEnd"/>
              <w:r w:rsidR="00284689" w:rsidRPr="00F1319C">
                <w:t>.</w:t>
              </w:r>
              <w:proofErr w:type="spellStart"/>
              <w:r w:rsidR="00284689" w:rsidRPr="00F1319C">
                <w:rPr>
                  <w:lang w:val="en-US"/>
                </w:rPr>
                <w:t>ru</w:t>
              </w:r>
              <w:proofErr w:type="spellEnd"/>
            </w:hyperlink>
            <w:r w:rsidR="00AB767A" w:rsidRPr="00F1319C">
              <w:t xml:space="preserve"> МО МР </w:t>
            </w:r>
            <w:proofErr w:type="spellStart"/>
            <w:r w:rsidR="00AB767A" w:rsidRPr="00F1319C">
              <w:t>Корткеросский</w:t>
            </w:r>
            <w:proofErr w:type="spellEnd"/>
          </w:p>
          <w:p w:rsidR="00284689" w:rsidRPr="00F1319C" w:rsidRDefault="004B138A" w:rsidP="00AF530C">
            <w:pPr>
              <w:ind w:firstLine="34"/>
              <w:jc w:val="both"/>
            </w:pPr>
            <w:hyperlink r:id="rId90" w:history="1">
              <w:r w:rsidR="00AB767A" w:rsidRPr="00F1319C">
                <w:rPr>
                  <w:rStyle w:val="a3"/>
                  <w:color w:val="auto"/>
                  <w:u w:val="none"/>
                  <w:lang w:val="en-US"/>
                </w:rPr>
                <w:t>www</w:t>
              </w:r>
              <w:r w:rsidR="00AB767A" w:rsidRPr="00F1319C">
                <w:rPr>
                  <w:rStyle w:val="a3"/>
                  <w:color w:val="auto"/>
                  <w:u w:val="none"/>
                </w:rPr>
                <w:t>.</w:t>
              </w:r>
              <w:proofErr w:type="spellStart"/>
              <w:r w:rsidR="00AB767A" w:rsidRPr="00F1319C">
                <w:rPr>
                  <w:rStyle w:val="a3"/>
                  <w:color w:val="auto"/>
                  <w:u w:val="none"/>
                  <w:lang w:val="en-US"/>
                </w:rPr>
                <w:t>priluzie</w:t>
              </w:r>
              <w:proofErr w:type="spellEnd"/>
              <w:r w:rsidR="00AB767A" w:rsidRPr="00F1319C">
                <w:rPr>
                  <w:rStyle w:val="a3"/>
                  <w:color w:val="auto"/>
                  <w:u w:val="none"/>
                </w:rPr>
                <w:t>.</w:t>
              </w:r>
              <w:proofErr w:type="spellStart"/>
              <w:r w:rsidR="00AB767A" w:rsidRPr="00F1319C">
                <w:rPr>
                  <w:rStyle w:val="a3"/>
                  <w:color w:val="auto"/>
                  <w:u w:val="none"/>
                  <w:lang w:val="en-US"/>
                </w:rPr>
                <w:t>ru</w:t>
              </w:r>
              <w:proofErr w:type="spellEnd"/>
            </w:hyperlink>
            <w:r w:rsidR="00AB767A" w:rsidRPr="00F1319C">
              <w:t xml:space="preserve"> МО МР </w:t>
            </w:r>
            <w:proofErr w:type="spellStart"/>
            <w:r w:rsidR="00AB767A" w:rsidRPr="00F1319C">
              <w:t>Прилузский</w:t>
            </w:r>
            <w:proofErr w:type="spellEnd"/>
          </w:p>
          <w:p w:rsidR="000F3383" w:rsidRPr="00F1319C" w:rsidRDefault="004B138A" w:rsidP="00AF530C">
            <w:pPr>
              <w:ind w:firstLine="34"/>
              <w:jc w:val="both"/>
              <w:rPr>
                <w:rStyle w:val="a3"/>
                <w:color w:val="auto"/>
                <w:u w:val="none"/>
              </w:rPr>
            </w:pPr>
            <w:hyperlink r:id="rId91" w:history="1">
              <w:r w:rsidR="000F3383" w:rsidRPr="00F1319C">
                <w:rPr>
                  <w:rStyle w:val="a3"/>
                  <w:color w:val="auto"/>
                  <w:u w:val="none"/>
                </w:rPr>
                <w:t>http://sosnogorsk.org/adm/</w:t>
              </w:r>
            </w:hyperlink>
            <w:r w:rsidR="000F3383" w:rsidRPr="00F1319C">
              <w:rPr>
                <w:rStyle w:val="a3"/>
                <w:color w:val="auto"/>
                <w:u w:val="none"/>
              </w:rPr>
              <w:t xml:space="preserve"> МО МР Сосногорск </w:t>
            </w:r>
          </w:p>
          <w:p w:rsidR="00284689" w:rsidRPr="00F1319C" w:rsidRDefault="004B138A" w:rsidP="00AF530C">
            <w:pPr>
              <w:ind w:firstLine="34"/>
              <w:jc w:val="both"/>
            </w:pPr>
            <w:hyperlink r:id="rId92" w:history="1">
              <w:r w:rsidR="00284689" w:rsidRPr="00F1319C">
                <w:rPr>
                  <w:rFonts w:eastAsia="Lucida Sans Unicode"/>
                  <w:kern w:val="2"/>
                  <w:lang w:val="en-US"/>
                </w:rPr>
                <w:t>www</w:t>
              </w:r>
              <w:r w:rsidR="00284689" w:rsidRPr="00F1319C">
                <w:rPr>
                  <w:rFonts w:eastAsia="Lucida Sans Unicode"/>
                  <w:kern w:val="2"/>
                </w:rPr>
                <w:t>.</w:t>
              </w:r>
              <w:proofErr w:type="spellStart"/>
              <w:r w:rsidR="00284689" w:rsidRPr="00F1319C">
                <w:rPr>
                  <w:rFonts w:eastAsia="Lucida Sans Unicode"/>
                  <w:kern w:val="2"/>
                  <w:lang w:val="en-US"/>
                </w:rPr>
                <w:t>syktyvdin</w:t>
              </w:r>
              <w:proofErr w:type="spellEnd"/>
              <w:r w:rsidR="00284689" w:rsidRPr="00F1319C">
                <w:rPr>
                  <w:rFonts w:eastAsia="Lucida Sans Unicode"/>
                  <w:kern w:val="2"/>
                </w:rPr>
                <w:t>.</w:t>
              </w:r>
              <w:proofErr w:type="spellStart"/>
              <w:r w:rsidR="00284689" w:rsidRPr="00F1319C">
                <w:rPr>
                  <w:rFonts w:eastAsia="Lucida Sans Unicode"/>
                  <w:kern w:val="2"/>
                  <w:lang w:val="en-US"/>
                </w:rPr>
                <w:t>ru</w:t>
              </w:r>
              <w:proofErr w:type="spellEnd"/>
            </w:hyperlink>
            <w:r w:rsidR="00922DA1" w:rsidRPr="00F1319C">
              <w:rPr>
                <w:rFonts w:eastAsia="Lucida Sans Unicode"/>
                <w:kern w:val="2"/>
              </w:rPr>
              <w:t xml:space="preserve"> МО МР </w:t>
            </w:r>
            <w:proofErr w:type="spellStart"/>
            <w:r w:rsidR="00922DA1" w:rsidRPr="00F1319C">
              <w:rPr>
                <w:rFonts w:eastAsia="Lucida Sans Unicode"/>
                <w:kern w:val="2"/>
              </w:rPr>
              <w:t>Сыктывдинский</w:t>
            </w:r>
            <w:proofErr w:type="spellEnd"/>
          </w:p>
          <w:p w:rsidR="00284689" w:rsidRPr="00F1319C" w:rsidRDefault="004B138A" w:rsidP="00AF530C">
            <w:pPr>
              <w:ind w:firstLine="34"/>
              <w:jc w:val="both"/>
            </w:pPr>
            <w:hyperlink r:id="rId93" w:history="1">
              <w:r w:rsidR="00AB767A" w:rsidRPr="00F1319C">
                <w:rPr>
                  <w:rStyle w:val="a3"/>
                  <w:color w:val="auto"/>
                  <w:u w:val="none"/>
                  <w:lang w:val="en-US"/>
                </w:rPr>
                <w:t>www</w:t>
              </w:r>
              <w:r w:rsidR="00AB767A" w:rsidRPr="00F1319C">
                <w:rPr>
                  <w:rStyle w:val="a3"/>
                  <w:color w:val="auto"/>
                  <w:u w:val="none"/>
                </w:rPr>
                <w:t>.</w:t>
              </w:r>
              <w:proofErr w:type="spellStart"/>
              <w:r w:rsidR="00AB767A" w:rsidRPr="00F1319C">
                <w:rPr>
                  <w:rStyle w:val="a3"/>
                  <w:color w:val="auto"/>
                  <w:u w:val="none"/>
                </w:rPr>
                <w:t>сысола-адм.рф</w:t>
              </w:r>
              <w:proofErr w:type="spellEnd"/>
            </w:hyperlink>
            <w:r w:rsidR="00922DA1" w:rsidRPr="00F1319C">
              <w:t xml:space="preserve"> МО МР </w:t>
            </w:r>
            <w:proofErr w:type="spellStart"/>
            <w:r w:rsidR="00922DA1" w:rsidRPr="00F1319C">
              <w:t>Сысольский</w:t>
            </w:r>
            <w:proofErr w:type="spellEnd"/>
          </w:p>
          <w:p w:rsidR="00AF530C" w:rsidRPr="00F1319C" w:rsidRDefault="004B138A" w:rsidP="00AF530C">
            <w:pPr>
              <w:ind w:firstLine="34"/>
              <w:jc w:val="both"/>
              <w:rPr>
                <w:lang w:eastAsia="ar-SA"/>
              </w:rPr>
            </w:pPr>
            <w:hyperlink r:id="rId94" w:history="1">
              <w:r w:rsidR="00284689" w:rsidRPr="00F1319C">
                <w:rPr>
                  <w:lang w:val="en-US" w:eastAsia="ar-SA"/>
                </w:rPr>
                <w:t>http</w:t>
              </w:r>
              <w:r w:rsidR="00284689" w:rsidRPr="00F1319C">
                <w:rPr>
                  <w:lang w:eastAsia="ar-SA"/>
                </w:rPr>
                <w:t>://</w:t>
              </w:r>
              <w:proofErr w:type="spellStart"/>
              <w:r w:rsidR="00284689" w:rsidRPr="00F1319C">
                <w:rPr>
                  <w:lang w:eastAsia="ar-SA"/>
                </w:rPr>
                <w:t>усть-кулом.рф</w:t>
              </w:r>
              <w:proofErr w:type="spellEnd"/>
              <w:r w:rsidR="00284689" w:rsidRPr="00F1319C">
                <w:rPr>
                  <w:lang w:eastAsia="ar-SA"/>
                </w:rPr>
                <w:t>/</w:t>
              </w:r>
            </w:hyperlink>
            <w:r w:rsidR="00922DA1" w:rsidRPr="00F1319C">
              <w:rPr>
                <w:lang w:eastAsia="ar-SA"/>
              </w:rPr>
              <w:t xml:space="preserve"> МО МР </w:t>
            </w:r>
            <w:proofErr w:type="spellStart"/>
            <w:r w:rsidR="00922DA1" w:rsidRPr="00F1319C">
              <w:rPr>
                <w:lang w:eastAsia="ar-SA"/>
              </w:rPr>
              <w:t>Усть-Куломский</w:t>
            </w:r>
            <w:proofErr w:type="spellEnd"/>
          </w:p>
          <w:p w:rsidR="00AB767A" w:rsidRPr="00F1319C" w:rsidRDefault="004B138A" w:rsidP="00AF530C">
            <w:pPr>
              <w:ind w:firstLine="34"/>
              <w:jc w:val="both"/>
              <w:rPr>
                <w:lang w:eastAsia="ar-SA"/>
              </w:rPr>
            </w:pPr>
            <w:hyperlink r:id="rId95" w:history="1">
              <w:r w:rsidR="00AB767A" w:rsidRPr="00F1319C">
                <w:rPr>
                  <w:rStyle w:val="a3"/>
                  <w:color w:val="auto"/>
                  <w:u w:val="none"/>
                  <w:lang w:val="en-US"/>
                </w:rPr>
                <w:t>www</w:t>
              </w:r>
              <w:r w:rsidR="00AB767A" w:rsidRPr="00F1319C">
                <w:rPr>
                  <w:rStyle w:val="a3"/>
                  <w:color w:val="auto"/>
                  <w:u w:val="none"/>
                </w:rPr>
                <w:t>.</w:t>
              </w:r>
              <w:proofErr w:type="spellStart"/>
              <w:r w:rsidR="00AB767A" w:rsidRPr="00F1319C">
                <w:rPr>
                  <w:rStyle w:val="a3"/>
                  <w:color w:val="auto"/>
                  <w:u w:val="none"/>
                  <w:lang w:val="en-US"/>
                </w:rPr>
                <w:t>ust</w:t>
              </w:r>
              <w:proofErr w:type="spellEnd"/>
              <w:r w:rsidR="00AB767A" w:rsidRPr="00F1319C">
                <w:rPr>
                  <w:rStyle w:val="a3"/>
                  <w:color w:val="auto"/>
                  <w:u w:val="none"/>
                </w:rPr>
                <w:t>-</w:t>
              </w:r>
              <w:proofErr w:type="spellStart"/>
              <w:r w:rsidR="00AB767A" w:rsidRPr="00F1319C">
                <w:rPr>
                  <w:rStyle w:val="a3"/>
                  <w:color w:val="auto"/>
                  <w:u w:val="none"/>
                  <w:lang w:val="en-US"/>
                </w:rPr>
                <w:t>cilma</w:t>
              </w:r>
              <w:proofErr w:type="spellEnd"/>
              <w:r w:rsidR="00AB767A" w:rsidRPr="00F1319C">
                <w:rPr>
                  <w:rStyle w:val="a3"/>
                  <w:color w:val="auto"/>
                  <w:u w:val="none"/>
                </w:rPr>
                <w:t>.</w:t>
              </w:r>
              <w:proofErr w:type="spellStart"/>
              <w:r w:rsidR="00AB767A" w:rsidRPr="00F1319C">
                <w:rPr>
                  <w:rStyle w:val="a3"/>
                  <w:color w:val="auto"/>
                  <w:u w:val="none"/>
                  <w:lang w:val="en-US"/>
                </w:rPr>
                <w:t>ru</w:t>
              </w:r>
              <w:proofErr w:type="spellEnd"/>
            </w:hyperlink>
            <w:r w:rsidR="00922DA1" w:rsidRPr="00F1319C">
              <w:t xml:space="preserve"> МО МР Усть-Цилемский</w:t>
            </w:r>
          </w:p>
          <w:p w:rsidR="00AF530C" w:rsidRPr="00F1319C" w:rsidRDefault="004B138A" w:rsidP="00AB767A">
            <w:pPr>
              <w:ind w:firstLine="34"/>
              <w:jc w:val="both"/>
            </w:pPr>
            <w:hyperlink r:id="rId96" w:history="1">
              <w:r w:rsidR="007B52BA" w:rsidRPr="00F1319C">
                <w:rPr>
                  <w:shd w:val="clear" w:color="auto" w:fill="FFFFFF"/>
                </w:rPr>
                <w:t>http://izhma.ru</w:t>
              </w:r>
            </w:hyperlink>
            <w:r w:rsidR="007B52BA" w:rsidRPr="00F1319C">
              <w:t xml:space="preserve"> МО МР Ижемский</w:t>
            </w:r>
          </w:p>
          <w:p w:rsidR="007B52BA" w:rsidRPr="00F1319C" w:rsidRDefault="004B138A" w:rsidP="00AB767A">
            <w:pPr>
              <w:ind w:firstLine="34"/>
              <w:jc w:val="both"/>
            </w:pPr>
            <w:hyperlink r:id="rId97" w:history="1">
              <w:r w:rsidR="007B52BA" w:rsidRPr="00F1319C">
                <w:rPr>
                  <w:rStyle w:val="a3"/>
                  <w:color w:val="auto"/>
                  <w:u w:val="none"/>
                </w:rPr>
                <w:t>http://trpk.ru</w:t>
              </w:r>
            </w:hyperlink>
            <w:r w:rsidR="007B52BA" w:rsidRPr="00F1319C">
              <w:t xml:space="preserve"> МО МР </w:t>
            </w:r>
            <w:proofErr w:type="spellStart"/>
            <w:r w:rsidR="007B52BA" w:rsidRPr="00F1319C">
              <w:t>Троиц</w:t>
            </w:r>
            <w:r w:rsidR="000E1E29" w:rsidRPr="00F1319C">
              <w:t>ко-Печорский</w:t>
            </w:r>
            <w:proofErr w:type="spellEnd"/>
          </w:p>
          <w:p w:rsidR="00AF530C" w:rsidRPr="00F1319C" w:rsidRDefault="004B138A" w:rsidP="00AB767A">
            <w:pPr>
              <w:ind w:firstLine="34"/>
              <w:jc w:val="both"/>
            </w:pPr>
            <w:hyperlink r:id="rId98" w:history="1">
              <w:r w:rsidR="00392A44" w:rsidRPr="00F1319C">
                <w:rPr>
                  <w:rStyle w:val="a3"/>
                  <w:color w:val="auto"/>
                  <w:u w:val="none"/>
                </w:rPr>
                <w:t>http://udora.info</w:t>
              </w:r>
            </w:hyperlink>
            <w:r w:rsidR="00392A44" w:rsidRPr="00F1319C">
              <w:t xml:space="preserve"> МО МР </w:t>
            </w:r>
            <w:proofErr w:type="spellStart"/>
            <w:r w:rsidR="00392A44" w:rsidRPr="00F1319C">
              <w:t>Удорский</w:t>
            </w:r>
            <w:proofErr w:type="spellEnd"/>
          </w:p>
          <w:p w:rsidR="00AF530C" w:rsidRPr="00F1319C" w:rsidRDefault="004B138A" w:rsidP="00B12BCD">
            <w:pPr>
              <w:ind w:firstLine="34"/>
              <w:jc w:val="both"/>
            </w:pPr>
            <w:hyperlink r:id="rId99" w:history="1">
              <w:r w:rsidR="00392A44" w:rsidRPr="00F1319C">
                <w:rPr>
                  <w:shd w:val="clear" w:color="auto" w:fill="FFFFFF"/>
                </w:rPr>
                <w:t>http://emdinmu.ru</w:t>
              </w:r>
            </w:hyperlink>
            <w:r w:rsidR="00392A44" w:rsidRPr="00F1319C">
              <w:t xml:space="preserve"> МО МР </w:t>
            </w:r>
            <w:proofErr w:type="spellStart"/>
            <w:r w:rsidR="00392A44" w:rsidRPr="00F1319C">
              <w:t>Усть-Вымский</w:t>
            </w:r>
            <w:proofErr w:type="spellEnd"/>
          </w:p>
        </w:tc>
      </w:tr>
      <w:tr w:rsidR="00F1319C" w:rsidRPr="00F1319C" w:rsidTr="00284689">
        <w:tc>
          <w:tcPr>
            <w:tcW w:w="9356" w:type="dxa"/>
            <w:shd w:val="clear" w:color="auto" w:fill="DDD9C3"/>
          </w:tcPr>
          <w:p w:rsidR="00284689" w:rsidRPr="00F1319C" w:rsidRDefault="00284689" w:rsidP="00284689">
            <w:pPr>
              <w:ind w:firstLine="34"/>
              <w:jc w:val="both"/>
              <w:rPr>
                <w:b/>
              </w:rPr>
            </w:pPr>
            <w:r w:rsidRPr="00F1319C">
              <w:rPr>
                <w:b/>
              </w:rPr>
              <w:t>Дополнительная информация</w:t>
            </w:r>
          </w:p>
        </w:tc>
      </w:tr>
      <w:tr w:rsidR="00F1319C" w:rsidRPr="00F1319C" w:rsidTr="00284689">
        <w:tc>
          <w:tcPr>
            <w:tcW w:w="9356" w:type="dxa"/>
            <w:tcBorders>
              <w:bottom w:val="single" w:sz="4" w:space="0" w:color="auto"/>
            </w:tcBorders>
            <w:shd w:val="clear" w:color="auto" w:fill="auto"/>
          </w:tcPr>
          <w:p w:rsidR="00284689" w:rsidRPr="00F1319C" w:rsidRDefault="00284689" w:rsidP="00284689">
            <w:pPr>
              <w:ind w:firstLine="34"/>
              <w:jc w:val="both"/>
            </w:pPr>
            <w:r w:rsidRPr="00F1319C">
              <w:rPr>
                <w:shd w:val="clear" w:color="auto" w:fill="FFFFFF"/>
              </w:rPr>
              <w:t>Финансовая поддержка предоставляется в пределах средств, предусмотренных в бюджетах муниципальных образований Республики Коми на соответствующий финансовый год.</w:t>
            </w:r>
          </w:p>
        </w:tc>
      </w:tr>
    </w:tbl>
    <w:p w:rsidR="00284689" w:rsidRPr="00F1319C" w:rsidRDefault="00284689" w:rsidP="00231582">
      <w:pPr>
        <w:spacing w:line="276" w:lineRule="auto"/>
        <w:jc w:val="center"/>
        <w:rPr>
          <w:b/>
        </w:rPr>
      </w:pPr>
    </w:p>
    <w:sectPr w:rsidR="00284689" w:rsidRPr="00F1319C" w:rsidSect="00D5039D">
      <w:footerReference w:type="default" r:id="rId100"/>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DD8" w:rsidRDefault="00826DD8" w:rsidP="007677B9">
      <w:r>
        <w:separator/>
      </w:r>
    </w:p>
  </w:endnote>
  <w:endnote w:type="continuationSeparator" w:id="0">
    <w:p w:rsidR="00826DD8" w:rsidRDefault="00826DD8" w:rsidP="00767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558160"/>
      <w:docPartObj>
        <w:docPartGallery w:val="Page Numbers (Bottom of Page)"/>
        <w:docPartUnique/>
      </w:docPartObj>
    </w:sdtPr>
    <w:sdtContent>
      <w:p w:rsidR="00A13CE8" w:rsidRDefault="004B138A">
        <w:pPr>
          <w:pStyle w:val="a7"/>
          <w:jc w:val="center"/>
        </w:pPr>
        <w:r>
          <w:fldChar w:fldCharType="begin"/>
        </w:r>
        <w:r w:rsidR="00A13CE8">
          <w:instrText>PAGE   \* MERGEFORMAT</w:instrText>
        </w:r>
        <w:r>
          <w:fldChar w:fldCharType="separate"/>
        </w:r>
        <w:r w:rsidR="00DC7EDC">
          <w:rPr>
            <w:noProof/>
          </w:rPr>
          <w:t>2</w:t>
        </w:r>
        <w:r>
          <w:fldChar w:fldCharType="end"/>
        </w:r>
      </w:p>
    </w:sdtContent>
  </w:sdt>
  <w:p w:rsidR="00A13CE8" w:rsidRDefault="00A13C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DD8" w:rsidRDefault="00826DD8" w:rsidP="007677B9">
      <w:r>
        <w:separator/>
      </w:r>
    </w:p>
  </w:footnote>
  <w:footnote w:type="continuationSeparator" w:id="0">
    <w:p w:rsidR="00826DD8" w:rsidRDefault="00826DD8" w:rsidP="00767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D2C"/>
    <w:multiLevelType w:val="hybridMultilevel"/>
    <w:tmpl w:val="CE8A079C"/>
    <w:lvl w:ilvl="0" w:tplc="8C66B5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9E51E5"/>
    <w:multiLevelType w:val="hybridMultilevel"/>
    <w:tmpl w:val="82BCD7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6656"/>
    <w:multiLevelType w:val="hybridMultilevel"/>
    <w:tmpl w:val="E8F0C11A"/>
    <w:lvl w:ilvl="0" w:tplc="7C2639A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CD3857"/>
    <w:multiLevelType w:val="hybridMultilevel"/>
    <w:tmpl w:val="1FCE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263C4"/>
    <w:multiLevelType w:val="hybridMultilevel"/>
    <w:tmpl w:val="8868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27096"/>
    <w:multiLevelType w:val="hybridMultilevel"/>
    <w:tmpl w:val="CA281036"/>
    <w:lvl w:ilvl="0" w:tplc="610A2F46">
      <w:start w:val="1"/>
      <w:numFmt w:val="decimal"/>
      <w:lvlText w:val="%1)"/>
      <w:lvlJc w:val="left"/>
      <w:pPr>
        <w:ind w:left="1211" w:hanging="360"/>
      </w:pPr>
      <w:rPr>
        <w:rFonts w:hint="default"/>
        <w:sz w:val="28"/>
        <w:szCs w:val="28"/>
      </w:rPr>
    </w:lvl>
    <w:lvl w:ilvl="1" w:tplc="04190019">
      <w:start w:val="1"/>
      <w:numFmt w:val="lowerLetter"/>
      <w:lvlText w:val="%2."/>
      <w:lvlJc w:val="left"/>
      <w:pPr>
        <w:ind w:left="1506" w:hanging="360"/>
      </w:pPr>
    </w:lvl>
    <w:lvl w:ilvl="2" w:tplc="92AC7C7A">
      <w:start w:val="1"/>
      <w:numFmt w:val="decimal"/>
      <w:lvlText w:val="%3)"/>
      <w:lvlJc w:val="left"/>
      <w:pPr>
        <w:ind w:left="1337" w:firstLine="709"/>
      </w:pPr>
      <w:rPr>
        <w:rFonts w:hint="default"/>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D3E338F"/>
    <w:multiLevelType w:val="hybridMultilevel"/>
    <w:tmpl w:val="216ECE8A"/>
    <w:lvl w:ilvl="0" w:tplc="0E4830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354685A"/>
    <w:multiLevelType w:val="hybridMultilevel"/>
    <w:tmpl w:val="FC561876"/>
    <w:lvl w:ilvl="0" w:tplc="BB6473E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FAB0ACB"/>
    <w:multiLevelType w:val="hybridMultilevel"/>
    <w:tmpl w:val="70665596"/>
    <w:lvl w:ilvl="0" w:tplc="02A6F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4"/>
  </w:num>
  <w:num w:numId="6">
    <w:abstractNumId w:val="6"/>
  </w:num>
  <w:num w:numId="7">
    <w:abstractNumId w:val="3"/>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characterSpacingControl w:val="doNotCompress"/>
  <w:footnotePr>
    <w:footnote w:id="-1"/>
    <w:footnote w:id="0"/>
  </w:footnotePr>
  <w:endnotePr>
    <w:endnote w:id="-1"/>
    <w:endnote w:id="0"/>
  </w:endnotePr>
  <w:compat/>
  <w:rsids>
    <w:rsidRoot w:val="002E4097"/>
    <w:rsid w:val="000062B1"/>
    <w:rsid w:val="00050FAE"/>
    <w:rsid w:val="00056916"/>
    <w:rsid w:val="000707F3"/>
    <w:rsid w:val="00073161"/>
    <w:rsid w:val="00075FAB"/>
    <w:rsid w:val="000830FD"/>
    <w:rsid w:val="000926BA"/>
    <w:rsid w:val="000932CF"/>
    <w:rsid w:val="00096289"/>
    <w:rsid w:val="000A0905"/>
    <w:rsid w:val="000A2858"/>
    <w:rsid w:val="000B361D"/>
    <w:rsid w:val="000C0061"/>
    <w:rsid w:val="000C293C"/>
    <w:rsid w:val="000D21DB"/>
    <w:rsid w:val="000E1E29"/>
    <w:rsid w:val="000F2FC9"/>
    <w:rsid w:val="000F3079"/>
    <w:rsid w:val="000F3383"/>
    <w:rsid w:val="000F4924"/>
    <w:rsid w:val="000F7E7B"/>
    <w:rsid w:val="00101B4C"/>
    <w:rsid w:val="0010334C"/>
    <w:rsid w:val="0010668B"/>
    <w:rsid w:val="00137560"/>
    <w:rsid w:val="001422AB"/>
    <w:rsid w:val="00142973"/>
    <w:rsid w:val="0014578B"/>
    <w:rsid w:val="00145A55"/>
    <w:rsid w:val="001864FE"/>
    <w:rsid w:val="001A1BEB"/>
    <w:rsid w:val="001A23D8"/>
    <w:rsid w:val="001A547B"/>
    <w:rsid w:val="001A775A"/>
    <w:rsid w:val="001B2487"/>
    <w:rsid w:val="001C54CE"/>
    <w:rsid w:val="001F7ECC"/>
    <w:rsid w:val="002015AF"/>
    <w:rsid w:val="0020188A"/>
    <w:rsid w:val="00231582"/>
    <w:rsid w:val="00232317"/>
    <w:rsid w:val="00243861"/>
    <w:rsid w:val="00251A3E"/>
    <w:rsid w:val="002555A5"/>
    <w:rsid w:val="002565AD"/>
    <w:rsid w:val="00260227"/>
    <w:rsid w:val="0026540B"/>
    <w:rsid w:val="00270688"/>
    <w:rsid w:val="00284689"/>
    <w:rsid w:val="00292D68"/>
    <w:rsid w:val="0029420F"/>
    <w:rsid w:val="002A33F7"/>
    <w:rsid w:val="002E4097"/>
    <w:rsid w:val="002F2A59"/>
    <w:rsid w:val="00310CB2"/>
    <w:rsid w:val="00313E58"/>
    <w:rsid w:val="00317FB0"/>
    <w:rsid w:val="00326BEA"/>
    <w:rsid w:val="00327B27"/>
    <w:rsid w:val="00333CEB"/>
    <w:rsid w:val="003544B0"/>
    <w:rsid w:val="00372F04"/>
    <w:rsid w:val="003868E9"/>
    <w:rsid w:val="00387A2A"/>
    <w:rsid w:val="00392A44"/>
    <w:rsid w:val="0039356D"/>
    <w:rsid w:val="003A322C"/>
    <w:rsid w:val="003A5F6D"/>
    <w:rsid w:val="003C2732"/>
    <w:rsid w:val="003C2D9A"/>
    <w:rsid w:val="003C7022"/>
    <w:rsid w:val="003D05A6"/>
    <w:rsid w:val="003D1D6F"/>
    <w:rsid w:val="003D22DC"/>
    <w:rsid w:val="003F16EB"/>
    <w:rsid w:val="004169AB"/>
    <w:rsid w:val="004231E1"/>
    <w:rsid w:val="00444509"/>
    <w:rsid w:val="00452F0D"/>
    <w:rsid w:val="00455AD4"/>
    <w:rsid w:val="004675E7"/>
    <w:rsid w:val="00470B6B"/>
    <w:rsid w:val="00492A3C"/>
    <w:rsid w:val="00495D3D"/>
    <w:rsid w:val="00497565"/>
    <w:rsid w:val="004A4DE1"/>
    <w:rsid w:val="004A6E69"/>
    <w:rsid w:val="004B138A"/>
    <w:rsid w:val="004E5809"/>
    <w:rsid w:val="00515200"/>
    <w:rsid w:val="0051763A"/>
    <w:rsid w:val="00521BEF"/>
    <w:rsid w:val="0052596A"/>
    <w:rsid w:val="005260A2"/>
    <w:rsid w:val="00542E18"/>
    <w:rsid w:val="0054766E"/>
    <w:rsid w:val="005672C2"/>
    <w:rsid w:val="00580FC1"/>
    <w:rsid w:val="00582F3E"/>
    <w:rsid w:val="005907AB"/>
    <w:rsid w:val="005907EE"/>
    <w:rsid w:val="00594061"/>
    <w:rsid w:val="00597CD7"/>
    <w:rsid w:val="005A53AA"/>
    <w:rsid w:val="005B2802"/>
    <w:rsid w:val="005C505D"/>
    <w:rsid w:val="005D51E0"/>
    <w:rsid w:val="005D77F1"/>
    <w:rsid w:val="005D7C3B"/>
    <w:rsid w:val="005E32E1"/>
    <w:rsid w:val="005F11E4"/>
    <w:rsid w:val="00611C52"/>
    <w:rsid w:val="00617A40"/>
    <w:rsid w:val="00626AF4"/>
    <w:rsid w:val="0062707A"/>
    <w:rsid w:val="00627CE5"/>
    <w:rsid w:val="00637094"/>
    <w:rsid w:val="00637710"/>
    <w:rsid w:val="00637B94"/>
    <w:rsid w:val="00654D96"/>
    <w:rsid w:val="006805DC"/>
    <w:rsid w:val="006958B6"/>
    <w:rsid w:val="006C3964"/>
    <w:rsid w:val="006C5043"/>
    <w:rsid w:val="006C6070"/>
    <w:rsid w:val="006D7C10"/>
    <w:rsid w:val="006E5AD6"/>
    <w:rsid w:val="006F1C4E"/>
    <w:rsid w:val="00706728"/>
    <w:rsid w:val="007073FB"/>
    <w:rsid w:val="00755C33"/>
    <w:rsid w:val="007569D6"/>
    <w:rsid w:val="007677B9"/>
    <w:rsid w:val="00772A23"/>
    <w:rsid w:val="00776CEA"/>
    <w:rsid w:val="00782096"/>
    <w:rsid w:val="007B52BA"/>
    <w:rsid w:val="007B7A38"/>
    <w:rsid w:val="007C0F57"/>
    <w:rsid w:val="007D32D9"/>
    <w:rsid w:val="007F0736"/>
    <w:rsid w:val="007F3F6F"/>
    <w:rsid w:val="007F65B3"/>
    <w:rsid w:val="007F7B1B"/>
    <w:rsid w:val="00811EBD"/>
    <w:rsid w:val="00817A54"/>
    <w:rsid w:val="00826DD8"/>
    <w:rsid w:val="00834591"/>
    <w:rsid w:val="00840274"/>
    <w:rsid w:val="008613CA"/>
    <w:rsid w:val="00882923"/>
    <w:rsid w:val="008A57CF"/>
    <w:rsid w:val="008C26C5"/>
    <w:rsid w:val="008C3001"/>
    <w:rsid w:val="008C65B0"/>
    <w:rsid w:val="00901237"/>
    <w:rsid w:val="0090263A"/>
    <w:rsid w:val="00911250"/>
    <w:rsid w:val="00914FB9"/>
    <w:rsid w:val="00922DA1"/>
    <w:rsid w:val="0093415D"/>
    <w:rsid w:val="00940B74"/>
    <w:rsid w:val="00951295"/>
    <w:rsid w:val="009606A6"/>
    <w:rsid w:val="0096213E"/>
    <w:rsid w:val="00967619"/>
    <w:rsid w:val="00970E80"/>
    <w:rsid w:val="0097195E"/>
    <w:rsid w:val="009B14A5"/>
    <w:rsid w:val="009B242A"/>
    <w:rsid w:val="009C618A"/>
    <w:rsid w:val="009D67E6"/>
    <w:rsid w:val="009F7B96"/>
    <w:rsid w:val="00A13CE8"/>
    <w:rsid w:val="00A15734"/>
    <w:rsid w:val="00A33F91"/>
    <w:rsid w:val="00A34BC2"/>
    <w:rsid w:val="00A35011"/>
    <w:rsid w:val="00A436F3"/>
    <w:rsid w:val="00A43A6A"/>
    <w:rsid w:val="00A463EF"/>
    <w:rsid w:val="00A53BDC"/>
    <w:rsid w:val="00A76FB8"/>
    <w:rsid w:val="00AB02D2"/>
    <w:rsid w:val="00AB767A"/>
    <w:rsid w:val="00AD45B7"/>
    <w:rsid w:val="00AE16A5"/>
    <w:rsid w:val="00AF3029"/>
    <w:rsid w:val="00AF530C"/>
    <w:rsid w:val="00AF580C"/>
    <w:rsid w:val="00B12BCD"/>
    <w:rsid w:val="00B301F3"/>
    <w:rsid w:val="00B31490"/>
    <w:rsid w:val="00B335C3"/>
    <w:rsid w:val="00B37748"/>
    <w:rsid w:val="00B47B70"/>
    <w:rsid w:val="00B5193E"/>
    <w:rsid w:val="00B568F6"/>
    <w:rsid w:val="00B609FB"/>
    <w:rsid w:val="00B66A34"/>
    <w:rsid w:val="00B72D2C"/>
    <w:rsid w:val="00B81D5E"/>
    <w:rsid w:val="00B84B83"/>
    <w:rsid w:val="00B87802"/>
    <w:rsid w:val="00B96BA1"/>
    <w:rsid w:val="00BA179E"/>
    <w:rsid w:val="00BB25DC"/>
    <w:rsid w:val="00BC4C28"/>
    <w:rsid w:val="00BD4A39"/>
    <w:rsid w:val="00BE243B"/>
    <w:rsid w:val="00BE5213"/>
    <w:rsid w:val="00BF0B66"/>
    <w:rsid w:val="00C0058C"/>
    <w:rsid w:val="00C25D19"/>
    <w:rsid w:val="00C36104"/>
    <w:rsid w:val="00C4023E"/>
    <w:rsid w:val="00C40B59"/>
    <w:rsid w:val="00C56D7C"/>
    <w:rsid w:val="00C60519"/>
    <w:rsid w:val="00C627AF"/>
    <w:rsid w:val="00C647E4"/>
    <w:rsid w:val="00C72D53"/>
    <w:rsid w:val="00C740B2"/>
    <w:rsid w:val="00C75B41"/>
    <w:rsid w:val="00C81AA2"/>
    <w:rsid w:val="00C87D93"/>
    <w:rsid w:val="00C90D59"/>
    <w:rsid w:val="00CC01BA"/>
    <w:rsid w:val="00CC769F"/>
    <w:rsid w:val="00CD16C5"/>
    <w:rsid w:val="00CD2A23"/>
    <w:rsid w:val="00CE76BA"/>
    <w:rsid w:val="00CF487B"/>
    <w:rsid w:val="00D045B3"/>
    <w:rsid w:val="00D0665F"/>
    <w:rsid w:val="00D14FA2"/>
    <w:rsid w:val="00D259CA"/>
    <w:rsid w:val="00D26888"/>
    <w:rsid w:val="00D354EA"/>
    <w:rsid w:val="00D413FB"/>
    <w:rsid w:val="00D5039D"/>
    <w:rsid w:val="00D556F0"/>
    <w:rsid w:val="00D57AC0"/>
    <w:rsid w:val="00D64A68"/>
    <w:rsid w:val="00D66011"/>
    <w:rsid w:val="00D738E5"/>
    <w:rsid w:val="00D74BAA"/>
    <w:rsid w:val="00D82089"/>
    <w:rsid w:val="00D900EF"/>
    <w:rsid w:val="00D96A74"/>
    <w:rsid w:val="00DA5EB0"/>
    <w:rsid w:val="00DB6D1D"/>
    <w:rsid w:val="00DB74D5"/>
    <w:rsid w:val="00DC7EDC"/>
    <w:rsid w:val="00DE00B8"/>
    <w:rsid w:val="00DE0937"/>
    <w:rsid w:val="00DE151F"/>
    <w:rsid w:val="00E0044F"/>
    <w:rsid w:val="00E01042"/>
    <w:rsid w:val="00E03F99"/>
    <w:rsid w:val="00E14822"/>
    <w:rsid w:val="00E20E42"/>
    <w:rsid w:val="00E23EAA"/>
    <w:rsid w:val="00E474FE"/>
    <w:rsid w:val="00E516B4"/>
    <w:rsid w:val="00E519AE"/>
    <w:rsid w:val="00E55896"/>
    <w:rsid w:val="00E56D88"/>
    <w:rsid w:val="00E662D2"/>
    <w:rsid w:val="00E83252"/>
    <w:rsid w:val="00E83F64"/>
    <w:rsid w:val="00E84C6D"/>
    <w:rsid w:val="00EB1033"/>
    <w:rsid w:val="00EB47C7"/>
    <w:rsid w:val="00EB79F6"/>
    <w:rsid w:val="00ED1679"/>
    <w:rsid w:val="00EE3174"/>
    <w:rsid w:val="00F004E9"/>
    <w:rsid w:val="00F006BE"/>
    <w:rsid w:val="00F009F5"/>
    <w:rsid w:val="00F0214E"/>
    <w:rsid w:val="00F12C99"/>
    <w:rsid w:val="00F1319C"/>
    <w:rsid w:val="00F1455E"/>
    <w:rsid w:val="00F16FF9"/>
    <w:rsid w:val="00F43AC7"/>
    <w:rsid w:val="00F67F86"/>
    <w:rsid w:val="00F67FBB"/>
    <w:rsid w:val="00F84D93"/>
    <w:rsid w:val="00F862EF"/>
    <w:rsid w:val="00F867FE"/>
    <w:rsid w:val="00F940AE"/>
    <w:rsid w:val="00FA26EE"/>
    <w:rsid w:val="00FC3C3F"/>
    <w:rsid w:val="00FC4AA1"/>
    <w:rsid w:val="00FD4708"/>
    <w:rsid w:val="00FF7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E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677B9"/>
    <w:pPr>
      <w:spacing w:before="100" w:beforeAutospacing="1" w:after="100" w:afterAutospacing="1"/>
      <w:outlineLvl w:val="0"/>
    </w:pPr>
    <w:rPr>
      <w:rFonts w:ascii="Arial" w:hAnsi="Arial" w:cs="Arial"/>
      <w:b/>
      <w:bCs/>
      <w:color w:val="FF0000"/>
      <w:kern w:val="36"/>
      <w:sz w:val="27"/>
      <w:szCs w:val="27"/>
    </w:rPr>
  </w:style>
  <w:style w:type="paragraph" w:styleId="2">
    <w:name w:val="heading 2"/>
    <w:basedOn w:val="a"/>
    <w:next w:val="a"/>
    <w:link w:val="20"/>
    <w:qFormat/>
    <w:rsid w:val="007677B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FF7DE3"/>
    <w:pPr>
      <w:spacing w:after="160" w:line="240" w:lineRule="exact"/>
    </w:pPr>
    <w:rPr>
      <w:rFonts w:ascii="Verdana" w:hAnsi="Verdana"/>
      <w:sz w:val="20"/>
      <w:szCs w:val="20"/>
      <w:lang w:val="en-US" w:eastAsia="en-US"/>
    </w:rPr>
  </w:style>
  <w:style w:type="character" w:styleId="a3">
    <w:name w:val="Hyperlink"/>
    <w:uiPriority w:val="99"/>
    <w:rsid w:val="00FF7DE3"/>
    <w:rPr>
      <w:color w:val="0000FF"/>
      <w:u w:val="single"/>
    </w:rPr>
  </w:style>
  <w:style w:type="paragraph" w:styleId="21">
    <w:name w:val="toc 2"/>
    <w:basedOn w:val="a"/>
    <w:next w:val="a"/>
    <w:autoRedefine/>
    <w:uiPriority w:val="39"/>
    <w:unhideWhenUsed/>
    <w:qFormat/>
    <w:rsid w:val="00C4023E"/>
    <w:pPr>
      <w:tabs>
        <w:tab w:val="right" w:leader="dot" w:pos="9627"/>
      </w:tabs>
      <w:spacing w:before="240"/>
      <w:jc w:val="both"/>
    </w:pPr>
    <w:rPr>
      <w:b/>
      <w:bCs/>
      <w:noProof/>
    </w:rPr>
  </w:style>
  <w:style w:type="character" w:styleId="a4">
    <w:name w:val="FollowedHyperlink"/>
    <w:basedOn w:val="a0"/>
    <w:uiPriority w:val="99"/>
    <w:semiHidden/>
    <w:unhideWhenUsed/>
    <w:rsid w:val="00FF7DE3"/>
    <w:rPr>
      <w:color w:val="800080" w:themeColor="followedHyperlink"/>
      <w:u w:val="single"/>
    </w:rPr>
  </w:style>
  <w:style w:type="paragraph" w:styleId="a5">
    <w:name w:val="header"/>
    <w:basedOn w:val="a"/>
    <w:link w:val="a6"/>
    <w:uiPriority w:val="99"/>
    <w:unhideWhenUsed/>
    <w:rsid w:val="007677B9"/>
    <w:pPr>
      <w:tabs>
        <w:tab w:val="center" w:pos="4677"/>
        <w:tab w:val="right" w:pos="9355"/>
      </w:tabs>
    </w:pPr>
  </w:style>
  <w:style w:type="character" w:customStyle="1" w:styleId="a6">
    <w:name w:val="Верхний колонтитул Знак"/>
    <w:basedOn w:val="a0"/>
    <w:link w:val="a5"/>
    <w:uiPriority w:val="99"/>
    <w:rsid w:val="007677B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677B9"/>
    <w:pPr>
      <w:tabs>
        <w:tab w:val="center" w:pos="4677"/>
        <w:tab w:val="right" w:pos="9355"/>
      </w:tabs>
    </w:pPr>
  </w:style>
  <w:style w:type="character" w:customStyle="1" w:styleId="a8">
    <w:name w:val="Нижний колонтитул Знак"/>
    <w:basedOn w:val="a0"/>
    <w:link w:val="a7"/>
    <w:uiPriority w:val="99"/>
    <w:rsid w:val="007677B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77B9"/>
    <w:rPr>
      <w:rFonts w:ascii="Arial" w:eastAsia="Times New Roman" w:hAnsi="Arial" w:cs="Arial"/>
      <w:b/>
      <w:bCs/>
      <w:color w:val="FF0000"/>
      <w:kern w:val="36"/>
      <w:sz w:val="27"/>
      <w:szCs w:val="27"/>
      <w:lang w:eastAsia="ru-RU"/>
    </w:rPr>
  </w:style>
  <w:style w:type="character" w:customStyle="1" w:styleId="20">
    <w:name w:val="Заголовок 2 Знак"/>
    <w:basedOn w:val="a0"/>
    <w:link w:val="2"/>
    <w:rsid w:val="007677B9"/>
    <w:rPr>
      <w:rFonts w:ascii="Cambria" w:eastAsia="Times New Roman" w:hAnsi="Cambria" w:cs="Times New Roman"/>
      <w:b/>
      <w:bCs/>
      <w:i/>
      <w:iCs/>
      <w:sz w:val="28"/>
      <w:szCs w:val="28"/>
      <w:lang w:eastAsia="ru-RU"/>
    </w:rPr>
  </w:style>
  <w:style w:type="character" w:customStyle="1" w:styleId="FontStyle11">
    <w:name w:val="Font Style11"/>
    <w:rsid w:val="007677B9"/>
    <w:rPr>
      <w:rFonts w:ascii="Times New Roman" w:hAnsi="Times New Roman" w:cs="Times New Roman"/>
      <w:b/>
      <w:bCs/>
      <w:sz w:val="22"/>
      <w:szCs w:val="22"/>
    </w:rPr>
  </w:style>
  <w:style w:type="paragraph" w:styleId="12">
    <w:name w:val="toc 1"/>
    <w:basedOn w:val="a"/>
    <w:next w:val="a"/>
    <w:autoRedefine/>
    <w:uiPriority w:val="39"/>
    <w:unhideWhenUsed/>
    <w:rsid w:val="00C4023E"/>
    <w:pPr>
      <w:spacing w:after="100"/>
      <w:jc w:val="center"/>
    </w:pPr>
    <w:rPr>
      <w:b/>
      <w:sz w:val="28"/>
      <w:szCs w:val="28"/>
    </w:rPr>
  </w:style>
  <w:style w:type="paragraph" w:customStyle="1" w:styleId="ConsPlusNormal">
    <w:name w:val="ConsPlusNormal"/>
    <w:link w:val="ConsPlusNormal0"/>
    <w:rsid w:val="005A53AA"/>
    <w:pPr>
      <w:autoSpaceDE w:val="0"/>
      <w:autoSpaceDN w:val="0"/>
      <w:adjustRightInd w:val="0"/>
      <w:spacing w:after="0" w:line="240" w:lineRule="auto"/>
    </w:pPr>
    <w:rPr>
      <w:rFonts w:ascii="Times New Roman" w:hAnsi="Times New Roman" w:cs="Times New Roman"/>
      <w:b/>
      <w:bCs/>
      <w:sz w:val="24"/>
      <w:szCs w:val="24"/>
    </w:rPr>
  </w:style>
  <w:style w:type="character" w:customStyle="1" w:styleId="22">
    <w:name w:val="Основной текст (2)"/>
    <w:uiPriority w:val="99"/>
    <w:rsid w:val="005A53AA"/>
    <w:rPr>
      <w:rFonts w:ascii="Times New Roman" w:hAnsi="Times New Roman" w:cs="Times New Roman" w:hint="default"/>
      <w:b/>
      <w:bCs/>
      <w:strike w:val="0"/>
      <w:dstrike w:val="0"/>
      <w:spacing w:val="4"/>
      <w:u w:val="none"/>
      <w:effect w:val="none"/>
    </w:rPr>
  </w:style>
  <w:style w:type="paragraph" w:customStyle="1" w:styleId="ConsPlusTitle">
    <w:name w:val="ConsPlusTitle"/>
    <w:uiPriority w:val="99"/>
    <w:rsid w:val="005A53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rsid w:val="005A53AA"/>
    <w:rPr>
      <w:rFonts w:ascii="Times New Roman" w:hAnsi="Times New Roman" w:cs="Times New Roman"/>
      <w:b/>
      <w:bCs/>
      <w:sz w:val="24"/>
      <w:szCs w:val="24"/>
    </w:rPr>
  </w:style>
  <w:style w:type="paragraph" w:styleId="a9">
    <w:name w:val="List Paragraph"/>
    <w:basedOn w:val="a"/>
    <w:uiPriority w:val="34"/>
    <w:qFormat/>
    <w:rsid w:val="005A53AA"/>
    <w:pPr>
      <w:ind w:left="720"/>
      <w:contextualSpacing/>
    </w:pPr>
  </w:style>
  <w:style w:type="paragraph" w:styleId="aa">
    <w:name w:val="Balloon Text"/>
    <w:basedOn w:val="a"/>
    <w:link w:val="ab"/>
    <w:uiPriority w:val="99"/>
    <w:semiHidden/>
    <w:unhideWhenUsed/>
    <w:rsid w:val="00B568F6"/>
    <w:rPr>
      <w:rFonts w:ascii="Tahoma" w:hAnsi="Tahoma" w:cs="Tahoma"/>
      <w:sz w:val="16"/>
      <w:szCs w:val="16"/>
    </w:rPr>
  </w:style>
  <w:style w:type="character" w:customStyle="1" w:styleId="ab">
    <w:name w:val="Текст выноски Знак"/>
    <w:basedOn w:val="a0"/>
    <w:link w:val="aa"/>
    <w:uiPriority w:val="99"/>
    <w:semiHidden/>
    <w:rsid w:val="00B568F6"/>
    <w:rPr>
      <w:rFonts w:ascii="Tahoma" w:eastAsia="Times New Roman" w:hAnsi="Tahoma" w:cs="Tahoma"/>
      <w:sz w:val="16"/>
      <w:szCs w:val="16"/>
      <w:lang w:eastAsia="ru-RU"/>
    </w:rPr>
  </w:style>
  <w:style w:type="paragraph" w:customStyle="1" w:styleId="ConsPlusTitlePage">
    <w:name w:val="ConsPlusTitlePage"/>
    <w:rsid w:val="00145A55"/>
    <w:pPr>
      <w:widowControl w:val="0"/>
      <w:autoSpaceDE w:val="0"/>
      <w:autoSpaceDN w:val="0"/>
      <w:spacing w:after="0" w:line="240" w:lineRule="auto"/>
    </w:pPr>
    <w:rPr>
      <w:rFonts w:ascii="Tahoma" w:eastAsia="Times New Roman" w:hAnsi="Tahoma" w:cs="Tahoma"/>
      <w:sz w:val="20"/>
      <w:szCs w:val="20"/>
      <w:lang w:eastAsia="ru-RU"/>
    </w:rPr>
  </w:style>
  <w:style w:type="character" w:styleId="ac">
    <w:name w:val="Strong"/>
    <w:basedOn w:val="a0"/>
    <w:uiPriority w:val="22"/>
    <w:qFormat/>
    <w:rsid w:val="00776CEA"/>
    <w:rPr>
      <w:b/>
      <w:bCs/>
    </w:rPr>
  </w:style>
  <w:style w:type="paragraph" w:styleId="ad">
    <w:name w:val="Body Text"/>
    <w:basedOn w:val="a"/>
    <w:link w:val="ae"/>
    <w:rsid w:val="00372F04"/>
    <w:pPr>
      <w:jc w:val="both"/>
    </w:pPr>
    <w:rPr>
      <w:b/>
      <w:bCs/>
    </w:rPr>
  </w:style>
  <w:style w:type="character" w:customStyle="1" w:styleId="ae">
    <w:name w:val="Основной текст Знак"/>
    <w:basedOn w:val="a0"/>
    <w:link w:val="ad"/>
    <w:rsid w:val="00372F04"/>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A23D8"/>
  </w:style>
  <w:style w:type="paragraph" w:styleId="af">
    <w:name w:val="Normal (Web)"/>
    <w:basedOn w:val="a"/>
    <w:uiPriority w:val="99"/>
    <w:unhideWhenUsed/>
    <w:rsid w:val="00243861"/>
    <w:pPr>
      <w:spacing w:before="100" w:beforeAutospacing="1" w:after="100" w:afterAutospacing="1"/>
    </w:pPr>
  </w:style>
  <w:style w:type="paragraph" w:customStyle="1" w:styleId="13">
    <w:name w:val="Название1"/>
    <w:basedOn w:val="a"/>
    <w:link w:val="af0"/>
    <w:qFormat/>
    <w:rsid w:val="00C0058C"/>
    <w:pPr>
      <w:tabs>
        <w:tab w:val="left" w:pos="5400"/>
      </w:tabs>
      <w:jc w:val="center"/>
    </w:pPr>
    <w:rPr>
      <w:b/>
      <w:bCs/>
      <w:sz w:val="20"/>
      <w:u w:val="single"/>
    </w:rPr>
  </w:style>
  <w:style w:type="character" w:customStyle="1" w:styleId="af0">
    <w:name w:val="Заголовок Знак"/>
    <w:link w:val="13"/>
    <w:rsid w:val="00C0058C"/>
    <w:rPr>
      <w:rFonts w:ascii="Times New Roman" w:eastAsia="Times New Roman" w:hAnsi="Times New Roman" w:cs="Times New Roman"/>
      <w:b/>
      <w:bCs/>
      <w:sz w:val="20"/>
      <w:szCs w:val="24"/>
      <w:u w:val="single"/>
      <w:lang w:eastAsia="ru-RU"/>
    </w:rPr>
  </w:style>
  <w:style w:type="character" w:styleId="af1">
    <w:name w:val="annotation reference"/>
    <w:basedOn w:val="a0"/>
    <w:uiPriority w:val="99"/>
    <w:semiHidden/>
    <w:unhideWhenUsed/>
    <w:rsid w:val="00782096"/>
    <w:rPr>
      <w:sz w:val="16"/>
      <w:szCs w:val="16"/>
    </w:rPr>
  </w:style>
  <w:style w:type="paragraph" w:styleId="af2">
    <w:name w:val="annotation text"/>
    <w:basedOn w:val="a"/>
    <w:link w:val="af3"/>
    <w:uiPriority w:val="99"/>
    <w:semiHidden/>
    <w:unhideWhenUsed/>
    <w:rsid w:val="00782096"/>
    <w:rPr>
      <w:sz w:val="20"/>
      <w:szCs w:val="20"/>
    </w:rPr>
  </w:style>
  <w:style w:type="character" w:customStyle="1" w:styleId="af3">
    <w:name w:val="Текст примечания Знак"/>
    <w:basedOn w:val="a0"/>
    <w:link w:val="af2"/>
    <w:uiPriority w:val="99"/>
    <w:semiHidden/>
    <w:rsid w:val="00782096"/>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A13CE8"/>
    <w:rPr>
      <w:sz w:val="20"/>
      <w:szCs w:val="20"/>
    </w:rPr>
  </w:style>
  <w:style w:type="character" w:customStyle="1" w:styleId="af5">
    <w:name w:val="Текст сноски Знак"/>
    <w:basedOn w:val="a0"/>
    <w:link w:val="af4"/>
    <w:uiPriority w:val="99"/>
    <w:semiHidden/>
    <w:rsid w:val="00A13CE8"/>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A13C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E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677B9"/>
    <w:pPr>
      <w:spacing w:before="100" w:beforeAutospacing="1" w:after="100" w:afterAutospacing="1"/>
      <w:outlineLvl w:val="0"/>
    </w:pPr>
    <w:rPr>
      <w:rFonts w:ascii="Arial" w:hAnsi="Arial" w:cs="Arial"/>
      <w:b/>
      <w:bCs/>
      <w:color w:val="FF0000"/>
      <w:kern w:val="36"/>
      <w:sz w:val="27"/>
      <w:szCs w:val="27"/>
    </w:rPr>
  </w:style>
  <w:style w:type="paragraph" w:styleId="2">
    <w:name w:val="heading 2"/>
    <w:basedOn w:val="a"/>
    <w:next w:val="a"/>
    <w:link w:val="20"/>
    <w:qFormat/>
    <w:rsid w:val="007677B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FF7DE3"/>
    <w:pPr>
      <w:spacing w:after="160" w:line="240" w:lineRule="exact"/>
    </w:pPr>
    <w:rPr>
      <w:rFonts w:ascii="Verdana" w:hAnsi="Verdana"/>
      <w:sz w:val="20"/>
      <w:szCs w:val="20"/>
      <w:lang w:val="en-US" w:eastAsia="en-US"/>
    </w:rPr>
  </w:style>
  <w:style w:type="character" w:styleId="a3">
    <w:name w:val="Hyperlink"/>
    <w:uiPriority w:val="99"/>
    <w:rsid w:val="00FF7DE3"/>
    <w:rPr>
      <w:color w:val="0000FF"/>
      <w:u w:val="single"/>
    </w:rPr>
  </w:style>
  <w:style w:type="paragraph" w:styleId="21">
    <w:name w:val="toc 2"/>
    <w:basedOn w:val="a"/>
    <w:next w:val="a"/>
    <w:autoRedefine/>
    <w:uiPriority w:val="39"/>
    <w:unhideWhenUsed/>
    <w:qFormat/>
    <w:rsid w:val="00C4023E"/>
    <w:pPr>
      <w:tabs>
        <w:tab w:val="right" w:leader="dot" w:pos="9627"/>
      </w:tabs>
      <w:spacing w:before="240"/>
      <w:jc w:val="both"/>
    </w:pPr>
    <w:rPr>
      <w:b/>
      <w:bCs/>
      <w:noProof/>
    </w:rPr>
  </w:style>
  <w:style w:type="character" w:styleId="a4">
    <w:name w:val="FollowedHyperlink"/>
    <w:basedOn w:val="a0"/>
    <w:uiPriority w:val="99"/>
    <w:semiHidden/>
    <w:unhideWhenUsed/>
    <w:rsid w:val="00FF7DE3"/>
    <w:rPr>
      <w:color w:val="800080" w:themeColor="followedHyperlink"/>
      <w:u w:val="single"/>
    </w:rPr>
  </w:style>
  <w:style w:type="paragraph" w:styleId="a5">
    <w:name w:val="header"/>
    <w:basedOn w:val="a"/>
    <w:link w:val="a6"/>
    <w:uiPriority w:val="99"/>
    <w:unhideWhenUsed/>
    <w:rsid w:val="007677B9"/>
    <w:pPr>
      <w:tabs>
        <w:tab w:val="center" w:pos="4677"/>
        <w:tab w:val="right" w:pos="9355"/>
      </w:tabs>
    </w:pPr>
  </w:style>
  <w:style w:type="character" w:customStyle="1" w:styleId="a6">
    <w:name w:val="Верхний колонтитул Знак"/>
    <w:basedOn w:val="a0"/>
    <w:link w:val="a5"/>
    <w:uiPriority w:val="99"/>
    <w:rsid w:val="007677B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677B9"/>
    <w:pPr>
      <w:tabs>
        <w:tab w:val="center" w:pos="4677"/>
        <w:tab w:val="right" w:pos="9355"/>
      </w:tabs>
    </w:pPr>
  </w:style>
  <w:style w:type="character" w:customStyle="1" w:styleId="a8">
    <w:name w:val="Нижний колонтитул Знак"/>
    <w:basedOn w:val="a0"/>
    <w:link w:val="a7"/>
    <w:uiPriority w:val="99"/>
    <w:rsid w:val="007677B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77B9"/>
    <w:rPr>
      <w:rFonts w:ascii="Arial" w:eastAsia="Times New Roman" w:hAnsi="Arial" w:cs="Arial"/>
      <w:b/>
      <w:bCs/>
      <w:color w:val="FF0000"/>
      <w:kern w:val="36"/>
      <w:sz w:val="27"/>
      <w:szCs w:val="27"/>
      <w:lang w:eastAsia="ru-RU"/>
    </w:rPr>
  </w:style>
  <w:style w:type="character" w:customStyle="1" w:styleId="20">
    <w:name w:val="Заголовок 2 Знак"/>
    <w:basedOn w:val="a0"/>
    <w:link w:val="2"/>
    <w:rsid w:val="007677B9"/>
    <w:rPr>
      <w:rFonts w:ascii="Cambria" w:eastAsia="Times New Roman" w:hAnsi="Cambria" w:cs="Times New Roman"/>
      <w:b/>
      <w:bCs/>
      <w:i/>
      <w:iCs/>
      <w:sz w:val="28"/>
      <w:szCs w:val="28"/>
      <w:lang w:eastAsia="ru-RU"/>
    </w:rPr>
  </w:style>
  <w:style w:type="character" w:customStyle="1" w:styleId="FontStyle11">
    <w:name w:val="Font Style11"/>
    <w:rsid w:val="007677B9"/>
    <w:rPr>
      <w:rFonts w:ascii="Times New Roman" w:hAnsi="Times New Roman" w:cs="Times New Roman"/>
      <w:b/>
      <w:bCs/>
      <w:sz w:val="22"/>
      <w:szCs w:val="22"/>
    </w:rPr>
  </w:style>
  <w:style w:type="paragraph" w:styleId="12">
    <w:name w:val="toc 1"/>
    <w:basedOn w:val="a"/>
    <w:next w:val="a"/>
    <w:autoRedefine/>
    <w:uiPriority w:val="39"/>
    <w:unhideWhenUsed/>
    <w:rsid w:val="00C4023E"/>
    <w:pPr>
      <w:spacing w:after="100"/>
      <w:jc w:val="center"/>
    </w:pPr>
    <w:rPr>
      <w:b/>
      <w:sz w:val="28"/>
      <w:szCs w:val="28"/>
    </w:rPr>
  </w:style>
  <w:style w:type="paragraph" w:customStyle="1" w:styleId="ConsPlusNormal">
    <w:name w:val="ConsPlusNormal"/>
    <w:link w:val="ConsPlusNormal0"/>
    <w:rsid w:val="005A53AA"/>
    <w:pPr>
      <w:autoSpaceDE w:val="0"/>
      <w:autoSpaceDN w:val="0"/>
      <w:adjustRightInd w:val="0"/>
      <w:spacing w:after="0" w:line="240" w:lineRule="auto"/>
    </w:pPr>
    <w:rPr>
      <w:rFonts w:ascii="Times New Roman" w:hAnsi="Times New Roman" w:cs="Times New Roman"/>
      <w:b/>
      <w:bCs/>
      <w:sz w:val="24"/>
      <w:szCs w:val="24"/>
    </w:rPr>
  </w:style>
  <w:style w:type="character" w:customStyle="1" w:styleId="22">
    <w:name w:val="Основной текст (2)"/>
    <w:uiPriority w:val="99"/>
    <w:rsid w:val="005A53AA"/>
    <w:rPr>
      <w:rFonts w:ascii="Times New Roman" w:hAnsi="Times New Roman" w:cs="Times New Roman" w:hint="default"/>
      <w:b/>
      <w:bCs/>
      <w:strike w:val="0"/>
      <w:dstrike w:val="0"/>
      <w:spacing w:val="4"/>
      <w:u w:val="none"/>
      <w:effect w:val="none"/>
    </w:rPr>
  </w:style>
  <w:style w:type="paragraph" w:customStyle="1" w:styleId="ConsPlusTitle">
    <w:name w:val="ConsPlusTitle"/>
    <w:uiPriority w:val="99"/>
    <w:rsid w:val="005A53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rsid w:val="005A53AA"/>
    <w:rPr>
      <w:rFonts w:ascii="Times New Roman" w:hAnsi="Times New Roman" w:cs="Times New Roman"/>
      <w:b/>
      <w:bCs/>
      <w:sz w:val="24"/>
      <w:szCs w:val="24"/>
    </w:rPr>
  </w:style>
  <w:style w:type="paragraph" w:styleId="a9">
    <w:name w:val="List Paragraph"/>
    <w:basedOn w:val="a"/>
    <w:uiPriority w:val="34"/>
    <w:qFormat/>
    <w:rsid w:val="005A53AA"/>
    <w:pPr>
      <w:ind w:left="720"/>
      <w:contextualSpacing/>
    </w:pPr>
  </w:style>
  <w:style w:type="paragraph" w:styleId="aa">
    <w:name w:val="Balloon Text"/>
    <w:basedOn w:val="a"/>
    <w:link w:val="ab"/>
    <w:uiPriority w:val="99"/>
    <w:semiHidden/>
    <w:unhideWhenUsed/>
    <w:rsid w:val="00B568F6"/>
    <w:rPr>
      <w:rFonts w:ascii="Tahoma" w:hAnsi="Tahoma" w:cs="Tahoma"/>
      <w:sz w:val="16"/>
      <w:szCs w:val="16"/>
    </w:rPr>
  </w:style>
  <w:style w:type="character" w:customStyle="1" w:styleId="ab">
    <w:name w:val="Текст выноски Знак"/>
    <w:basedOn w:val="a0"/>
    <w:link w:val="aa"/>
    <w:uiPriority w:val="99"/>
    <w:semiHidden/>
    <w:rsid w:val="00B568F6"/>
    <w:rPr>
      <w:rFonts w:ascii="Tahoma" w:eastAsia="Times New Roman" w:hAnsi="Tahoma" w:cs="Tahoma"/>
      <w:sz w:val="16"/>
      <w:szCs w:val="16"/>
      <w:lang w:eastAsia="ru-RU"/>
    </w:rPr>
  </w:style>
  <w:style w:type="paragraph" w:customStyle="1" w:styleId="ConsPlusTitlePage">
    <w:name w:val="ConsPlusTitlePage"/>
    <w:rsid w:val="00145A55"/>
    <w:pPr>
      <w:widowControl w:val="0"/>
      <w:autoSpaceDE w:val="0"/>
      <w:autoSpaceDN w:val="0"/>
      <w:spacing w:after="0" w:line="240" w:lineRule="auto"/>
    </w:pPr>
    <w:rPr>
      <w:rFonts w:ascii="Tahoma" w:eastAsia="Times New Roman" w:hAnsi="Tahoma" w:cs="Tahoma"/>
      <w:sz w:val="20"/>
      <w:szCs w:val="20"/>
      <w:lang w:eastAsia="ru-RU"/>
    </w:rPr>
  </w:style>
  <w:style w:type="character" w:styleId="ac">
    <w:name w:val="Strong"/>
    <w:basedOn w:val="a0"/>
    <w:uiPriority w:val="22"/>
    <w:qFormat/>
    <w:rsid w:val="00776CEA"/>
    <w:rPr>
      <w:b/>
      <w:bCs/>
    </w:rPr>
  </w:style>
  <w:style w:type="paragraph" w:styleId="ad">
    <w:name w:val="Body Text"/>
    <w:basedOn w:val="a"/>
    <w:link w:val="ae"/>
    <w:rsid w:val="00372F04"/>
    <w:pPr>
      <w:jc w:val="both"/>
    </w:pPr>
    <w:rPr>
      <w:b/>
      <w:bCs/>
    </w:rPr>
  </w:style>
  <w:style w:type="character" w:customStyle="1" w:styleId="ae">
    <w:name w:val="Основной текст Знак"/>
    <w:basedOn w:val="a0"/>
    <w:link w:val="ad"/>
    <w:rsid w:val="00372F04"/>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A23D8"/>
  </w:style>
  <w:style w:type="paragraph" w:styleId="af">
    <w:name w:val="Normal (Web)"/>
    <w:basedOn w:val="a"/>
    <w:uiPriority w:val="99"/>
    <w:unhideWhenUsed/>
    <w:rsid w:val="00243861"/>
    <w:pPr>
      <w:spacing w:before="100" w:beforeAutospacing="1" w:after="100" w:afterAutospacing="1"/>
    </w:pPr>
  </w:style>
  <w:style w:type="paragraph" w:customStyle="1" w:styleId="13">
    <w:name w:val="Название1"/>
    <w:basedOn w:val="a"/>
    <w:link w:val="af0"/>
    <w:qFormat/>
    <w:rsid w:val="00C0058C"/>
    <w:pPr>
      <w:tabs>
        <w:tab w:val="left" w:pos="5400"/>
      </w:tabs>
      <w:jc w:val="center"/>
    </w:pPr>
    <w:rPr>
      <w:b/>
      <w:bCs/>
      <w:sz w:val="20"/>
      <w:u w:val="single"/>
    </w:rPr>
  </w:style>
  <w:style w:type="character" w:customStyle="1" w:styleId="af0">
    <w:name w:val="Заголовок Знак"/>
    <w:link w:val="13"/>
    <w:rsid w:val="00C0058C"/>
    <w:rPr>
      <w:rFonts w:ascii="Times New Roman" w:eastAsia="Times New Roman" w:hAnsi="Times New Roman" w:cs="Times New Roman"/>
      <w:b/>
      <w:bCs/>
      <w:sz w:val="20"/>
      <w:szCs w:val="24"/>
      <w:u w:val="single"/>
      <w:lang w:eastAsia="ru-RU"/>
    </w:rPr>
  </w:style>
  <w:style w:type="character" w:styleId="af1">
    <w:name w:val="annotation reference"/>
    <w:basedOn w:val="a0"/>
    <w:uiPriority w:val="99"/>
    <w:semiHidden/>
    <w:unhideWhenUsed/>
    <w:rsid w:val="00782096"/>
    <w:rPr>
      <w:sz w:val="16"/>
      <w:szCs w:val="16"/>
    </w:rPr>
  </w:style>
  <w:style w:type="paragraph" w:styleId="af2">
    <w:name w:val="annotation text"/>
    <w:basedOn w:val="a"/>
    <w:link w:val="af3"/>
    <w:uiPriority w:val="99"/>
    <w:semiHidden/>
    <w:unhideWhenUsed/>
    <w:rsid w:val="00782096"/>
    <w:rPr>
      <w:sz w:val="20"/>
      <w:szCs w:val="20"/>
    </w:rPr>
  </w:style>
  <w:style w:type="character" w:customStyle="1" w:styleId="af3">
    <w:name w:val="Текст примечания Знак"/>
    <w:basedOn w:val="a0"/>
    <w:link w:val="af2"/>
    <w:uiPriority w:val="99"/>
    <w:semiHidden/>
    <w:rsid w:val="00782096"/>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A13CE8"/>
    <w:rPr>
      <w:sz w:val="20"/>
      <w:szCs w:val="20"/>
    </w:rPr>
  </w:style>
  <w:style w:type="character" w:customStyle="1" w:styleId="af5">
    <w:name w:val="Текст сноски Знак"/>
    <w:basedOn w:val="a0"/>
    <w:link w:val="af4"/>
    <w:uiPriority w:val="99"/>
    <w:semiHidden/>
    <w:rsid w:val="00A13CE8"/>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A13CE8"/>
    <w:rPr>
      <w:vertAlign w:val="superscript"/>
    </w:rPr>
  </w:style>
</w:styles>
</file>

<file path=word/webSettings.xml><?xml version="1.0" encoding="utf-8"?>
<w:webSettings xmlns:r="http://schemas.openxmlformats.org/officeDocument/2006/relationships" xmlns:w="http://schemas.openxmlformats.org/wordprocessingml/2006/main">
  <w:divs>
    <w:div w:id="874779595">
      <w:bodyDiv w:val="1"/>
      <w:marLeft w:val="0"/>
      <w:marRight w:val="0"/>
      <w:marTop w:val="0"/>
      <w:marBottom w:val="0"/>
      <w:divBdr>
        <w:top w:val="none" w:sz="0" w:space="0" w:color="auto"/>
        <w:left w:val="none" w:sz="0" w:space="0" w:color="auto"/>
        <w:bottom w:val="none" w:sz="0" w:space="0" w:color="auto"/>
        <w:right w:val="none" w:sz="0" w:space="0" w:color="auto"/>
      </w:divBdr>
    </w:div>
    <w:div w:id="1595434428">
      <w:bodyDiv w:val="1"/>
      <w:marLeft w:val="0"/>
      <w:marRight w:val="0"/>
      <w:marTop w:val="0"/>
      <w:marBottom w:val="0"/>
      <w:divBdr>
        <w:top w:val="none" w:sz="0" w:space="0" w:color="auto"/>
        <w:left w:val="none" w:sz="0" w:space="0" w:color="auto"/>
        <w:bottom w:val="none" w:sz="0" w:space="0" w:color="auto"/>
        <w:right w:val="none" w:sz="0" w:space="0" w:color="auto"/>
      </w:divBdr>
      <w:divsChild>
        <w:div w:id="871259178">
          <w:marLeft w:val="0"/>
          <w:marRight w:val="0"/>
          <w:marTop w:val="0"/>
          <w:marBottom w:val="0"/>
          <w:divBdr>
            <w:top w:val="none" w:sz="0" w:space="0" w:color="auto"/>
            <w:left w:val="none" w:sz="0" w:space="0" w:color="auto"/>
            <w:bottom w:val="none" w:sz="0" w:space="0" w:color="auto"/>
            <w:right w:val="none" w:sz="0" w:space="0" w:color="auto"/>
          </w:divBdr>
          <w:divsChild>
            <w:div w:id="1682271167">
              <w:marLeft w:val="0"/>
              <w:marRight w:val="0"/>
              <w:marTop w:val="0"/>
              <w:marBottom w:val="0"/>
              <w:divBdr>
                <w:top w:val="none" w:sz="0" w:space="0" w:color="auto"/>
                <w:left w:val="none" w:sz="0" w:space="0" w:color="auto"/>
                <w:bottom w:val="none" w:sz="0" w:space="0" w:color="auto"/>
                <w:right w:val="none" w:sz="0" w:space="0" w:color="auto"/>
              </w:divBdr>
              <w:divsChild>
                <w:div w:id="1122723953">
                  <w:marLeft w:val="0"/>
                  <w:marRight w:val="0"/>
                  <w:marTop w:val="0"/>
                  <w:marBottom w:val="0"/>
                  <w:divBdr>
                    <w:top w:val="none" w:sz="0" w:space="0" w:color="auto"/>
                    <w:left w:val="none" w:sz="0" w:space="0" w:color="auto"/>
                    <w:bottom w:val="none" w:sz="0" w:space="0" w:color="auto"/>
                    <w:right w:val="none" w:sz="0" w:space="0" w:color="auto"/>
                  </w:divBdr>
                  <w:divsChild>
                    <w:div w:id="352541077">
                      <w:marLeft w:val="0"/>
                      <w:marRight w:val="0"/>
                      <w:marTop w:val="0"/>
                      <w:marBottom w:val="0"/>
                      <w:divBdr>
                        <w:top w:val="none" w:sz="0" w:space="0" w:color="auto"/>
                        <w:left w:val="none" w:sz="0" w:space="0" w:color="auto"/>
                        <w:bottom w:val="none" w:sz="0" w:space="0" w:color="auto"/>
                        <w:right w:val="none" w:sz="0" w:space="0" w:color="auto"/>
                      </w:divBdr>
                      <w:divsChild>
                        <w:div w:id="1709867007">
                          <w:marLeft w:val="7650"/>
                          <w:marRight w:val="0"/>
                          <w:marTop w:val="0"/>
                          <w:marBottom w:val="0"/>
                          <w:divBdr>
                            <w:top w:val="none" w:sz="0" w:space="0" w:color="auto"/>
                            <w:left w:val="none" w:sz="0" w:space="0" w:color="auto"/>
                            <w:bottom w:val="none" w:sz="0" w:space="0" w:color="auto"/>
                            <w:right w:val="none" w:sz="0" w:space="0" w:color="auto"/>
                          </w:divBdr>
                          <w:divsChild>
                            <w:div w:id="6837710">
                              <w:marLeft w:val="0"/>
                              <w:marRight w:val="0"/>
                              <w:marTop w:val="0"/>
                              <w:marBottom w:val="0"/>
                              <w:divBdr>
                                <w:top w:val="none" w:sz="0" w:space="0" w:color="auto"/>
                                <w:left w:val="none" w:sz="0" w:space="0" w:color="auto"/>
                                <w:bottom w:val="none" w:sz="0" w:space="0" w:color="auto"/>
                                <w:right w:val="none" w:sz="0" w:space="0" w:color="auto"/>
                              </w:divBdr>
                              <w:divsChild>
                                <w:div w:id="1085342523">
                                  <w:marLeft w:val="0"/>
                                  <w:marRight w:val="0"/>
                                  <w:marTop w:val="0"/>
                                  <w:marBottom w:val="375"/>
                                  <w:divBdr>
                                    <w:top w:val="none" w:sz="0" w:space="0" w:color="auto"/>
                                    <w:left w:val="none" w:sz="0" w:space="0" w:color="auto"/>
                                    <w:bottom w:val="none" w:sz="0" w:space="0" w:color="auto"/>
                                    <w:right w:val="none" w:sz="0" w:space="0" w:color="auto"/>
                                  </w:divBdr>
                                  <w:divsChild>
                                    <w:div w:id="1298341972">
                                      <w:marLeft w:val="0"/>
                                      <w:marRight w:val="0"/>
                                      <w:marTop w:val="0"/>
                                      <w:marBottom w:val="0"/>
                                      <w:divBdr>
                                        <w:top w:val="none" w:sz="0" w:space="0" w:color="auto"/>
                                        <w:left w:val="none" w:sz="0" w:space="0" w:color="auto"/>
                                        <w:bottom w:val="none" w:sz="0" w:space="0" w:color="auto"/>
                                        <w:right w:val="none" w:sz="0" w:space="0" w:color="auto"/>
                                      </w:divBdr>
                                      <w:divsChild>
                                        <w:div w:id="1112020975">
                                          <w:marLeft w:val="150"/>
                                          <w:marRight w:val="150"/>
                                          <w:marTop w:val="150"/>
                                          <w:marBottom w:val="150"/>
                                          <w:divBdr>
                                            <w:top w:val="none" w:sz="0" w:space="0" w:color="auto"/>
                                            <w:left w:val="none" w:sz="0" w:space="0" w:color="auto"/>
                                            <w:bottom w:val="none" w:sz="0" w:space="0" w:color="auto"/>
                                            <w:right w:val="none" w:sz="0" w:space="0" w:color="auto"/>
                                          </w:divBdr>
                                          <w:divsChild>
                                            <w:div w:id="1124078895">
                                              <w:marLeft w:val="0"/>
                                              <w:marRight w:val="0"/>
                                              <w:marTop w:val="0"/>
                                              <w:marBottom w:val="0"/>
                                              <w:divBdr>
                                                <w:top w:val="single" w:sz="6" w:space="0" w:color="999999"/>
                                                <w:left w:val="single" w:sz="6" w:space="0" w:color="999999"/>
                                                <w:bottom w:val="single" w:sz="6" w:space="0" w:color="999999"/>
                                                <w:right w:val="single" w:sz="6" w:space="0" w:color="999999"/>
                                              </w:divBdr>
                                              <w:divsChild>
                                                <w:div w:id="1609660800">
                                                  <w:marLeft w:val="0"/>
                                                  <w:marRight w:val="0"/>
                                                  <w:marTop w:val="0"/>
                                                  <w:marBottom w:val="0"/>
                                                  <w:divBdr>
                                                    <w:top w:val="none" w:sz="0" w:space="0" w:color="auto"/>
                                                    <w:left w:val="none" w:sz="0" w:space="0" w:color="auto"/>
                                                    <w:bottom w:val="none" w:sz="0" w:space="0" w:color="auto"/>
                                                    <w:right w:val="none" w:sz="0" w:space="0" w:color="auto"/>
                                                  </w:divBdr>
                                                  <w:divsChild>
                                                    <w:div w:id="561257857">
                                                      <w:marLeft w:val="0"/>
                                                      <w:marRight w:val="0"/>
                                                      <w:marTop w:val="0"/>
                                                      <w:marBottom w:val="0"/>
                                                      <w:divBdr>
                                                        <w:top w:val="none" w:sz="0" w:space="0" w:color="auto"/>
                                                        <w:left w:val="none" w:sz="0" w:space="0" w:color="auto"/>
                                                        <w:bottom w:val="none" w:sz="0" w:space="0" w:color="auto"/>
                                                        <w:right w:val="none" w:sz="0" w:space="0" w:color="auto"/>
                                                      </w:divBdr>
                                                      <w:divsChild>
                                                        <w:div w:id="426390916">
                                                          <w:marLeft w:val="0"/>
                                                          <w:marRight w:val="0"/>
                                                          <w:marTop w:val="0"/>
                                                          <w:marBottom w:val="0"/>
                                                          <w:divBdr>
                                                            <w:top w:val="none" w:sz="0" w:space="0" w:color="auto"/>
                                                            <w:left w:val="none" w:sz="0" w:space="0" w:color="auto"/>
                                                            <w:bottom w:val="none" w:sz="0" w:space="0" w:color="auto"/>
                                                            <w:right w:val="none" w:sz="0" w:space="0" w:color="auto"/>
                                                          </w:divBdr>
                                                          <w:divsChild>
                                                            <w:div w:id="588077506">
                                                              <w:marLeft w:val="0"/>
                                                              <w:marRight w:val="0"/>
                                                              <w:marTop w:val="0"/>
                                                              <w:marBottom w:val="0"/>
                                                              <w:divBdr>
                                                                <w:top w:val="none" w:sz="0" w:space="0" w:color="auto"/>
                                                                <w:left w:val="none" w:sz="0" w:space="0" w:color="auto"/>
                                                                <w:bottom w:val="none" w:sz="0" w:space="0" w:color="auto"/>
                                                                <w:right w:val="none" w:sz="0" w:space="0" w:color="auto"/>
                                                              </w:divBdr>
                                                              <w:divsChild>
                                                                <w:div w:id="452485955">
                                                                  <w:marLeft w:val="0"/>
                                                                  <w:marRight w:val="0"/>
                                                                  <w:marTop w:val="0"/>
                                                                  <w:marBottom w:val="0"/>
                                                                  <w:divBdr>
                                                                    <w:top w:val="none" w:sz="0" w:space="0" w:color="auto"/>
                                                                    <w:left w:val="none" w:sz="0" w:space="0" w:color="auto"/>
                                                                    <w:bottom w:val="none" w:sz="0" w:space="0" w:color="auto"/>
                                                                    <w:right w:val="none" w:sz="0" w:space="0" w:color="auto"/>
                                                                  </w:divBdr>
                                                                  <w:divsChild>
                                                                    <w:div w:id="786316807">
                                                                      <w:marLeft w:val="0"/>
                                                                      <w:marRight w:val="0"/>
                                                                      <w:marTop w:val="0"/>
                                                                      <w:marBottom w:val="0"/>
                                                                      <w:divBdr>
                                                                        <w:top w:val="none" w:sz="0" w:space="0" w:color="auto"/>
                                                                        <w:left w:val="none" w:sz="0" w:space="0" w:color="auto"/>
                                                                        <w:bottom w:val="none" w:sz="0" w:space="0" w:color="auto"/>
                                                                        <w:right w:val="none" w:sz="0" w:space="0" w:color="auto"/>
                                                                      </w:divBdr>
                                                                      <w:divsChild>
                                                                        <w:div w:id="936718908">
                                                                          <w:marLeft w:val="0"/>
                                                                          <w:marRight w:val="0"/>
                                                                          <w:marTop w:val="0"/>
                                                                          <w:marBottom w:val="0"/>
                                                                          <w:divBdr>
                                                                            <w:top w:val="none" w:sz="0" w:space="0" w:color="auto"/>
                                                                            <w:left w:val="none" w:sz="0" w:space="0" w:color="auto"/>
                                                                            <w:bottom w:val="none" w:sz="0" w:space="0" w:color="auto"/>
                                                                            <w:right w:val="none" w:sz="0" w:space="0" w:color="auto"/>
                                                                          </w:divBdr>
                                                                          <w:divsChild>
                                                                            <w:div w:id="313334397">
                                                                              <w:marLeft w:val="0"/>
                                                                              <w:marRight w:val="0"/>
                                                                              <w:marTop w:val="0"/>
                                                                              <w:marBottom w:val="0"/>
                                                                              <w:divBdr>
                                                                                <w:top w:val="none" w:sz="0" w:space="0" w:color="auto"/>
                                                                                <w:left w:val="none" w:sz="0" w:space="0" w:color="auto"/>
                                                                                <w:bottom w:val="none" w:sz="0" w:space="0" w:color="auto"/>
                                                                                <w:right w:val="none" w:sz="0" w:space="0" w:color="auto"/>
                                                                              </w:divBdr>
                                                                              <w:divsChild>
                                                                                <w:div w:id="1809516138">
                                                                                  <w:marLeft w:val="0"/>
                                                                                  <w:marRight w:val="0"/>
                                                                                  <w:marTop w:val="0"/>
                                                                                  <w:marBottom w:val="0"/>
                                                                                  <w:divBdr>
                                                                                    <w:top w:val="none" w:sz="0" w:space="0" w:color="auto"/>
                                                                                    <w:left w:val="none" w:sz="0" w:space="0" w:color="auto"/>
                                                                                    <w:bottom w:val="none" w:sz="0" w:space="0" w:color="auto"/>
                                                                                    <w:right w:val="none" w:sz="0" w:space="0" w:color="auto"/>
                                                                                  </w:divBdr>
                                                                                  <w:divsChild>
                                                                                    <w:div w:id="513111765">
                                                                                      <w:marLeft w:val="3150"/>
                                                                                      <w:marRight w:val="0"/>
                                                                                      <w:marTop w:val="0"/>
                                                                                      <w:marBottom w:val="0"/>
                                                                                      <w:divBdr>
                                                                                        <w:top w:val="none" w:sz="0" w:space="0" w:color="auto"/>
                                                                                        <w:left w:val="none" w:sz="0" w:space="0" w:color="auto"/>
                                                                                        <w:bottom w:val="none" w:sz="0" w:space="0" w:color="auto"/>
                                                                                        <w:right w:val="none" w:sz="0" w:space="0" w:color="auto"/>
                                                                                      </w:divBdr>
                                                                                    </w:div>
                                                                                    <w:div w:id="160968707">
                                                                                      <w:marLeft w:val="0"/>
                                                                                      <w:marRight w:val="0"/>
                                                                                      <w:marTop w:val="0"/>
                                                                                      <w:marBottom w:val="0"/>
                                                                                      <w:divBdr>
                                                                                        <w:top w:val="none" w:sz="0" w:space="0" w:color="auto"/>
                                                                                        <w:left w:val="none" w:sz="0" w:space="0" w:color="auto"/>
                                                                                        <w:bottom w:val="none" w:sz="0" w:space="0" w:color="auto"/>
                                                                                        <w:right w:val="none" w:sz="0" w:space="0" w:color="auto"/>
                                                                                      </w:divBdr>
                                                                                      <w:divsChild>
                                                                                        <w:div w:id="1901405807">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733772">
      <w:bodyDiv w:val="1"/>
      <w:marLeft w:val="0"/>
      <w:marRight w:val="0"/>
      <w:marTop w:val="0"/>
      <w:marBottom w:val="0"/>
      <w:divBdr>
        <w:top w:val="none" w:sz="0" w:space="0" w:color="auto"/>
        <w:left w:val="none" w:sz="0" w:space="0" w:color="auto"/>
        <w:bottom w:val="none" w:sz="0" w:space="0" w:color="auto"/>
        <w:right w:val="none" w:sz="0" w:space="0" w:color="auto"/>
      </w:divBdr>
    </w:div>
    <w:div w:id="1862276148">
      <w:bodyDiv w:val="1"/>
      <w:marLeft w:val="0"/>
      <w:marRight w:val="0"/>
      <w:marTop w:val="0"/>
      <w:marBottom w:val="0"/>
      <w:divBdr>
        <w:top w:val="none" w:sz="0" w:space="0" w:color="auto"/>
        <w:left w:val="none" w:sz="0" w:space="0" w:color="auto"/>
        <w:bottom w:val="none" w:sz="0" w:space="0" w:color="auto"/>
        <w:right w:val="none" w:sz="0" w:space="0" w:color="auto"/>
      </w:divBdr>
    </w:div>
    <w:div w:id="19672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onom.rkomi.ru" TargetMode="External"/><Relationship Id="rId21" Type="http://schemas.openxmlformats.org/officeDocument/2006/relationships/hyperlink" Target="file:///C:\Users\pis001\AppData\Local\Microsoft\Windows\Temporary%20Internet%20Files\Content.IE5\FKQQCNHP\&#1052;&#1069;&#1056;&#1050;_&#1073;&#1091;&#1082;&#1083;&#1077;&#1090;%202017.docx" TargetMode="External"/><Relationship Id="rId42" Type="http://schemas.openxmlformats.org/officeDocument/2006/relationships/hyperlink" Target="http://invest.rkomi.ru" TargetMode="External"/><Relationship Id="rId47" Type="http://schemas.openxmlformats.org/officeDocument/2006/relationships/hyperlink" Target="mailto:v.a.ryazanova@minprom.rkomi.ru" TargetMode="External"/><Relationship Id="rId63" Type="http://schemas.openxmlformats.org/officeDocument/2006/relationships/hyperlink" Target="consultantplus://offline/ref=7607516D72DB80A4D835166B5A2B416591516DE1E4D8617DCC7BA5D4BA1C1D87751679E825B5F336fEhBH" TargetMode="External"/><Relationship Id="rId68" Type="http://schemas.openxmlformats.org/officeDocument/2006/relationships/hyperlink" Target="mailto:e.a.kuznecova@minshp.rkomi.ru" TargetMode="External"/><Relationship Id="rId84" Type="http://schemas.openxmlformats.org/officeDocument/2006/relationships/hyperlink" Target="http://www.&#1091;&#1093;&#1090;&#1072;.&#1088;&#1092;" TargetMode="External"/><Relationship Id="rId89" Type="http://schemas.openxmlformats.org/officeDocument/2006/relationships/hyperlink" Target="http://www.kortkeros.ru" TargetMode="External"/><Relationship Id="rId7" Type="http://schemas.openxmlformats.org/officeDocument/2006/relationships/endnotes" Target="endnotes.xml"/><Relationship Id="rId71" Type="http://schemas.openxmlformats.org/officeDocument/2006/relationships/hyperlink" Target="http://www.mincult.rkomi.ru" TargetMode="External"/><Relationship Id="rId92" Type="http://schemas.openxmlformats.org/officeDocument/2006/relationships/hyperlink" Target="http://www.syktyvdin.ru" TargetMode="External"/><Relationship Id="rId2" Type="http://schemas.openxmlformats.org/officeDocument/2006/relationships/numbering" Target="numbering.xml"/><Relationship Id="rId16" Type="http://schemas.openxmlformats.org/officeDocument/2006/relationships/hyperlink" Target="http://www.mbrk.ru" TargetMode="External"/><Relationship Id="rId29" Type="http://schemas.openxmlformats.org/officeDocument/2006/relationships/hyperlink" Target="http://invest.rkomi.ru" TargetMode="External"/><Relationship Id="rId11" Type="http://schemas.openxmlformats.org/officeDocument/2006/relationships/hyperlink" Target="file:///C:\Users\pis001\AppData\Local\Microsoft\Windows\Temporary%20Internet%20Files\Content.IE5\FKQQCNHP\&#1052;&#1069;&#1056;&#1050;_&#1073;&#1091;&#1082;&#1083;&#1077;&#1090;%202017.docx" TargetMode="External"/><Relationship Id="rId24" Type="http://schemas.openxmlformats.org/officeDocument/2006/relationships/hyperlink" Target="mailto:n.g.saveljeva@minek.rkomi.ru" TargetMode="External"/><Relationship Id="rId32" Type="http://schemas.openxmlformats.org/officeDocument/2006/relationships/hyperlink" Target="mailto:obotdel@minprom.rkomi.ru" TargetMode="External"/><Relationship Id="rId37" Type="http://schemas.openxmlformats.org/officeDocument/2006/relationships/hyperlink" Target="mailto:obotdel@minprom.rkomi.ru" TargetMode="External"/><Relationship Id="rId40" Type="http://schemas.openxmlformats.org/officeDocument/2006/relationships/hyperlink" Target="mailto:obotdel@minprom.rkomi.ru" TargetMode="External"/><Relationship Id="rId45" Type="http://schemas.openxmlformats.org/officeDocument/2006/relationships/hyperlink" Target="consultantplus://offline/ref=9EB31F2AF3E2964B93D2C1380DB92D349289BD81D67593DA4D7C4619C02C0CJ" TargetMode="External"/><Relationship Id="rId53" Type="http://schemas.openxmlformats.org/officeDocument/2006/relationships/hyperlink" Target="http://minprom.rkomi.ru" TargetMode="External"/><Relationship Id="rId58" Type="http://schemas.openxmlformats.org/officeDocument/2006/relationships/hyperlink" Target="mailto:minshp@minshp.rkomi.ru" TargetMode="External"/><Relationship Id="rId66" Type="http://schemas.openxmlformats.org/officeDocument/2006/relationships/hyperlink" Target="consultantplus://offline/ref=480DC0676FBD1F220945B757485824C71C10B9390E0BA053CE47F555C9zFoBF" TargetMode="External"/><Relationship Id="rId74" Type="http://schemas.openxmlformats.org/officeDocument/2006/relationships/hyperlink" Target="consultantplus://offline/ref=7382AFCA8B923C18370532F9F8DF09126547F9887F376089F8C6983BAB8A661FB851646375C2EFDCFFD09EE3h7PCO" TargetMode="External"/><Relationship Id="rId79" Type="http://schemas.openxmlformats.org/officeDocument/2006/relationships/hyperlink" Target="http://www.mincult.rkomi.ru" TargetMode="External"/><Relationship Id="rId87" Type="http://schemas.openxmlformats.org/officeDocument/2006/relationships/hyperlink" Target="http://www.mrk11.ru"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n.v.hudjaeva@minshp.rkomi.ru" TargetMode="External"/><Relationship Id="rId82" Type="http://schemas.openxmlformats.org/officeDocument/2006/relationships/hyperlink" Target="http://www.adminta.ru" TargetMode="External"/><Relationship Id="rId90" Type="http://schemas.openxmlformats.org/officeDocument/2006/relationships/hyperlink" Target="http://www.priluzie.ru" TargetMode="External"/><Relationship Id="rId95" Type="http://schemas.openxmlformats.org/officeDocument/2006/relationships/hyperlink" Target="http://www.ust-cilma.ru" TargetMode="External"/><Relationship Id="rId19" Type="http://schemas.openxmlformats.org/officeDocument/2006/relationships/hyperlink" Target="consultantplus://offline/ref=17CACAC9BC60D6B0A1A583A2C8E08B42D48A94DE14D023F62DA97E2FD602E7A729721C58C72B11F3e4S7O" TargetMode="External"/><Relationship Id="rId14" Type="http://schemas.openxmlformats.org/officeDocument/2006/relationships/hyperlink" Target="file:///C:\Users\pis001\AppData\Local\Microsoft\Windows\Temporary%20Internet%20Files\Content.IE5\FKQQCNHP\&#1052;&#1069;&#1056;&#1050;_&#1073;&#1091;&#1082;&#1083;&#1077;&#1090;%202017.docx" TargetMode="External"/><Relationship Id="rId22" Type="http://schemas.openxmlformats.org/officeDocument/2006/relationships/hyperlink" Target="mailto:v.v.elfimova@minek.rkomi.ru" TargetMode="External"/><Relationship Id="rId27" Type="http://schemas.openxmlformats.org/officeDocument/2006/relationships/hyperlink" Target="mailto:obotdel@minprom.rkomi.ru" TargetMode="External"/><Relationship Id="rId30" Type="http://schemas.openxmlformats.org/officeDocument/2006/relationships/hyperlink" Target="http://www.minprom.rkomi.ru" TargetMode="External"/><Relationship Id="rId35" Type="http://schemas.openxmlformats.org/officeDocument/2006/relationships/hyperlink" Target="http://www.minprom.rkomi.ru" TargetMode="External"/><Relationship Id="rId43" Type="http://schemas.openxmlformats.org/officeDocument/2006/relationships/hyperlink" Target="http://www.minprom.rkomi.ru" TargetMode="External"/><Relationship Id="rId48" Type="http://schemas.openxmlformats.org/officeDocument/2006/relationships/hyperlink" Target="http://invest.rkomi.ru" TargetMode="External"/><Relationship Id="rId56" Type="http://schemas.openxmlformats.org/officeDocument/2006/relationships/hyperlink" Target="mailto:minshp@minshp.rkomi.ru" TargetMode="External"/><Relationship Id="rId64" Type="http://schemas.openxmlformats.org/officeDocument/2006/relationships/hyperlink" Target="consultantplus://offline/ref=7607516D72DB80A4D83508664C471F61965C3BE8E5DD62229426A383E54C1BD235567FBD66F1FE36ED21A4CCf8h3H" TargetMode="External"/><Relationship Id="rId69" Type="http://schemas.openxmlformats.org/officeDocument/2006/relationships/hyperlink" Target="http://mshp.rkomi.ru/" TargetMode="External"/><Relationship Id="rId77" Type="http://schemas.openxmlformats.org/officeDocument/2006/relationships/hyperlink" Target="consultantplus://offline/ref=C6ECAF5A106CB5B997F8E2F553B4381F9582C40591679E9D812137178AD925575335045FE30864F0DAOAO" TargetMode="External"/><Relationship Id="rId100" Type="http://schemas.openxmlformats.org/officeDocument/2006/relationships/footer" Target="footer1.xml"/><Relationship Id="rId8" Type="http://schemas.openxmlformats.org/officeDocument/2006/relationships/hyperlink" Target="consultantplus://offline/ref=E0646C770F686F96F0ACFC9DC151B942C2DD13F019D1756C2A6A326FD4aCwAN" TargetMode="External"/><Relationship Id="rId51" Type="http://schemas.openxmlformats.org/officeDocument/2006/relationships/hyperlink" Target="mailto:n.a.chalanova@minprom.rkomi.ru" TargetMode="External"/><Relationship Id="rId72" Type="http://schemas.openxmlformats.org/officeDocument/2006/relationships/hyperlink" Target="consultantplus://offline/ref=6ECD9287DB06B33F0AE916DA9E847536A76F5D3D316F60653929F3E153960B56AAA48E5757WAR9O" TargetMode="External"/><Relationship Id="rId80" Type="http://schemas.openxmlformats.org/officeDocument/2006/relationships/hyperlink" Target="http://&#1089;&#1099;&#1082;&#1090;&#1099;&#1074;&#1082;&#1072;&#1088;.&#1088;&#1092;" TargetMode="External"/><Relationship Id="rId85" Type="http://schemas.openxmlformats.org/officeDocument/2006/relationships/hyperlink" Target="http://city.usinsk.ru/" TargetMode="External"/><Relationship Id="rId93" Type="http://schemas.openxmlformats.org/officeDocument/2006/relationships/hyperlink" Target="http://www.&#1089;&#1099;&#1089;&#1086;&#1083;&#1072;-&#1072;&#1076;&#1084;.&#1088;&#1092;" TargetMode="External"/><Relationship Id="rId98" Type="http://schemas.openxmlformats.org/officeDocument/2006/relationships/hyperlink" Target="http://udora.info" TargetMode="External"/><Relationship Id="rId3" Type="http://schemas.openxmlformats.org/officeDocument/2006/relationships/styles" Target="styles.xml"/><Relationship Id="rId12" Type="http://schemas.openxmlformats.org/officeDocument/2006/relationships/hyperlink" Target="file:///C:\Users\pis001\AppData\Local\Microsoft\Windows\Temporary%20Internet%20Files\Content.IE5\FKQQCNHP\&#1052;&#1069;&#1056;&#1050;_&#1073;&#1091;&#1082;&#1083;&#1077;&#1090;%202017.docx" TargetMode="External"/><Relationship Id="rId17" Type="http://schemas.openxmlformats.org/officeDocument/2006/relationships/hyperlink" Target="consultantplus://offline/ref=17CACAC9BC60D6B0A1A583A2C8E08B42D48A94DE14D023F62DA97E2FD6e0S2O" TargetMode="External"/><Relationship Id="rId25" Type="http://schemas.openxmlformats.org/officeDocument/2006/relationships/hyperlink" Target="mailto:s.a.statova@minek.rkomi.ru" TargetMode="External"/><Relationship Id="rId33" Type="http://schemas.openxmlformats.org/officeDocument/2006/relationships/hyperlink" Target="mailto:v.a.ryazanova@minprom.rkomi.ru" TargetMode="External"/><Relationship Id="rId38" Type="http://schemas.openxmlformats.org/officeDocument/2006/relationships/hyperlink" Target="mailto:v.a.ryazanova@minprom.rkomi.ru" TargetMode="External"/><Relationship Id="rId46" Type="http://schemas.openxmlformats.org/officeDocument/2006/relationships/hyperlink" Target="mailto:obotdel@minprom.rkomi.ru" TargetMode="External"/><Relationship Id="rId59" Type="http://schemas.openxmlformats.org/officeDocument/2006/relationships/hyperlink" Target="mailto:n.v.hudjaeva@minshp.rkomi.ru" TargetMode="External"/><Relationship Id="rId67" Type="http://schemas.openxmlformats.org/officeDocument/2006/relationships/hyperlink" Target="mailto:minshp@minshp.rkomi.ru" TargetMode="External"/><Relationship Id="rId103" Type="http://schemas.microsoft.com/office/2007/relationships/stylesWithEffects" Target="stylesWithEffects.xml"/><Relationship Id="rId20" Type="http://schemas.openxmlformats.org/officeDocument/2006/relationships/hyperlink" Target="file:///C:\Users\pis001\AppData\Local\Microsoft\Windows\Temporary%20Internet%20Files\Content.IE5\FKQQCNHP\&#1052;&#1069;&#1056;&#1050;_&#1073;&#1091;&#1082;&#1083;&#1077;&#1090;%202017.docx" TargetMode="External"/><Relationship Id="rId41" Type="http://schemas.openxmlformats.org/officeDocument/2006/relationships/hyperlink" Target="mailto:v.a.ryazanova@minprom.rkomi.ru" TargetMode="External"/><Relationship Id="rId54" Type="http://schemas.openxmlformats.org/officeDocument/2006/relationships/hyperlink" Target="mailto:o.n.belyaeva@minshp.rkomi.ru" TargetMode="External"/><Relationship Id="rId62" Type="http://schemas.openxmlformats.org/officeDocument/2006/relationships/hyperlink" Target="consultantplus://offline/ref=18D57FFDC432239256713390674B439DA3CDB2F98A656C2AC51C2909F7FEM5K" TargetMode="External"/><Relationship Id="rId70" Type="http://schemas.openxmlformats.org/officeDocument/2006/relationships/hyperlink" Target="http://www.mincult.rkomi.ru" TargetMode="External"/><Relationship Id="rId75" Type="http://schemas.openxmlformats.org/officeDocument/2006/relationships/hyperlink" Target="consultantplus://offline/ref=02BA41DF866F14D44375CF643761C38EB4036A2A46B42E1290258CB07D0A33E51BAD171554A5F3261B68F7D0c6M6O" TargetMode="External"/><Relationship Id="rId83" Type="http://schemas.openxmlformats.org/officeDocument/2006/relationships/hyperlink" Target="http://vuktyl.com/" TargetMode="External"/><Relationship Id="rId88" Type="http://schemas.openxmlformats.org/officeDocument/2006/relationships/hyperlink" Target="http://www.kojgorodok.ru" TargetMode="External"/><Relationship Id="rId91" Type="http://schemas.openxmlformats.org/officeDocument/2006/relationships/hyperlink" Target="http://sosnogorsk.org/adm/" TargetMode="External"/><Relationship Id="rId96" Type="http://schemas.openxmlformats.org/officeDocument/2006/relationships/hyperlink" Target="http://www.izhma.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v.elfimova@minek.rkomi.ru" TargetMode="External"/><Relationship Id="rId23" Type="http://schemas.openxmlformats.org/officeDocument/2006/relationships/hyperlink" Target="http://www.mbrk.ru" TargetMode="External"/><Relationship Id="rId28" Type="http://schemas.openxmlformats.org/officeDocument/2006/relationships/hyperlink" Target="mailto:v.a.ryazanova@minprom.rkomi.ru" TargetMode="External"/><Relationship Id="rId36" Type="http://schemas.openxmlformats.org/officeDocument/2006/relationships/hyperlink" Target="http://invest.rkomi.ru" TargetMode="External"/><Relationship Id="rId49" Type="http://schemas.openxmlformats.org/officeDocument/2006/relationships/hyperlink" Target="http://www.minprom.rkomi.ru" TargetMode="External"/><Relationship Id="rId57" Type="http://schemas.openxmlformats.org/officeDocument/2006/relationships/hyperlink" Target="mailto:n.v.hudjaeva@minshp.rkomi.ru" TargetMode="External"/><Relationship Id="rId10" Type="http://schemas.openxmlformats.org/officeDocument/2006/relationships/hyperlink" Target="consultantplus://offline/ref=E0646C770F686F96F0ACFC9DC151B942C2DD13F019D1756C2A6A326FD4CA92BAC7900973B4A11720a0w9N" TargetMode="External"/><Relationship Id="rId31" Type="http://schemas.openxmlformats.org/officeDocument/2006/relationships/hyperlink" Target="http://invest.rkomi.ru" TargetMode="External"/><Relationship Id="rId44" Type="http://schemas.openxmlformats.org/officeDocument/2006/relationships/hyperlink" Target="http://invest.rkomi.ru" TargetMode="External"/><Relationship Id="rId52" Type="http://schemas.openxmlformats.org/officeDocument/2006/relationships/hyperlink" Target="http://www.mbrk.ru" TargetMode="External"/><Relationship Id="rId60" Type="http://schemas.openxmlformats.org/officeDocument/2006/relationships/hyperlink" Target="mailto:minshp@minshp.rkomi.ru" TargetMode="External"/><Relationship Id="rId65" Type="http://schemas.openxmlformats.org/officeDocument/2006/relationships/hyperlink" Target="consultantplus://offline/ref=7607516D72DB80A4D83508664C471F61965C3BE8E5DD62229426A383E54C1BD235567FBD66F1FE36ED21A4CCf8h3H" TargetMode="External"/><Relationship Id="rId73" Type="http://schemas.openxmlformats.org/officeDocument/2006/relationships/hyperlink" Target="consultantplus://offline/ref=7382AFCA8B923C18370532F9F8DF09126547F9887F37628DF5CB983BAB8A661FB851646375C2EFDCFED69CE2h7PAO" TargetMode="External"/><Relationship Id="rId78" Type="http://schemas.openxmlformats.org/officeDocument/2006/relationships/hyperlink" Target="http://www.mincult.rkomi.ru" TargetMode="External"/><Relationship Id="rId81" Type="http://schemas.openxmlformats.org/officeDocument/2006/relationships/hyperlink" Target="http://&#1074;&#1086;&#1088;&#1082;&#1091;&#1090;&#1072;.&#1088;&#1092;" TargetMode="External"/><Relationship Id="rId86" Type="http://schemas.openxmlformats.org/officeDocument/2006/relationships/hyperlink" Target="http://www.pechoraonline.ru" TargetMode="External"/><Relationship Id="rId94" Type="http://schemas.openxmlformats.org/officeDocument/2006/relationships/hyperlink" Target="http://&#1091;&#1089;&#1090;&#1100;-&#1082;&#1091;&#1083;&#1086;&#1084;.&#1088;&#1092;/" TargetMode="External"/><Relationship Id="rId99" Type="http://schemas.openxmlformats.org/officeDocument/2006/relationships/hyperlink" Target="http://emdinmu.ru/"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0646C770F686F96F0ACFC9DC151B942C2DD13F019D1756C2A6A326FD4CA92BAC7900973B4A11426a0w9N" TargetMode="External"/><Relationship Id="rId13" Type="http://schemas.openxmlformats.org/officeDocument/2006/relationships/hyperlink" Target="file:///C:\Users\pis001\AppData\Local\Microsoft\Windows\Temporary%20Internet%20Files\Content.IE5\FKQQCNHP\&#1052;&#1069;&#1056;&#1050;_&#1073;&#1091;&#1082;&#1083;&#1077;&#1090;%202017.docx" TargetMode="External"/><Relationship Id="rId18" Type="http://schemas.openxmlformats.org/officeDocument/2006/relationships/hyperlink" Target="consultantplus://offline/ref=17CACAC9BC60D6B0A1A583A2C8E08B42D48A94DE14D023F62DA97E2FD602E7A729721C58C72B12F5e4S7O" TargetMode="External"/><Relationship Id="rId39" Type="http://schemas.openxmlformats.org/officeDocument/2006/relationships/hyperlink" Target="http://invest.rkomi.ru" TargetMode="External"/><Relationship Id="rId34" Type="http://schemas.openxmlformats.org/officeDocument/2006/relationships/hyperlink" Target="http://invest.rkomi.ru" TargetMode="External"/><Relationship Id="rId50" Type="http://schemas.openxmlformats.org/officeDocument/2006/relationships/hyperlink" Target="http://invest.rkomi.ru" TargetMode="External"/><Relationship Id="rId55" Type="http://schemas.openxmlformats.org/officeDocument/2006/relationships/hyperlink" Target="mailto:minshp@minshp.rkomi.ru" TargetMode="External"/><Relationship Id="rId76" Type="http://schemas.openxmlformats.org/officeDocument/2006/relationships/hyperlink" Target="consultantplus://offline/ref=02BA41DF866F14D44375CF643761C38EB4036A2A46B42E1290258CB07D0A33E51BAD171554A5F3261B68F7D0c6M6O" TargetMode="External"/><Relationship Id="rId97" Type="http://schemas.openxmlformats.org/officeDocument/2006/relationships/hyperlink" Target="http://trp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A6F6B-1A87-4C83-9554-C7C93A61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25534</Words>
  <Characters>145549</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Рогожина Мария Валентиновна</dc:creator>
  <cp:lastModifiedBy>Economika7</cp:lastModifiedBy>
  <cp:revision>2</cp:revision>
  <cp:lastPrinted>2017-12-07T09:47:00Z</cp:lastPrinted>
  <dcterms:created xsi:type="dcterms:W3CDTF">2017-12-20T09:31:00Z</dcterms:created>
  <dcterms:modified xsi:type="dcterms:W3CDTF">2017-12-20T09:31:00Z</dcterms:modified>
</cp:coreProperties>
</file>