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6" w:rsidRDefault="00D22A1B" w:rsidP="00E04E26">
      <w:pPr>
        <w:spacing w:after="0" w:line="240" w:lineRule="auto"/>
        <w:jc w:val="right"/>
        <w:rPr>
          <w:i/>
        </w:rPr>
      </w:pPr>
      <w:r w:rsidRPr="00D22A1B">
        <w:rPr>
          <w:i/>
        </w:rPr>
        <w:t>Памятка застройщика</w:t>
      </w:r>
      <w:r w:rsidR="00E04E26">
        <w:rPr>
          <w:i/>
        </w:rPr>
        <w:t>м</w:t>
      </w:r>
    </w:p>
    <w:p w:rsidR="00242E93" w:rsidRDefault="00E04E26" w:rsidP="00E04E26">
      <w:pPr>
        <w:spacing w:after="0" w:line="240" w:lineRule="auto"/>
        <w:jc w:val="right"/>
        <w:rPr>
          <w:i/>
        </w:rPr>
      </w:pPr>
      <w:r>
        <w:rPr>
          <w:i/>
        </w:rPr>
        <w:t>для получения разрешения на строительство</w:t>
      </w:r>
    </w:p>
    <w:p w:rsidR="00E04E26" w:rsidRDefault="00E04E26" w:rsidP="00E04E26">
      <w:pPr>
        <w:spacing w:after="0" w:line="240" w:lineRule="auto"/>
        <w:jc w:val="right"/>
        <w:rPr>
          <w:i/>
        </w:rPr>
      </w:pPr>
    </w:p>
    <w:p w:rsidR="00D22A1B" w:rsidRPr="00D22A1B" w:rsidRDefault="00D22A1B" w:rsidP="00E0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К указанному заявлению прилагаются следующие документы: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2"/>
      <w:bookmarkEnd w:id="0"/>
      <w:r w:rsidRPr="00D22A1B">
        <w:rPr>
          <w:rFonts w:ascii="Times New Roman" w:hAnsi="Times New Roman" w:cs="Times New Roman"/>
          <w:bCs/>
          <w:iCs/>
          <w:sz w:val="24"/>
          <w:szCs w:val="24"/>
        </w:rPr>
        <w:t>1) правоустанавливающие документы на земельный участок;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1.1) при наличии соглашения о передаче в случаях, установленных бюджетным </w:t>
      </w:r>
      <w:hyperlink r:id="rId4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законодательством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22A1B">
        <w:rPr>
          <w:rFonts w:ascii="Times New Roman" w:hAnsi="Times New Roman" w:cs="Times New Roman"/>
          <w:bCs/>
          <w:iCs/>
          <w:sz w:val="24"/>
          <w:szCs w:val="24"/>
        </w:rPr>
        <w:t>Росатом</w:t>
      </w:r>
      <w:proofErr w:type="spellEnd"/>
      <w:r w:rsidRPr="00D22A1B">
        <w:rPr>
          <w:rFonts w:ascii="Times New Roman" w:hAnsi="Times New Roman" w:cs="Times New Roman"/>
          <w:bCs/>
          <w:iCs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D22A1B">
        <w:rPr>
          <w:rFonts w:ascii="Times New Roman" w:hAnsi="Times New Roman" w:cs="Times New Roman"/>
          <w:bCs/>
          <w:iCs/>
          <w:sz w:val="24"/>
          <w:szCs w:val="24"/>
        </w:rPr>
        <w:t>Роскосмос</w:t>
      </w:r>
      <w:proofErr w:type="spellEnd"/>
      <w:r w:rsidRPr="00D22A1B">
        <w:rPr>
          <w:rFonts w:ascii="Times New Roman" w:hAnsi="Times New Roman" w:cs="Times New Roman"/>
          <w:bCs/>
          <w:iCs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Par9"/>
      <w:bookmarkEnd w:id="1"/>
      <w:r w:rsidRPr="00D22A1B">
        <w:rPr>
          <w:rFonts w:ascii="Times New Roman" w:hAnsi="Times New Roman" w:cs="Times New Roman"/>
          <w:bCs/>
          <w:iCs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3) материалы, содержащиеся в проектной документации: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а) пояснительная записка; 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г) схемы, отображающие архитектурные решения;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22A1B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D22A1B">
        <w:rPr>
          <w:rFonts w:ascii="Times New Roman" w:hAnsi="Times New Roman" w:cs="Times New Roman"/>
          <w:bCs/>
          <w:iCs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е) проект организации строительства объекта капитального строительства;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22A1B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spellEnd"/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статьей 49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частью 12.1 статьи 48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7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статьей 49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частью 3.4 статьи 49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9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частью 6 статьи 49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4.1) заключение, предусмотренное </w:t>
      </w:r>
      <w:hyperlink r:id="rId10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частью 3.5 статьи 49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Par34"/>
      <w:bookmarkEnd w:id="2"/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статьей 40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Градостроительного Кодекса РФ);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3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пункте 6.2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22A1B">
        <w:rPr>
          <w:rFonts w:ascii="Times New Roman" w:hAnsi="Times New Roman" w:cs="Times New Roman"/>
          <w:bCs/>
          <w:iCs/>
          <w:sz w:val="24"/>
          <w:szCs w:val="24"/>
        </w:rPr>
        <w:t>Росатом</w:t>
      </w:r>
      <w:proofErr w:type="spellEnd"/>
      <w:r w:rsidRPr="00D22A1B">
        <w:rPr>
          <w:rFonts w:ascii="Times New Roman" w:hAnsi="Times New Roman" w:cs="Times New Roman"/>
          <w:bCs/>
          <w:iCs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D22A1B">
        <w:rPr>
          <w:rFonts w:ascii="Times New Roman" w:hAnsi="Times New Roman" w:cs="Times New Roman"/>
          <w:bCs/>
          <w:iCs/>
          <w:sz w:val="24"/>
          <w:szCs w:val="24"/>
        </w:rPr>
        <w:t>Роскосмос</w:t>
      </w:r>
      <w:proofErr w:type="spellEnd"/>
      <w:r w:rsidRPr="00D22A1B">
        <w:rPr>
          <w:rFonts w:ascii="Times New Roman" w:hAnsi="Times New Roman" w:cs="Times New Roman"/>
          <w:bCs/>
          <w:iCs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Par43"/>
      <w:bookmarkEnd w:id="3"/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12" w:history="1">
        <w:r w:rsidRPr="00D22A1B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законодательством</w:t>
        </w:r>
      </w:hyperlink>
      <w:r w:rsidRPr="00D22A1B">
        <w:rPr>
          <w:rFonts w:ascii="Times New Roman" w:hAnsi="Times New Roman" w:cs="Times New Roman"/>
          <w:bCs/>
          <w:iCs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A1B">
        <w:rPr>
          <w:rFonts w:ascii="Times New Roman" w:hAnsi="Times New Roman" w:cs="Times New Roman"/>
          <w:bCs/>
          <w:iCs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22A1B" w:rsidRPr="00D22A1B" w:rsidRDefault="00D22A1B" w:rsidP="00D2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A1B" w:rsidRPr="00D22A1B" w:rsidRDefault="00D22A1B" w:rsidP="00D22A1B">
      <w:pPr>
        <w:jc w:val="both"/>
        <w:rPr>
          <w:i/>
        </w:rPr>
      </w:pPr>
      <w:r>
        <w:rPr>
          <w:i/>
        </w:rPr>
        <w:t>*В данном Перечне указано максимальное количество документов</w:t>
      </w:r>
      <w:r w:rsidR="004458F8">
        <w:rPr>
          <w:i/>
        </w:rPr>
        <w:t>, необходим</w:t>
      </w:r>
      <w:r w:rsidR="00E04E26">
        <w:rPr>
          <w:i/>
        </w:rPr>
        <w:t xml:space="preserve">ых </w:t>
      </w:r>
      <w:r>
        <w:rPr>
          <w:i/>
        </w:rPr>
        <w:t xml:space="preserve">для получения разрешения на строительство капитального объекта. </w:t>
      </w:r>
    </w:p>
    <w:sectPr w:rsidR="00D22A1B" w:rsidRPr="00D22A1B" w:rsidSect="002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A1B"/>
    <w:rsid w:val="000161B7"/>
    <w:rsid w:val="000470DC"/>
    <w:rsid w:val="000512F0"/>
    <w:rsid w:val="00051A92"/>
    <w:rsid w:val="00071D0B"/>
    <w:rsid w:val="000720AA"/>
    <w:rsid w:val="000843F9"/>
    <w:rsid w:val="00085DB7"/>
    <w:rsid w:val="0008608F"/>
    <w:rsid w:val="000860F2"/>
    <w:rsid w:val="000938F7"/>
    <w:rsid w:val="000976A0"/>
    <w:rsid w:val="000A34A2"/>
    <w:rsid w:val="000A4196"/>
    <w:rsid w:val="000B5BBA"/>
    <w:rsid w:val="000B6EDE"/>
    <w:rsid w:val="000B729B"/>
    <w:rsid w:val="000C24A7"/>
    <w:rsid w:val="000D533D"/>
    <w:rsid w:val="000D740F"/>
    <w:rsid w:val="000E4141"/>
    <w:rsid w:val="000E7811"/>
    <w:rsid w:val="000F0690"/>
    <w:rsid w:val="000F7DE3"/>
    <w:rsid w:val="00117270"/>
    <w:rsid w:val="00121650"/>
    <w:rsid w:val="00121970"/>
    <w:rsid w:val="00122C65"/>
    <w:rsid w:val="0013170E"/>
    <w:rsid w:val="00136BD5"/>
    <w:rsid w:val="001520D7"/>
    <w:rsid w:val="00153C4D"/>
    <w:rsid w:val="00171B54"/>
    <w:rsid w:val="0017479E"/>
    <w:rsid w:val="001812AD"/>
    <w:rsid w:val="00187ECA"/>
    <w:rsid w:val="001B348F"/>
    <w:rsid w:val="001C38D8"/>
    <w:rsid w:val="001C79A3"/>
    <w:rsid w:val="001D29A3"/>
    <w:rsid w:val="001D59ED"/>
    <w:rsid w:val="001E3A21"/>
    <w:rsid w:val="001F35FA"/>
    <w:rsid w:val="001F56BE"/>
    <w:rsid w:val="001F7C92"/>
    <w:rsid w:val="00203F9C"/>
    <w:rsid w:val="00214BC6"/>
    <w:rsid w:val="00216EAF"/>
    <w:rsid w:val="00217B8B"/>
    <w:rsid w:val="00222D9D"/>
    <w:rsid w:val="00236080"/>
    <w:rsid w:val="002410F2"/>
    <w:rsid w:val="00242E93"/>
    <w:rsid w:val="002717C1"/>
    <w:rsid w:val="002749BD"/>
    <w:rsid w:val="002860DC"/>
    <w:rsid w:val="00290ACA"/>
    <w:rsid w:val="00295B81"/>
    <w:rsid w:val="002976E9"/>
    <w:rsid w:val="002B1034"/>
    <w:rsid w:val="002D037E"/>
    <w:rsid w:val="002D391D"/>
    <w:rsid w:val="002E6805"/>
    <w:rsid w:val="00310353"/>
    <w:rsid w:val="003255D5"/>
    <w:rsid w:val="00325CAA"/>
    <w:rsid w:val="00326081"/>
    <w:rsid w:val="00343315"/>
    <w:rsid w:val="00350765"/>
    <w:rsid w:val="00356D50"/>
    <w:rsid w:val="00370E21"/>
    <w:rsid w:val="00373A45"/>
    <w:rsid w:val="00385DD9"/>
    <w:rsid w:val="003A31F9"/>
    <w:rsid w:val="003A7296"/>
    <w:rsid w:val="003B25D5"/>
    <w:rsid w:val="003B4A3F"/>
    <w:rsid w:val="003D3E24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20633"/>
    <w:rsid w:val="0042090B"/>
    <w:rsid w:val="00422936"/>
    <w:rsid w:val="00433951"/>
    <w:rsid w:val="004458F8"/>
    <w:rsid w:val="0047095A"/>
    <w:rsid w:val="004735E8"/>
    <w:rsid w:val="004823D3"/>
    <w:rsid w:val="00490C7C"/>
    <w:rsid w:val="004A17F8"/>
    <w:rsid w:val="004A2A7B"/>
    <w:rsid w:val="004A401D"/>
    <w:rsid w:val="004A4293"/>
    <w:rsid w:val="004B6076"/>
    <w:rsid w:val="004C3893"/>
    <w:rsid w:val="004E0414"/>
    <w:rsid w:val="004E6C76"/>
    <w:rsid w:val="005047B2"/>
    <w:rsid w:val="005440FE"/>
    <w:rsid w:val="00566C1B"/>
    <w:rsid w:val="00567E26"/>
    <w:rsid w:val="005719B2"/>
    <w:rsid w:val="00571F8F"/>
    <w:rsid w:val="00572EED"/>
    <w:rsid w:val="005740B0"/>
    <w:rsid w:val="005876FF"/>
    <w:rsid w:val="005A3554"/>
    <w:rsid w:val="005A4070"/>
    <w:rsid w:val="005B5C24"/>
    <w:rsid w:val="005C030D"/>
    <w:rsid w:val="005C2DB9"/>
    <w:rsid w:val="005C5C52"/>
    <w:rsid w:val="005C6650"/>
    <w:rsid w:val="005D52C8"/>
    <w:rsid w:val="005E0268"/>
    <w:rsid w:val="005E76A2"/>
    <w:rsid w:val="006166B8"/>
    <w:rsid w:val="0062298E"/>
    <w:rsid w:val="00623C62"/>
    <w:rsid w:val="00637449"/>
    <w:rsid w:val="006550B5"/>
    <w:rsid w:val="00655CAE"/>
    <w:rsid w:val="006623F8"/>
    <w:rsid w:val="006629F9"/>
    <w:rsid w:val="006732DF"/>
    <w:rsid w:val="0068450C"/>
    <w:rsid w:val="00692740"/>
    <w:rsid w:val="00694E32"/>
    <w:rsid w:val="00695B52"/>
    <w:rsid w:val="006978D5"/>
    <w:rsid w:val="006A0D1F"/>
    <w:rsid w:val="006A33F5"/>
    <w:rsid w:val="006C1AD7"/>
    <w:rsid w:val="006D303A"/>
    <w:rsid w:val="006D65F3"/>
    <w:rsid w:val="006D6B6C"/>
    <w:rsid w:val="006D79BA"/>
    <w:rsid w:val="006E3753"/>
    <w:rsid w:val="00707C0B"/>
    <w:rsid w:val="0071175B"/>
    <w:rsid w:val="00723EFD"/>
    <w:rsid w:val="007257D8"/>
    <w:rsid w:val="007315D0"/>
    <w:rsid w:val="00742AF3"/>
    <w:rsid w:val="00755CA8"/>
    <w:rsid w:val="0075793E"/>
    <w:rsid w:val="00757E99"/>
    <w:rsid w:val="007815CE"/>
    <w:rsid w:val="00795C36"/>
    <w:rsid w:val="007A2FE8"/>
    <w:rsid w:val="007C6DD9"/>
    <w:rsid w:val="007C7929"/>
    <w:rsid w:val="007E0A0C"/>
    <w:rsid w:val="007E4175"/>
    <w:rsid w:val="007F580B"/>
    <w:rsid w:val="00820207"/>
    <w:rsid w:val="008365C2"/>
    <w:rsid w:val="008368EE"/>
    <w:rsid w:val="0084127D"/>
    <w:rsid w:val="00846AF5"/>
    <w:rsid w:val="008618CF"/>
    <w:rsid w:val="00892456"/>
    <w:rsid w:val="008959FE"/>
    <w:rsid w:val="00897C99"/>
    <w:rsid w:val="008A17E3"/>
    <w:rsid w:val="008A6E1A"/>
    <w:rsid w:val="008A7009"/>
    <w:rsid w:val="008B4F41"/>
    <w:rsid w:val="008B7F72"/>
    <w:rsid w:val="008C2473"/>
    <w:rsid w:val="008D2C54"/>
    <w:rsid w:val="008E27CD"/>
    <w:rsid w:val="008E76C1"/>
    <w:rsid w:val="008F12E6"/>
    <w:rsid w:val="00904DC9"/>
    <w:rsid w:val="009219C6"/>
    <w:rsid w:val="0094418A"/>
    <w:rsid w:val="00964CA3"/>
    <w:rsid w:val="009720F6"/>
    <w:rsid w:val="00992DCF"/>
    <w:rsid w:val="009A3001"/>
    <w:rsid w:val="009A6F95"/>
    <w:rsid w:val="009A7986"/>
    <w:rsid w:val="009C0511"/>
    <w:rsid w:val="009C4F77"/>
    <w:rsid w:val="009D3387"/>
    <w:rsid w:val="009E26B4"/>
    <w:rsid w:val="00A0005C"/>
    <w:rsid w:val="00A00FA4"/>
    <w:rsid w:val="00A046B4"/>
    <w:rsid w:val="00A16C30"/>
    <w:rsid w:val="00A33AE8"/>
    <w:rsid w:val="00A52C8F"/>
    <w:rsid w:val="00A65A47"/>
    <w:rsid w:val="00A72320"/>
    <w:rsid w:val="00A820CF"/>
    <w:rsid w:val="00A84C3E"/>
    <w:rsid w:val="00A96A45"/>
    <w:rsid w:val="00AA2674"/>
    <w:rsid w:val="00AB3F63"/>
    <w:rsid w:val="00AC0423"/>
    <w:rsid w:val="00AC3897"/>
    <w:rsid w:val="00AC7545"/>
    <w:rsid w:val="00AD6579"/>
    <w:rsid w:val="00AE671C"/>
    <w:rsid w:val="00B1750F"/>
    <w:rsid w:val="00B20F6D"/>
    <w:rsid w:val="00B32BA3"/>
    <w:rsid w:val="00B32E96"/>
    <w:rsid w:val="00B36E48"/>
    <w:rsid w:val="00B41864"/>
    <w:rsid w:val="00B42E8F"/>
    <w:rsid w:val="00B673B3"/>
    <w:rsid w:val="00B7473E"/>
    <w:rsid w:val="00B874A7"/>
    <w:rsid w:val="00B92271"/>
    <w:rsid w:val="00BA477D"/>
    <w:rsid w:val="00BA6992"/>
    <w:rsid w:val="00BB7BD0"/>
    <w:rsid w:val="00BC68FD"/>
    <w:rsid w:val="00BC6B54"/>
    <w:rsid w:val="00BD1379"/>
    <w:rsid w:val="00BE100D"/>
    <w:rsid w:val="00BE1E79"/>
    <w:rsid w:val="00BE1FA9"/>
    <w:rsid w:val="00BF25A1"/>
    <w:rsid w:val="00BF7F54"/>
    <w:rsid w:val="00C05DB7"/>
    <w:rsid w:val="00C3497E"/>
    <w:rsid w:val="00C425BD"/>
    <w:rsid w:val="00C45818"/>
    <w:rsid w:val="00C50132"/>
    <w:rsid w:val="00C560BA"/>
    <w:rsid w:val="00C57990"/>
    <w:rsid w:val="00C61CA2"/>
    <w:rsid w:val="00C844A2"/>
    <w:rsid w:val="00C84D1F"/>
    <w:rsid w:val="00C915C8"/>
    <w:rsid w:val="00C9724D"/>
    <w:rsid w:val="00CB0BA5"/>
    <w:rsid w:val="00CC7868"/>
    <w:rsid w:val="00CD1B73"/>
    <w:rsid w:val="00CE0424"/>
    <w:rsid w:val="00CF5AC9"/>
    <w:rsid w:val="00D0182B"/>
    <w:rsid w:val="00D02564"/>
    <w:rsid w:val="00D106EE"/>
    <w:rsid w:val="00D10913"/>
    <w:rsid w:val="00D11352"/>
    <w:rsid w:val="00D171D1"/>
    <w:rsid w:val="00D22A1B"/>
    <w:rsid w:val="00D65E06"/>
    <w:rsid w:val="00D74FE0"/>
    <w:rsid w:val="00D75D9F"/>
    <w:rsid w:val="00DA3F97"/>
    <w:rsid w:val="00DB2D26"/>
    <w:rsid w:val="00DB5A17"/>
    <w:rsid w:val="00DC6838"/>
    <w:rsid w:val="00DC7F05"/>
    <w:rsid w:val="00DE47A8"/>
    <w:rsid w:val="00E04E26"/>
    <w:rsid w:val="00E05002"/>
    <w:rsid w:val="00E06A2D"/>
    <w:rsid w:val="00E20091"/>
    <w:rsid w:val="00E3771C"/>
    <w:rsid w:val="00E41A4D"/>
    <w:rsid w:val="00E51889"/>
    <w:rsid w:val="00E637E2"/>
    <w:rsid w:val="00E75DBB"/>
    <w:rsid w:val="00E93214"/>
    <w:rsid w:val="00E937E7"/>
    <w:rsid w:val="00EA2C68"/>
    <w:rsid w:val="00EA2FBC"/>
    <w:rsid w:val="00EA321F"/>
    <w:rsid w:val="00EA59C5"/>
    <w:rsid w:val="00EB139F"/>
    <w:rsid w:val="00EB7D3A"/>
    <w:rsid w:val="00ED00CF"/>
    <w:rsid w:val="00ED0BAE"/>
    <w:rsid w:val="00ED0FBA"/>
    <w:rsid w:val="00ED23CF"/>
    <w:rsid w:val="00ED5CAA"/>
    <w:rsid w:val="00ED6953"/>
    <w:rsid w:val="00ED758A"/>
    <w:rsid w:val="00EE7865"/>
    <w:rsid w:val="00EF5E58"/>
    <w:rsid w:val="00F06024"/>
    <w:rsid w:val="00F10CB5"/>
    <w:rsid w:val="00F35350"/>
    <w:rsid w:val="00F46194"/>
    <w:rsid w:val="00F57A4E"/>
    <w:rsid w:val="00F70B88"/>
    <w:rsid w:val="00F75FCB"/>
    <w:rsid w:val="00F77730"/>
    <w:rsid w:val="00F83DAC"/>
    <w:rsid w:val="00FA2C0E"/>
    <w:rsid w:val="00FB25B6"/>
    <w:rsid w:val="00FB4B0F"/>
    <w:rsid w:val="00FC156A"/>
    <w:rsid w:val="00FC3E70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4341CE65C7BED1F97156CF579677548801D5146A89157CC586E295118E3D6574A7D125E4A3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4341CE65C7BED1F97156CF579677548801D5146A89157CC586E295118E3D6574A7D165EA0D74D4D32I" TargetMode="External"/><Relationship Id="rId12" Type="http://schemas.openxmlformats.org/officeDocument/2006/relationships/hyperlink" Target="consultantplus://offline/ref=0134341CE65C7BED1F97156CF579677548801C5948AA9157CC586E295118E3D6574A7D165EA1D4464D3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4341CE65C7BED1F97156CF579677548801D5146A89157CC586E295118E3D6574A7D135A4A39I" TargetMode="External"/><Relationship Id="rId11" Type="http://schemas.openxmlformats.org/officeDocument/2006/relationships/hyperlink" Target="consultantplus://offline/ref=0134341CE65C7BED1F97156CF579677548801D5146A89157CC586E295118E3D6574A7D165EA1D1464D3BI" TargetMode="External"/><Relationship Id="rId5" Type="http://schemas.openxmlformats.org/officeDocument/2006/relationships/hyperlink" Target="consultantplus://offline/ref=0134341CE65C7BED1F97156CF579677548801D5146A89157CC586E295118E3D6574A7D165EA0D74D4D32I" TargetMode="External"/><Relationship Id="rId10" Type="http://schemas.openxmlformats.org/officeDocument/2006/relationships/hyperlink" Target="consultantplus://offline/ref=0134341CE65C7BED1F97156CF579677548801D5146A89157CC586E295118E3D6574A7D165DA04D35I" TargetMode="External"/><Relationship Id="rId4" Type="http://schemas.openxmlformats.org/officeDocument/2006/relationships/hyperlink" Target="consultantplus://offline/ref=0134341CE65C7BED1F97156CF579677548801D5149A89157CC586E295118E3D6574A7D1457A34D3FI" TargetMode="External"/><Relationship Id="rId9" Type="http://schemas.openxmlformats.org/officeDocument/2006/relationships/hyperlink" Target="consultantplus://offline/ref=0134341CE65C7BED1F97156CF579677548801D5146A89157CC586E295118E3D6574A7D165EA0D3444D3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2016-11-15T06:32:00Z</dcterms:created>
  <dcterms:modified xsi:type="dcterms:W3CDTF">2016-11-15T07:32:00Z</dcterms:modified>
</cp:coreProperties>
</file>